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2"/>
      </w:tblGrid>
      <w:tr w:rsidR="008744C0" w:rsidTr="00401FB0">
        <w:trPr>
          <w:trHeight w:val="73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="008744C0" w:rsidRPr="00986C76" w:rsidRDefault="008744C0" w:rsidP="00986C76">
            <w:pPr>
              <w:pStyle w:val="02"/>
              <w:ind w:firstLine="0"/>
              <w:jc w:val="center"/>
              <w:rPr>
                <w:rFonts w:ascii="MS PGothic" w:eastAsia="MS PGothic" w:hAnsi="MS PGothic" w:cs="Monotxt"/>
                <w:b/>
                <w:szCs w:val="28"/>
              </w:rPr>
            </w:pP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ООО "</w:t>
            </w:r>
            <w:r w:rsidR="00986C76"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РАСЧ</w:t>
            </w:r>
            <w:r w:rsidR="00986C76" w:rsidRPr="00986C76">
              <w:rPr>
                <w:rFonts w:ascii="MS PGothic" w:eastAsia="MS PGothic" w:hAnsi="MS PGothic" w:cs="Cambria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Ё</w:t>
            </w:r>
            <w:r w:rsidR="009867F0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ТНО</w:t>
            </w:r>
            <w:r w:rsidR="00C438B8"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-</w:t>
            </w:r>
            <w:r w:rsidR="00C438B8"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ИНЖЕНЕРНАЯ КОМПАНИЯ"</w:t>
            </w:r>
          </w:p>
        </w:tc>
      </w:tr>
    </w:tbl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A72F54" w:rsidRDefault="00A72F54" w:rsidP="00A72F54">
      <w:pPr>
        <w:jc w:val="center"/>
        <w:rPr>
          <w:b/>
          <w:bCs/>
          <w:caps/>
          <w:sz w:val="32"/>
          <w:szCs w:val="32"/>
        </w:rPr>
      </w:pPr>
    </w:p>
    <w:p w:rsidR="00A72F54" w:rsidRDefault="00A72F54" w:rsidP="00A72F54">
      <w:pPr>
        <w:jc w:val="center"/>
        <w:rPr>
          <w:b/>
          <w:bCs/>
          <w:caps/>
          <w:sz w:val="32"/>
          <w:szCs w:val="32"/>
        </w:rPr>
      </w:pPr>
    </w:p>
    <w:p w:rsidR="00A72F54" w:rsidRDefault="00A72F54" w:rsidP="00EA247D">
      <w:pPr>
        <w:rPr>
          <w:b/>
          <w:bCs/>
          <w:caps/>
          <w:sz w:val="32"/>
          <w:szCs w:val="32"/>
        </w:rPr>
      </w:pPr>
    </w:p>
    <w:p w:rsidR="00A72F54" w:rsidRDefault="00A72F54" w:rsidP="00A72F54">
      <w:pPr>
        <w:jc w:val="center"/>
        <w:rPr>
          <w:b/>
          <w:bCs/>
          <w:caps/>
          <w:sz w:val="32"/>
          <w:szCs w:val="32"/>
        </w:rPr>
      </w:pPr>
    </w:p>
    <w:p w:rsidR="00A72F54" w:rsidRPr="00EA247D" w:rsidRDefault="00A72F54" w:rsidP="00A72F54">
      <w:pPr>
        <w:jc w:val="center"/>
        <w:rPr>
          <w:rFonts w:ascii="Garamond" w:hAnsi="Garamond" w:cs="Courier New"/>
          <w:b/>
          <w:bCs/>
          <w:cap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47D">
        <w:rPr>
          <w:rFonts w:ascii="Garamond" w:hAnsi="Garamond" w:cs="Courier New"/>
          <w:b/>
          <w:bCs/>
          <w:cap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</w:p>
    <w:p w:rsidR="007505BF" w:rsidRDefault="007505BF" w:rsidP="007505BF">
      <w:pPr>
        <w:jc w:val="center"/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47D"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планировки территории </w:t>
      </w:r>
      <w:r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микрорайона «Южный»</w:t>
      </w:r>
    </w:p>
    <w:p w:rsidR="007505BF" w:rsidRPr="00EA247D" w:rsidRDefault="007505BF" w:rsidP="007505BF">
      <w:pPr>
        <w:jc w:val="center"/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города Черепаново Черепановского района </w:t>
      </w:r>
      <w:r w:rsidRPr="00EA247D">
        <w:rPr>
          <w:rFonts w:ascii="Garamond" w:hAnsi="Garamond" w:cs="Courier New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Новосибирской области</w:t>
      </w:r>
    </w:p>
    <w:p w:rsidR="00A72F54" w:rsidRPr="00EA247D" w:rsidRDefault="00A72F54" w:rsidP="00A72F54">
      <w:pPr>
        <w:jc w:val="center"/>
        <w:rPr>
          <w:rFonts w:ascii="Garamond" w:hAnsi="Garamond"/>
          <w:sz w:val="44"/>
          <w:szCs w:val="44"/>
        </w:rPr>
      </w:pPr>
    </w:p>
    <w:p w:rsidR="00A72F54" w:rsidRPr="00EA247D" w:rsidRDefault="00A72F54" w:rsidP="00A72F54">
      <w:pPr>
        <w:jc w:val="center"/>
        <w:rPr>
          <w:rFonts w:ascii="Garamond" w:hAnsi="Garamond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47D">
        <w:rPr>
          <w:rFonts w:ascii="Garamond" w:hAnsi="Garamond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Том 2</w:t>
      </w:r>
    </w:p>
    <w:p w:rsidR="00A72F54" w:rsidRPr="00EA247D" w:rsidRDefault="00A72F54" w:rsidP="00A72F54">
      <w:pPr>
        <w:jc w:val="center"/>
        <w:rPr>
          <w:rFonts w:ascii="Garamond" w:hAnsi="Garamond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54" w:rsidRPr="00986C76" w:rsidRDefault="00986C76" w:rsidP="00A72F54">
      <w:pPr>
        <w:jc w:val="center"/>
        <w:rPr>
          <w:rFonts w:ascii="Garamond" w:hAnsi="Garamon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6C76">
        <w:rPr>
          <w:rFonts w:ascii="Garamond" w:hAnsi="Garamon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МАТЕРИАЛЫ ПО ОБОСНОВАНИЮ ПРОЕКТА</w:t>
      </w: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Pr="00A72F54" w:rsidRDefault="00A72F54" w:rsidP="00A72F54">
      <w:pPr>
        <w:pStyle w:val="02"/>
      </w:pPr>
    </w:p>
    <w:p w:rsidR="00A72F54" w:rsidRDefault="00A72F54" w:rsidP="00A72F54">
      <w:pPr>
        <w:pStyle w:val="02"/>
      </w:pPr>
    </w:p>
    <w:p w:rsidR="00CD549D" w:rsidRDefault="00CD549D" w:rsidP="00A72F54">
      <w:pPr>
        <w:pStyle w:val="02"/>
      </w:pPr>
    </w:p>
    <w:p w:rsidR="00CD549D" w:rsidRPr="00A72F54" w:rsidRDefault="00CD549D" w:rsidP="00A72F54">
      <w:pPr>
        <w:pStyle w:val="02"/>
      </w:pPr>
    </w:p>
    <w:p w:rsidR="0008338E" w:rsidRDefault="009867F0" w:rsidP="00A72F54">
      <w:pPr>
        <w:jc w:val="center"/>
        <w:rPr>
          <w:rFonts w:ascii="Garamond" w:hAnsi="Garamond"/>
          <w:sz w:val="28"/>
          <w:szCs w:val="28"/>
        </w:rPr>
        <w:sectPr w:rsidR="0008338E" w:rsidSect="00B02246">
          <w:headerReference w:type="default" r:id="rId8"/>
          <w:pgSz w:w="11906" w:h="16838"/>
          <w:pgMar w:top="567" w:right="567" w:bottom="567" w:left="567" w:header="709" w:footer="709" w:gutter="0"/>
          <w:pgBorders w:offsetFrom="page">
            <w:top w:val="double" w:sz="6" w:space="24" w:color="auto"/>
            <w:left w:val="double" w:sz="6" w:space="24" w:color="auto"/>
            <w:bottom w:val="double" w:sz="6" w:space="24" w:color="auto"/>
            <w:right w:val="double" w:sz="6" w:space="24" w:color="auto"/>
          </w:pgBorders>
          <w:cols w:space="708"/>
          <w:titlePg/>
          <w:docGrid w:linePitch="360"/>
        </w:sectPr>
      </w:pPr>
      <w:r>
        <w:rPr>
          <w:rFonts w:ascii="Garamond" w:hAnsi="Garamond"/>
          <w:sz w:val="28"/>
          <w:szCs w:val="28"/>
        </w:rPr>
        <w:t>г. Новосибирск, 2016</w:t>
      </w:r>
      <w:r w:rsidR="00A72F54" w:rsidRPr="00EA247D">
        <w:rPr>
          <w:rFonts w:ascii="Garamond" w:hAnsi="Garamond"/>
          <w:sz w:val="28"/>
          <w:szCs w:val="28"/>
        </w:rPr>
        <w:t xml:space="preserve"> г.</w:t>
      </w:r>
    </w:p>
    <w:tbl>
      <w:tblPr>
        <w:tblStyle w:val="a6"/>
        <w:tblW w:w="5000" w:type="pct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1"/>
      </w:tblGrid>
      <w:tr w:rsidR="00401FB0" w:rsidTr="00401FB0">
        <w:trPr>
          <w:trHeight w:val="73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:rsidR="00401FB0" w:rsidRPr="00401FB0" w:rsidRDefault="00401FB0" w:rsidP="00401FB0">
            <w:pPr>
              <w:pStyle w:val="011"/>
              <w:ind w:left="0"/>
              <w:jc w:val="center"/>
              <w:rPr>
                <w:b/>
              </w:rPr>
            </w:pP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ООО "РАСЧ</w:t>
            </w:r>
            <w:r w:rsidRPr="00986C76">
              <w:rPr>
                <w:rFonts w:ascii="MS PGothic" w:eastAsia="MS PGothic" w:hAnsi="MS PGothic" w:cs="Cambria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Ё</w:t>
            </w:r>
            <w:r w:rsidR="009867F0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ТНО</w:t>
            </w:r>
            <w:r w:rsidRPr="00986C76">
              <w:rPr>
                <w:rFonts w:ascii="MS PGothic" w:eastAsia="MS PGothic" w:hAnsi="MS PGothic" w:cs="Monotxt"/>
                <w:b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- ИНЖЕНЕРНАЯ КОМПАНИЯ"</w:t>
            </w:r>
          </w:p>
        </w:tc>
      </w:tr>
    </w:tbl>
    <w:p w:rsidR="00F70D83" w:rsidRDefault="00F70D83" w:rsidP="005C1216">
      <w:pPr>
        <w:pStyle w:val="011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F70D83" w:rsidRDefault="00F70D83" w:rsidP="00A72F54">
      <w:pPr>
        <w:pStyle w:val="02"/>
      </w:pPr>
    </w:p>
    <w:p w:rsidR="00680FC2" w:rsidRDefault="00680FC2" w:rsidP="00A72F54">
      <w:pPr>
        <w:pStyle w:val="02"/>
      </w:pPr>
    </w:p>
    <w:p w:rsidR="00680FC2" w:rsidRPr="00A121C9" w:rsidRDefault="00680FC2" w:rsidP="00680FC2">
      <w:pPr>
        <w:jc w:val="center"/>
        <w:rPr>
          <w:b/>
          <w:bCs/>
          <w:caps/>
          <w:sz w:val="28"/>
          <w:szCs w:val="28"/>
        </w:rPr>
      </w:pPr>
      <w:r w:rsidRPr="00A121C9">
        <w:rPr>
          <w:b/>
          <w:bCs/>
          <w:caps/>
          <w:sz w:val="28"/>
          <w:szCs w:val="28"/>
        </w:rPr>
        <w:t xml:space="preserve">ПРОЕКТ </w:t>
      </w:r>
    </w:p>
    <w:p w:rsidR="007505BF" w:rsidRPr="009B48AD" w:rsidRDefault="007505BF" w:rsidP="007505BF">
      <w:pPr>
        <w:jc w:val="center"/>
        <w:rPr>
          <w:sz w:val="28"/>
          <w:szCs w:val="28"/>
        </w:rPr>
      </w:pPr>
      <w:r w:rsidRPr="009B48AD">
        <w:rPr>
          <w:sz w:val="28"/>
          <w:szCs w:val="28"/>
        </w:rPr>
        <w:t>планировки территории микрорайона «Южный»</w:t>
      </w:r>
    </w:p>
    <w:p w:rsidR="007505BF" w:rsidRDefault="007505BF" w:rsidP="007505BF">
      <w:pPr>
        <w:jc w:val="center"/>
        <w:rPr>
          <w:sz w:val="28"/>
          <w:szCs w:val="28"/>
        </w:rPr>
      </w:pPr>
      <w:r w:rsidRPr="009B48AD">
        <w:rPr>
          <w:sz w:val="28"/>
          <w:szCs w:val="28"/>
        </w:rPr>
        <w:t>г</w:t>
      </w:r>
      <w:r>
        <w:rPr>
          <w:sz w:val="28"/>
          <w:szCs w:val="28"/>
        </w:rPr>
        <w:t>орода Черепаново Черепановского</w:t>
      </w:r>
    </w:p>
    <w:p w:rsidR="007505BF" w:rsidRDefault="007505BF" w:rsidP="007505BF">
      <w:pPr>
        <w:jc w:val="center"/>
        <w:rPr>
          <w:sz w:val="28"/>
          <w:szCs w:val="28"/>
        </w:rPr>
      </w:pPr>
      <w:r w:rsidRPr="009B48AD">
        <w:rPr>
          <w:sz w:val="28"/>
          <w:szCs w:val="28"/>
        </w:rPr>
        <w:t>района Новосибирской области</w:t>
      </w:r>
    </w:p>
    <w:p w:rsidR="00401FB0" w:rsidRDefault="00401FB0" w:rsidP="00680FC2">
      <w:pPr>
        <w:jc w:val="center"/>
        <w:rPr>
          <w:sz w:val="28"/>
          <w:szCs w:val="28"/>
        </w:rPr>
      </w:pPr>
    </w:p>
    <w:p w:rsidR="00401FB0" w:rsidRDefault="00401FB0" w:rsidP="00680FC2">
      <w:pPr>
        <w:jc w:val="center"/>
        <w:rPr>
          <w:sz w:val="28"/>
          <w:szCs w:val="28"/>
        </w:rPr>
      </w:pPr>
    </w:p>
    <w:p w:rsidR="00680FC2" w:rsidRPr="001178B5" w:rsidRDefault="00680FC2" w:rsidP="00680F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1178B5">
        <w:rPr>
          <w:sz w:val="28"/>
          <w:szCs w:val="28"/>
        </w:rPr>
        <w:t>2</w:t>
      </w:r>
    </w:p>
    <w:p w:rsidR="00680FC2" w:rsidRDefault="00680FC2" w:rsidP="00680FC2">
      <w:pPr>
        <w:jc w:val="center"/>
        <w:rPr>
          <w:sz w:val="28"/>
          <w:szCs w:val="28"/>
        </w:rPr>
      </w:pPr>
    </w:p>
    <w:p w:rsidR="00401FB0" w:rsidRPr="001178B5" w:rsidRDefault="00401FB0" w:rsidP="00680FC2">
      <w:pPr>
        <w:jc w:val="center"/>
        <w:rPr>
          <w:sz w:val="28"/>
          <w:szCs w:val="28"/>
        </w:rPr>
      </w:pPr>
    </w:p>
    <w:p w:rsidR="00680FC2" w:rsidRPr="001178B5" w:rsidRDefault="00680FC2" w:rsidP="00680FC2">
      <w:pPr>
        <w:jc w:val="center"/>
        <w:rPr>
          <w:sz w:val="28"/>
          <w:szCs w:val="28"/>
        </w:rPr>
      </w:pPr>
      <w:r w:rsidRPr="001178B5">
        <w:rPr>
          <w:sz w:val="28"/>
          <w:szCs w:val="28"/>
        </w:rPr>
        <w:t>Материалы по обоснованию</w:t>
      </w:r>
      <w:r>
        <w:rPr>
          <w:sz w:val="28"/>
          <w:szCs w:val="28"/>
        </w:rPr>
        <w:t xml:space="preserve"> проекта</w:t>
      </w:r>
    </w:p>
    <w:p w:rsidR="00680FC2" w:rsidRPr="001178B5" w:rsidRDefault="00680FC2" w:rsidP="00401FB0">
      <w:pPr>
        <w:pStyle w:val="02"/>
      </w:pPr>
    </w:p>
    <w:p w:rsidR="00680FC2" w:rsidRDefault="00680FC2" w:rsidP="00401FB0">
      <w:pPr>
        <w:pStyle w:val="02"/>
      </w:pPr>
    </w:p>
    <w:p w:rsidR="00680FC2" w:rsidRDefault="00680FC2" w:rsidP="00401FB0">
      <w:pPr>
        <w:pStyle w:val="02"/>
        <w:rPr>
          <w:szCs w:val="28"/>
        </w:rPr>
      </w:pPr>
    </w:p>
    <w:p w:rsidR="00680FC2" w:rsidRDefault="00680FC2" w:rsidP="00401FB0">
      <w:pPr>
        <w:pStyle w:val="02"/>
        <w:rPr>
          <w:szCs w:val="28"/>
        </w:rPr>
      </w:pPr>
    </w:p>
    <w:p w:rsidR="00F91423" w:rsidRDefault="00F91423" w:rsidP="00401FB0">
      <w:pPr>
        <w:pStyle w:val="02"/>
        <w:rPr>
          <w:szCs w:val="28"/>
        </w:rPr>
      </w:pPr>
    </w:p>
    <w:p w:rsidR="00680FC2" w:rsidRDefault="00680FC2" w:rsidP="00401FB0">
      <w:pPr>
        <w:pStyle w:val="02"/>
        <w:rPr>
          <w:szCs w:val="28"/>
        </w:rPr>
      </w:pPr>
    </w:p>
    <w:p w:rsidR="00680FC2" w:rsidRDefault="00680FC2" w:rsidP="00401FB0">
      <w:pPr>
        <w:pStyle w:val="02"/>
      </w:pPr>
    </w:p>
    <w:tbl>
      <w:tblPr>
        <w:tblW w:w="0" w:type="auto"/>
        <w:tblInd w:w="2835" w:type="dxa"/>
        <w:tblLook w:val="04A0" w:firstRow="1" w:lastRow="0" w:firstColumn="1" w:lastColumn="0" w:noHBand="0" w:noVBand="1"/>
      </w:tblPr>
      <w:tblGrid>
        <w:gridCol w:w="2694"/>
        <w:gridCol w:w="4392"/>
      </w:tblGrid>
      <w:tr w:rsidR="00680FC2" w:rsidRPr="00710836" w:rsidTr="00680FC2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="00680FC2" w:rsidRPr="00710836" w:rsidRDefault="00680FC2" w:rsidP="00680FC2">
            <w:pPr>
              <w:jc w:val="right"/>
              <w:rPr>
                <w:sz w:val="28"/>
                <w:szCs w:val="28"/>
              </w:rPr>
            </w:pPr>
            <w:r w:rsidRPr="00710836">
              <w:rPr>
                <w:sz w:val="28"/>
                <w:szCs w:val="28"/>
              </w:rPr>
              <w:t>Заказчик: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680FC2" w:rsidRPr="00710836" w:rsidRDefault="00680FC2" w:rsidP="00680FC2">
            <w:pPr>
              <w:rPr>
                <w:bCs/>
              </w:rPr>
            </w:pPr>
            <w:r>
              <w:rPr>
                <w:bCs/>
              </w:rPr>
              <w:t>Администрация р. п. Дорогино</w:t>
            </w:r>
          </w:p>
        </w:tc>
      </w:tr>
      <w:tr w:rsidR="00680FC2" w:rsidRPr="00710836" w:rsidTr="00680FC2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="00680FC2" w:rsidRPr="00710836" w:rsidRDefault="00680FC2" w:rsidP="00680F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</w:t>
            </w:r>
            <w:r w:rsidRPr="00710836">
              <w:rPr>
                <w:sz w:val="28"/>
                <w:szCs w:val="28"/>
              </w:rPr>
              <w:t>: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680FC2" w:rsidRPr="00710836" w:rsidRDefault="00680FC2" w:rsidP="002526A7">
            <w:pPr>
              <w:rPr>
                <w:bCs/>
              </w:rPr>
            </w:pPr>
            <w:r w:rsidRPr="00680FC2">
              <w:t>№ 01-</w:t>
            </w:r>
            <w:r w:rsidR="00EC645F">
              <w:t>10</w:t>
            </w:r>
            <w:r w:rsidRPr="00680FC2">
              <w:t xml:space="preserve">-15 </w:t>
            </w:r>
            <w:r w:rsidR="002526A7">
              <w:t xml:space="preserve">от </w:t>
            </w:r>
            <w:proofErr w:type="gramStart"/>
            <w:r w:rsidR="002526A7">
              <w:t>« _</w:t>
            </w:r>
            <w:proofErr w:type="gramEnd"/>
            <w:r w:rsidR="002526A7">
              <w:t>_ » _______ 20__ г.</w:t>
            </w:r>
          </w:p>
        </w:tc>
      </w:tr>
      <w:tr w:rsidR="00680FC2" w:rsidRPr="00710836" w:rsidTr="00680FC2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:rsidR="00680FC2" w:rsidRPr="00710836" w:rsidRDefault="00680FC2" w:rsidP="00680FC2">
            <w:pPr>
              <w:jc w:val="right"/>
              <w:rPr>
                <w:sz w:val="28"/>
                <w:szCs w:val="28"/>
              </w:rPr>
            </w:pPr>
            <w:r w:rsidRPr="00710836">
              <w:rPr>
                <w:sz w:val="28"/>
                <w:szCs w:val="28"/>
              </w:rPr>
              <w:t>Исполнитель: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680FC2" w:rsidRPr="00DA01A3" w:rsidRDefault="00680FC2" w:rsidP="00680FC2">
            <w:pPr>
              <w:tabs>
                <w:tab w:val="left" w:pos="0"/>
              </w:tabs>
            </w:pPr>
            <w:r w:rsidRPr="00FD0D71">
              <w:t>ООО «Расчётно-инженерная компания»</w:t>
            </w:r>
          </w:p>
        </w:tc>
      </w:tr>
    </w:tbl>
    <w:p w:rsidR="00680FC2" w:rsidRDefault="00680FC2" w:rsidP="00401FB0">
      <w:pPr>
        <w:pStyle w:val="02"/>
      </w:pPr>
    </w:p>
    <w:p w:rsidR="00680FC2" w:rsidRDefault="00680FC2" w:rsidP="00401FB0">
      <w:pPr>
        <w:pStyle w:val="02"/>
      </w:pPr>
    </w:p>
    <w:p w:rsidR="00F91423" w:rsidRDefault="00F91423" w:rsidP="00401FB0">
      <w:pPr>
        <w:pStyle w:val="02"/>
      </w:pPr>
    </w:p>
    <w:p w:rsidR="00F91423" w:rsidRDefault="00F91423" w:rsidP="00401FB0">
      <w:pPr>
        <w:pStyle w:val="02"/>
      </w:pPr>
    </w:p>
    <w:p w:rsidR="00680FC2" w:rsidRDefault="00680FC2" w:rsidP="00401FB0">
      <w:pPr>
        <w:pStyle w:val="02"/>
      </w:pPr>
    </w:p>
    <w:p w:rsidR="00401FB0" w:rsidRDefault="00401FB0" w:rsidP="00401FB0">
      <w:pPr>
        <w:pStyle w:val="0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46"/>
        <w:gridCol w:w="1933"/>
        <w:gridCol w:w="2351"/>
        <w:gridCol w:w="2691"/>
      </w:tblGrid>
      <w:tr w:rsidR="00BD5E05" w:rsidRPr="00BF6420" w:rsidTr="009867F0">
        <w:trPr>
          <w:trHeight w:val="454"/>
        </w:trPr>
        <w:tc>
          <w:tcPr>
            <w:tcW w:w="1485" w:type="pct"/>
            <w:shd w:val="clear" w:color="auto" w:fill="auto"/>
            <w:vAlign w:val="center"/>
          </w:tcPr>
          <w:p w:rsidR="00BD5E05" w:rsidRPr="00BF6420" w:rsidRDefault="00BD5E05" w:rsidP="00680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BF6420">
              <w:rPr>
                <w:sz w:val="28"/>
                <w:szCs w:val="28"/>
              </w:rPr>
              <w:t>иректор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BD5E05" w:rsidRPr="00BF6420" w:rsidRDefault="00BD5E05" w:rsidP="00680F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E05" w:rsidRPr="00BF6420" w:rsidRDefault="00BD5E05" w:rsidP="00680F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pct"/>
            <w:shd w:val="clear" w:color="auto" w:fill="auto"/>
            <w:vAlign w:val="center"/>
          </w:tcPr>
          <w:p w:rsidR="00BD5E05" w:rsidRPr="00BF6420" w:rsidRDefault="00BD5E05" w:rsidP="00680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В. Пахомов</w:t>
            </w:r>
          </w:p>
        </w:tc>
      </w:tr>
    </w:tbl>
    <w:p w:rsidR="00680FC2" w:rsidRPr="00BF6420" w:rsidRDefault="00680FC2" w:rsidP="00401FB0">
      <w:pPr>
        <w:pStyle w:val="02"/>
      </w:pPr>
    </w:p>
    <w:p w:rsidR="00680FC2" w:rsidRDefault="00680FC2" w:rsidP="00401FB0">
      <w:pPr>
        <w:pStyle w:val="02"/>
      </w:pPr>
    </w:p>
    <w:p w:rsidR="00680FC2" w:rsidRDefault="00680FC2" w:rsidP="00401FB0">
      <w:pPr>
        <w:pStyle w:val="02"/>
      </w:pPr>
    </w:p>
    <w:p w:rsidR="00680FC2" w:rsidRPr="00BF6420" w:rsidRDefault="00680FC2" w:rsidP="00401FB0">
      <w:pPr>
        <w:pStyle w:val="02"/>
        <w:ind w:firstLine="0"/>
        <w:jc w:val="center"/>
        <w:sectPr w:rsidR="00680FC2" w:rsidRPr="00BF6420" w:rsidSect="00680FC2">
          <w:pgSz w:w="11906" w:h="16838"/>
          <w:pgMar w:top="1134" w:right="851" w:bottom="1134" w:left="1134" w:header="0" w:footer="0" w:gutter="0"/>
          <w:pgNumType w:start="0"/>
          <w:cols w:space="708"/>
          <w:titlePg/>
          <w:docGrid w:linePitch="360"/>
        </w:sectPr>
      </w:pPr>
      <w:r w:rsidRPr="00BF6420">
        <w:t xml:space="preserve">г. Новосибирск, </w:t>
      </w:r>
      <w:r w:rsidRPr="00FE4FEE">
        <w:t>201</w:t>
      </w:r>
      <w:r w:rsidR="009867F0">
        <w:t>6</w:t>
      </w:r>
      <w:r w:rsidRPr="00FE4FEE">
        <w:t xml:space="preserve"> г.</w:t>
      </w:r>
    </w:p>
    <w:p w:rsidR="00176185" w:rsidRPr="00F70D83" w:rsidRDefault="00176185" w:rsidP="00FD0D71">
      <w:pPr>
        <w:pStyle w:val="013"/>
      </w:pPr>
      <w:bookmarkStart w:id="0" w:name="_Toc429780294"/>
      <w:bookmarkStart w:id="1" w:name="_Toc429780326"/>
      <w:bookmarkStart w:id="2" w:name="_Toc429780355"/>
      <w:bookmarkStart w:id="3" w:name="_Toc444537758"/>
      <w:bookmarkStart w:id="4" w:name="_Toc444545747"/>
      <w:r w:rsidRPr="00F70D83">
        <w:lastRenderedPageBreak/>
        <w:t>Состав проекта</w:t>
      </w:r>
      <w:bookmarkEnd w:id="0"/>
      <w:bookmarkEnd w:id="1"/>
      <w:bookmarkEnd w:id="2"/>
      <w:bookmarkEnd w:id="3"/>
      <w:bookmarkEnd w:id="4"/>
    </w:p>
    <w:p w:rsidR="00176185" w:rsidRPr="00F70D83" w:rsidRDefault="00176185" w:rsidP="005C1216">
      <w:pPr>
        <w:pStyle w:val="011"/>
      </w:pPr>
    </w:p>
    <w:tbl>
      <w:tblPr>
        <w:tblpPr w:leftFromText="181" w:rightFromText="181" w:vertAnchor="text" w:horzAnchor="margin" w:tblpY="41"/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"/>
        <w:gridCol w:w="6671"/>
        <w:gridCol w:w="2171"/>
      </w:tblGrid>
      <w:tr w:rsidR="00026046" w:rsidRPr="00433ABC" w:rsidTr="00513E18"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Pr="00433ABC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433ABC">
              <w:rPr>
                <w:sz w:val="26"/>
                <w:szCs w:val="26"/>
              </w:rPr>
              <w:t>№ чертежа</w:t>
            </w:r>
          </w:p>
        </w:tc>
        <w:tc>
          <w:tcPr>
            <w:tcW w:w="6671" w:type="dxa"/>
            <w:vAlign w:val="center"/>
          </w:tcPr>
          <w:p w:rsidR="00026046" w:rsidRPr="00433ABC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433ABC"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2171" w:type="dxa"/>
            <w:vAlign w:val="center"/>
          </w:tcPr>
          <w:p w:rsidR="00026046" w:rsidRPr="00433ABC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433ABC">
              <w:rPr>
                <w:sz w:val="26"/>
                <w:szCs w:val="26"/>
              </w:rPr>
              <w:t>Масштаб</w:t>
            </w:r>
          </w:p>
        </w:tc>
      </w:tr>
      <w:tr w:rsidR="00026046" w:rsidRPr="00433ABC" w:rsidTr="00513E18"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Pr="00433ABC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pStyle w:val="S"/>
              <w:spacing w:line="240" w:lineRule="auto"/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 xml:space="preserve">Том 1.  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</w:t>
            </w:r>
            <w:r w:rsidR="00F91423" w:rsidRPr="00DC20A1">
              <w:rPr>
                <w:sz w:val="26"/>
                <w:szCs w:val="26"/>
              </w:rPr>
              <w:t>параметрах застройки территории,</w:t>
            </w:r>
            <w:r w:rsidRPr="00DC20A1">
              <w:rPr>
                <w:sz w:val="26"/>
                <w:szCs w:val="26"/>
              </w:rPr>
              <w:t xml:space="preserve"> и характеристиках развития систем социального, транспортного обслуживания и инженерно-технического обеспечения, необходимых для развития территории</w:t>
            </w:r>
          </w:p>
        </w:tc>
        <w:tc>
          <w:tcPr>
            <w:tcW w:w="2171" w:type="dxa"/>
            <w:vAlign w:val="center"/>
          </w:tcPr>
          <w:p w:rsidR="00026046" w:rsidRPr="005C4D96" w:rsidRDefault="00026046" w:rsidP="00513E18">
            <w:pPr>
              <w:pStyle w:val="S"/>
              <w:spacing w:line="240" w:lineRule="auto"/>
              <w:rPr>
                <w:sz w:val="26"/>
                <w:szCs w:val="26"/>
                <w:highlight w:val="yellow"/>
              </w:rPr>
            </w:pPr>
          </w:p>
        </w:tc>
      </w:tr>
      <w:tr w:rsidR="00026046" w:rsidRPr="00433ABC" w:rsidTr="00513E18">
        <w:trPr>
          <w:trHeight w:val="541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Pr="00433ABC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433ABC">
              <w:rPr>
                <w:sz w:val="26"/>
                <w:szCs w:val="26"/>
              </w:rPr>
              <w:t>1.</w:t>
            </w: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pStyle w:val="S"/>
              <w:spacing w:line="240" w:lineRule="auto"/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 xml:space="preserve">Чертёж проекта планировки территории </w:t>
            </w:r>
            <w:r>
              <w:rPr>
                <w:sz w:val="26"/>
                <w:szCs w:val="26"/>
              </w:rPr>
              <w:t>микрорайона «Южный» города Черепаново Черепановского</w:t>
            </w:r>
            <w:r w:rsidRPr="00DC20A1">
              <w:rPr>
                <w:sz w:val="26"/>
                <w:szCs w:val="26"/>
              </w:rPr>
              <w:t xml:space="preserve"> района Новосибирской </w:t>
            </w:r>
            <w:r>
              <w:rPr>
                <w:sz w:val="26"/>
                <w:szCs w:val="26"/>
              </w:rPr>
              <w:t xml:space="preserve">области. </w:t>
            </w:r>
          </w:p>
        </w:tc>
        <w:tc>
          <w:tcPr>
            <w:tcW w:w="2171" w:type="dxa"/>
            <w:vAlign w:val="center"/>
          </w:tcPr>
          <w:p w:rsidR="00026046" w:rsidRPr="0003214D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026046" w:rsidRPr="00433ABC" w:rsidTr="00513E18">
        <w:trPr>
          <w:trHeight w:val="541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Pr="00433ABC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pStyle w:val="S"/>
              <w:spacing w:line="240" w:lineRule="auto"/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Том 2. Материалы по обоснованию проекта</w:t>
            </w:r>
          </w:p>
        </w:tc>
        <w:tc>
          <w:tcPr>
            <w:tcW w:w="2171" w:type="dxa"/>
            <w:vAlign w:val="center"/>
          </w:tcPr>
          <w:p w:rsidR="00026046" w:rsidRPr="0003214D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</w:p>
        </w:tc>
      </w:tr>
      <w:tr w:rsidR="00026046" w:rsidRPr="00433ABC" w:rsidTr="00513E18">
        <w:trPr>
          <w:trHeight w:val="728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Pr="00433ABC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433ABC">
              <w:rPr>
                <w:sz w:val="26"/>
                <w:szCs w:val="26"/>
              </w:rPr>
              <w:t>.</w:t>
            </w: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организации улично-дорожной сети, схема размещения парковок (парковочных мест), и схема движения транспорта</w:t>
            </w:r>
          </w:p>
        </w:tc>
        <w:tc>
          <w:tcPr>
            <w:tcW w:w="2171" w:type="dxa"/>
            <w:vAlign w:val="center"/>
          </w:tcPr>
          <w:p w:rsidR="00026046" w:rsidRPr="0003214D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026046" w:rsidRPr="00433ABC" w:rsidTr="00513E18">
        <w:trPr>
          <w:trHeight w:val="728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pStyle w:val="S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Схема сооружений и инженерных коммуникаций</w:t>
            </w:r>
          </w:p>
        </w:tc>
        <w:tc>
          <w:tcPr>
            <w:tcW w:w="2171" w:type="dxa"/>
            <w:vAlign w:val="center"/>
          </w:tcPr>
          <w:p w:rsidR="00026046" w:rsidRPr="0003214D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026046" w:rsidRPr="00433ABC" w:rsidTr="00513E18">
        <w:trPr>
          <w:trHeight w:val="728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2171" w:type="dxa"/>
            <w:vAlign w:val="center"/>
          </w:tcPr>
          <w:p w:rsidR="00026046" w:rsidRPr="0003214D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026046" w:rsidRPr="00433ABC" w:rsidTr="00513E18">
        <w:trPr>
          <w:trHeight w:val="566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границ зон с особыми условиями использования территории</w:t>
            </w:r>
          </w:p>
        </w:tc>
        <w:tc>
          <w:tcPr>
            <w:tcW w:w="2171" w:type="dxa"/>
            <w:vAlign w:val="center"/>
          </w:tcPr>
          <w:p w:rsidR="00026046" w:rsidRPr="0003214D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  <w:tr w:rsidR="00026046" w:rsidRPr="00433ABC" w:rsidTr="00513E18">
        <w:trPr>
          <w:trHeight w:val="566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>Схема расположения элемента планировочной структуры</w:t>
            </w:r>
          </w:p>
        </w:tc>
        <w:tc>
          <w:tcPr>
            <w:tcW w:w="2171" w:type="dxa"/>
            <w:vAlign w:val="center"/>
          </w:tcPr>
          <w:p w:rsidR="00026046" w:rsidRPr="0003214D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10</w:t>
            </w:r>
            <w:r w:rsidRPr="00EA247D">
              <w:rPr>
                <w:sz w:val="26"/>
                <w:szCs w:val="26"/>
              </w:rPr>
              <w:t xml:space="preserve"> 000</w:t>
            </w:r>
          </w:p>
        </w:tc>
      </w:tr>
      <w:tr w:rsidR="00026046" w:rsidRPr="00433ABC" w:rsidTr="00513E18">
        <w:trPr>
          <w:trHeight w:val="566"/>
        </w:trPr>
        <w:tc>
          <w:tcPr>
            <w:tcW w:w="1015" w:type="dxa"/>
            <w:tcMar>
              <w:left w:w="57" w:type="dxa"/>
              <w:right w:w="57" w:type="dxa"/>
            </w:tcMar>
            <w:vAlign w:val="center"/>
          </w:tcPr>
          <w:p w:rsidR="00026046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6671" w:type="dxa"/>
            <w:vAlign w:val="center"/>
          </w:tcPr>
          <w:p w:rsidR="00026046" w:rsidRPr="00DC20A1" w:rsidRDefault="00026046" w:rsidP="00513E18">
            <w:pPr>
              <w:jc w:val="both"/>
              <w:rPr>
                <w:sz w:val="26"/>
                <w:szCs w:val="26"/>
              </w:rPr>
            </w:pPr>
            <w:r w:rsidRPr="00DC20A1">
              <w:rPr>
                <w:sz w:val="26"/>
                <w:szCs w:val="26"/>
              </w:rPr>
              <w:t xml:space="preserve">Схема </w:t>
            </w:r>
            <w:r w:rsidR="00F91423" w:rsidRPr="00F91423">
              <w:rPr>
                <w:sz w:val="26"/>
                <w:szCs w:val="26"/>
              </w:rPr>
              <w:t>использования территории в период подготовки проекта планировки</w:t>
            </w:r>
          </w:p>
        </w:tc>
        <w:tc>
          <w:tcPr>
            <w:tcW w:w="2171" w:type="dxa"/>
            <w:vAlign w:val="center"/>
          </w:tcPr>
          <w:p w:rsidR="00026046" w:rsidRPr="0003214D" w:rsidRDefault="00026046" w:rsidP="00513E18">
            <w:pPr>
              <w:pStyle w:val="S"/>
              <w:spacing w:line="240" w:lineRule="auto"/>
              <w:rPr>
                <w:sz w:val="26"/>
                <w:szCs w:val="26"/>
              </w:rPr>
            </w:pPr>
            <w:r w:rsidRPr="0003214D">
              <w:rPr>
                <w:sz w:val="26"/>
                <w:szCs w:val="26"/>
              </w:rPr>
              <w:t>М 1:</w:t>
            </w:r>
            <w:r>
              <w:rPr>
                <w:sz w:val="26"/>
                <w:szCs w:val="26"/>
              </w:rPr>
              <w:t>1</w:t>
            </w:r>
            <w:r w:rsidRPr="0003214D">
              <w:rPr>
                <w:sz w:val="26"/>
                <w:szCs w:val="26"/>
              </w:rPr>
              <w:t xml:space="preserve"> 000</w:t>
            </w:r>
          </w:p>
        </w:tc>
      </w:tr>
    </w:tbl>
    <w:p w:rsidR="005C1216" w:rsidRDefault="005C1216" w:rsidP="005C1216">
      <w:pPr>
        <w:pStyle w:val="011"/>
      </w:pPr>
    </w:p>
    <w:p w:rsidR="00986C76" w:rsidRDefault="00986C76" w:rsidP="005C1216">
      <w:pPr>
        <w:pStyle w:val="011"/>
      </w:pPr>
    </w:p>
    <w:p w:rsidR="00401FB0" w:rsidRDefault="00401FB0" w:rsidP="005C1216">
      <w:pPr>
        <w:pStyle w:val="011"/>
      </w:pPr>
    </w:p>
    <w:p w:rsidR="00401FB0" w:rsidRDefault="00401FB0" w:rsidP="005C1216">
      <w:pPr>
        <w:pStyle w:val="011"/>
      </w:pPr>
    </w:p>
    <w:p w:rsidR="00D653E7" w:rsidRPr="00F70D83" w:rsidRDefault="00D653E7" w:rsidP="00F173DD">
      <w:pPr>
        <w:pStyle w:val="013"/>
      </w:pPr>
      <w:bookmarkStart w:id="5" w:name="_Toc429780295"/>
      <w:bookmarkStart w:id="6" w:name="_Toc429780327"/>
      <w:bookmarkStart w:id="7" w:name="_Toc429780356"/>
      <w:bookmarkStart w:id="8" w:name="_Toc444537759"/>
      <w:bookmarkStart w:id="9" w:name="_Toc444545748"/>
      <w:r>
        <w:t>Авторский коллектив</w:t>
      </w:r>
      <w:bookmarkEnd w:id="5"/>
      <w:bookmarkEnd w:id="6"/>
      <w:bookmarkEnd w:id="7"/>
      <w:bookmarkEnd w:id="8"/>
      <w:bookmarkEnd w:id="9"/>
    </w:p>
    <w:p w:rsidR="00176185" w:rsidRPr="00F70D83" w:rsidRDefault="00176185" w:rsidP="005C1216">
      <w:pPr>
        <w:pStyle w:val="01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3091"/>
        <w:gridCol w:w="4170"/>
        <w:gridCol w:w="2053"/>
      </w:tblGrid>
      <w:tr w:rsidR="00A5769C" w:rsidRPr="00A003E2" w:rsidTr="00513E18">
        <w:trPr>
          <w:trHeight w:val="794"/>
        </w:trPr>
        <w:tc>
          <w:tcPr>
            <w:tcW w:w="432" w:type="pct"/>
            <w:shd w:val="clear" w:color="auto" w:fill="auto"/>
            <w:vAlign w:val="center"/>
          </w:tcPr>
          <w:p w:rsidR="00A5769C" w:rsidRPr="00A003E2" w:rsidRDefault="00A5769C" w:rsidP="00513E18">
            <w:pPr>
              <w:jc w:val="center"/>
              <w:rPr>
                <w:sz w:val="28"/>
                <w:szCs w:val="28"/>
              </w:rPr>
            </w:pPr>
            <w:r w:rsidRPr="00A003E2">
              <w:rPr>
                <w:sz w:val="28"/>
                <w:szCs w:val="28"/>
              </w:rPr>
              <w:t>№№</w:t>
            </w:r>
          </w:p>
          <w:p w:rsidR="00A5769C" w:rsidRPr="00A003E2" w:rsidRDefault="00A5769C" w:rsidP="00513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</w:t>
            </w:r>
            <w:r w:rsidRPr="00A003E2">
              <w:rPr>
                <w:sz w:val="28"/>
                <w:szCs w:val="28"/>
              </w:rPr>
              <w:t>п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A5769C" w:rsidRPr="00A003E2" w:rsidRDefault="00A5769C" w:rsidP="00513E18">
            <w:pPr>
              <w:jc w:val="center"/>
              <w:rPr>
                <w:sz w:val="28"/>
                <w:szCs w:val="28"/>
              </w:rPr>
            </w:pPr>
            <w:r w:rsidRPr="00A003E2">
              <w:rPr>
                <w:sz w:val="28"/>
                <w:szCs w:val="28"/>
              </w:rPr>
              <w:t>Фамилия, инициалы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A5769C" w:rsidRPr="00A003E2" w:rsidRDefault="00A5769C" w:rsidP="00513E18">
            <w:pPr>
              <w:jc w:val="center"/>
              <w:rPr>
                <w:sz w:val="28"/>
                <w:szCs w:val="28"/>
              </w:rPr>
            </w:pPr>
            <w:r w:rsidRPr="00A003E2">
              <w:rPr>
                <w:sz w:val="28"/>
                <w:szCs w:val="28"/>
              </w:rPr>
              <w:t>Должность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A5769C" w:rsidRPr="00A003E2" w:rsidRDefault="00A5769C" w:rsidP="00513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  <w:tr w:rsidR="00A5769C" w:rsidRPr="00A003E2" w:rsidTr="00513E18">
        <w:trPr>
          <w:trHeight w:val="1134"/>
        </w:trPr>
        <w:tc>
          <w:tcPr>
            <w:tcW w:w="432" w:type="pct"/>
            <w:shd w:val="clear" w:color="auto" w:fill="auto"/>
            <w:vAlign w:val="center"/>
          </w:tcPr>
          <w:p w:rsidR="00A5769C" w:rsidRPr="00A003E2" w:rsidRDefault="00A5769C" w:rsidP="00513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A5769C" w:rsidRPr="00A003E2" w:rsidRDefault="00A5769C" w:rsidP="00513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Агеева Н. Г.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A5769C" w:rsidRPr="00A003E2" w:rsidRDefault="00F91423" w:rsidP="00F91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проекта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A5769C" w:rsidRPr="00A003E2" w:rsidRDefault="00A5769C" w:rsidP="00513E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769C" w:rsidRPr="00A003E2" w:rsidTr="00513E18">
        <w:trPr>
          <w:trHeight w:val="1134"/>
        </w:trPr>
        <w:tc>
          <w:tcPr>
            <w:tcW w:w="432" w:type="pct"/>
            <w:shd w:val="clear" w:color="auto" w:fill="auto"/>
            <w:vAlign w:val="center"/>
          </w:tcPr>
          <w:p w:rsidR="00A5769C" w:rsidRDefault="00A5769C" w:rsidP="00513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A5769C" w:rsidRPr="00A003E2" w:rsidRDefault="00A5769C" w:rsidP="00513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Задорожнева М. В.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A5769C" w:rsidRPr="00A003E2" w:rsidRDefault="00F91423" w:rsidP="00513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архитектор проекта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A5769C" w:rsidRPr="00A003E2" w:rsidRDefault="00A5769C" w:rsidP="00513E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769C" w:rsidRPr="00A003E2" w:rsidTr="00513E18">
        <w:trPr>
          <w:trHeight w:val="1134"/>
        </w:trPr>
        <w:tc>
          <w:tcPr>
            <w:tcW w:w="432" w:type="pct"/>
            <w:shd w:val="clear" w:color="auto" w:fill="auto"/>
            <w:vAlign w:val="center"/>
          </w:tcPr>
          <w:p w:rsidR="00A5769C" w:rsidRDefault="00A5769C" w:rsidP="00513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A5769C" w:rsidRDefault="00A5769C" w:rsidP="00513E1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Шляхова</w:t>
            </w:r>
            <w:proofErr w:type="spellEnd"/>
            <w:r>
              <w:rPr>
                <w:sz w:val="28"/>
                <w:szCs w:val="28"/>
              </w:rPr>
              <w:t xml:space="preserve"> В. В.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A5769C" w:rsidRDefault="00A5769C" w:rsidP="00513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A5769C" w:rsidRPr="00A003E2" w:rsidRDefault="00A5769C" w:rsidP="00513E1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91661" w:rsidRDefault="005C1216" w:rsidP="00D56A71">
      <w:pPr>
        <w:pStyle w:val="013"/>
        <w:rPr>
          <w:noProof/>
        </w:rPr>
      </w:pPr>
      <w:bookmarkStart w:id="10" w:name="_Toc429780297"/>
      <w:bookmarkStart w:id="11" w:name="_Toc429780328"/>
      <w:bookmarkStart w:id="12" w:name="_Toc429780357"/>
      <w:bookmarkStart w:id="13" w:name="_Toc444537760"/>
      <w:bookmarkStart w:id="14" w:name="_Toc444545749"/>
      <w:r w:rsidRPr="00F70D83">
        <w:lastRenderedPageBreak/>
        <w:t>Содержание</w:t>
      </w:r>
      <w:bookmarkEnd w:id="10"/>
      <w:bookmarkEnd w:id="11"/>
      <w:bookmarkEnd w:id="12"/>
      <w:bookmarkEnd w:id="13"/>
      <w:bookmarkEnd w:id="14"/>
      <w:r w:rsidR="00F173DD">
        <w:fldChar w:fldCharType="begin"/>
      </w:r>
      <w:r w:rsidR="00F173DD">
        <w:instrText xml:space="preserve"> TOC \o "1-3" \h \z \u </w:instrText>
      </w:r>
      <w:r w:rsidR="00F173DD">
        <w:fldChar w:fldCharType="separate"/>
      </w:r>
    </w:p>
    <w:p w:rsidR="00C91661" w:rsidRDefault="00F173DD">
      <w:r>
        <w:rPr>
          <w:b/>
          <w:bCs/>
        </w:rPr>
        <w:fldChar w:fldCharType="end"/>
      </w:r>
    </w:p>
    <w:sdt>
      <w:sdtPr>
        <w:rPr>
          <w:rFonts w:ascii="Times New Roman" w:eastAsia="Calibri" w:hAnsi="Times New Roman"/>
          <w:color w:val="auto"/>
          <w:sz w:val="24"/>
          <w:szCs w:val="24"/>
        </w:rPr>
        <w:id w:val="-187005390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91661" w:rsidRDefault="00C91661">
          <w:pPr>
            <w:pStyle w:val="af"/>
          </w:pPr>
        </w:p>
        <w:p w:rsidR="00886349" w:rsidRPr="00886349" w:rsidRDefault="00C91661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C91661">
            <w:rPr>
              <w:sz w:val="28"/>
              <w:szCs w:val="28"/>
            </w:rPr>
            <w:fldChar w:fldCharType="begin"/>
          </w:r>
          <w:r w:rsidRPr="00C91661">
            <w:rPr>
              <w:sz w:val="28"/>
              <w:szCs w:val="28"/>
            </w:rPr>
            <w:instrText xml:space="preserve"> TOC \o "1-3" \h \z \u </w:instrText>
          </w:r>
          <w:r w:rsidRPr="00C91661">
            <w:rPr>
              <w:sz w:val="28"/>
              <w:szCs w:val="28"/>
            </w:rPr>
            <w:fldChar w:fldCharType="separate"/>
          </w:r>
          <w:hyperlink w:anchor="_Toc444545747" w:history="1">
            <w:r w:rsidR="00886349" w:rsidRPr="00886349">
              <w:rPr>
                <w:rStyle w:val="a5"/>
                <w:noProof/>
                <w:sz w:val="28"/>
              </w:rPr>
              <w:t>Состав проекта</w:t>
            </w:r>
            <w:r w:rsidR="00886349" w:rsidRPr="00886349">
              <w:rPr>
                <w:noProof/>
                <w:webHidden/>
                <w:sz w:val="28"/>
              </w:rPr>
              <w:tab/>
            </w:r>
            <w:r w:rsidR="00886349" w:rsidRPr="00886349">
              <w:rPr>
                <w:noProof/>
                <w:webHidden/>
                <w:sz w:val="28"/>
              </w:rPr>
              <w:fldChar w:fldCharType="begin"/>
            </w:r>
            <w:r w:rsidR="00886349" w:rsidRPr="00886349">
              <w:rPr>
                <w:noProof/>
                <w:webHidden/>
                <w:sz w:val="28"/>
              </w:rPr>
              <w:instrText xml:space="preserve"> PAGEREF _Toc444545747 \h </w:instrText>
            </w:r>
            <w:r w:rsidR="00886349" w:rsidRPr="00886349">
              <w:rPr>
                <w:noProof/>
                <w:webHidden/>
                <w:sz w:val="28"/>
              </w:rPr>
            </w:r>
            <w:r w:rsidR="00886349" w:rsidRPr="00886349">
              <w:rPr>
                <w:noProof/>
                <w:webHidden/>
                <w:sz w:val="28"/>
              </w:rPr>
              <w:fldChar w:fldCharType="separate"/>
            </w:r>
            <w:r w:rsidR="00886349" w:rsidRPr="00886349">
              <w:rPr>
                <w:noProof/>
                <w:webHidden/>
                <w:sz w:val="28"/>
              </w:rPr>
              <w:t>1</w:t>
            </w:r>
            <w:r w:rsidR="00886349"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48" w:history="1">
            <w:r w:rsidRPr="00886349">
              <w:rPr>
                <w:rStyle w:val="a5"/>
                <w:noProof/>
                <w:sz w:val="28"/>
              </w:rPr>
              <w:t>Авторский коллектив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_Toc444545748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1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49" w:history="1">
            <w:r w:rsidRPr="00886349">
              <w:rPr>
                <w:rStyle w:val="a5"/>
                <w:noProof/>
                <w:sz w:val="28"/>
              </w:rPr>
              <w:t>Содержание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_Toc444545749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2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0" w:history="1">
            <w:r w:rsidRPr="00886349">
              <w:rPr>
                <w:rStyle w:val="a5"/>
                <w:noProof/>
                <w:sz w:val="28"/>
              </w:rPr>
              <w:t>Введение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_Toc444545750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2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1" w:history="1">
            <w:r w:rsidRPr="00886349">
              <w:rPr>
                <w:rStyle w:val="a5"/>
                <w:noProof/>
                <w:sz w:val="28"/>
              </w:rPr>
              <w:t>1. Комплексная оценка территории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_Toc444545751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4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2" w:history="1">
            <w:r w:rsidRPr="00886349">
              <w:rPr>
                <w:rStyle w:val="a5"/>
                <w:noProof/>
                <w:sz w:val="28"/>
              </w:rPr>
              <w:t>1.1. Природно-климатические условия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_Toc444545752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4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3" w:history="1">
            <w:r w:rsidRPr="00886349">
              <w:rPr>
                <w:rStyle w:val="a5"/>
                <w:noProof/>
                <w:sz w:val="28"/>
              </w:rPr>
              <w:t>1.1.1. Климат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_Toc444545753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4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4" w:history="1">
            <w:r w:rsidRPr="00886349">
              <w:rPr>
                <w:rStyle w:val="a5"/>
                <w:noProof/>
                <w:sz w:val="28"/>
              </w:rPr>
              <w:t>1.1.2. Рельеф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_Toc444545754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5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5" w:history="1">
            <w:r w:rsidRPr="00886349">
              <w:rPr>
                <w:rStyle w:val="a5"/>
                <w:noProof/>
                <w:sz w:val="28"/>
              </w:rPr>
              <w:t>1.1.3. Геологическое строение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_Toc444545755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5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6" w:history="1">
            <w:r w:rsidRPr="00886349">
              <w:rPr>
                <w:rStyle w:val="a5"/>
                <w:noProof/>
                <w:sz w:val="28"/>
              </w:rPr>
              <w:t>1.1.4. Гидрогеологические условия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_Toc444545756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6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7" w:history="1">
            <w:r w:rsidRPr="00886349">
              <w:rPr>
                <w:rStyle w:val="a5"/>
                <w:noProof/>
                <w:sz w:val="28"/>
              </w:rPr>
              <w:t>2. Определения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_Toc444545757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6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8" w:history="1">
            <w:r w:rsidRPr="00886349">
              <w:rPr>
                <w:rStyle w:val="a5"/>
                <w:noProof/>
                <w:sz w:val="28"/>
              </w:rPr>
              <w:t>2.1.  Население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_Toc444545758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7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59" w:history="1">
            <w:r w:rsidRPr="00886349">
              <w:rPr>
                <w:rStyle w:val="a5"/>
                <w:noProof/>
                <w:sz w:val="28"/>
              </w:rPr>
              <w:t>2.2. Функционально-планировочная организация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_Toc444545759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7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0" w:history="1">
            <w:r w:rsidRPr="00886349">
              <w:rPr>
                <w:rStyle w:val="a5"/>
                <w:noProof/>
                <w:sz w:val="28"/>
              </w:rPr>
              <w:t>2.2.1. Озеленение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_Toc444545760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8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1" w:history="1">
            <w:r w:rsidRPr="00886349">
              <w:rPr>
                <w:rStyle w:val="a5"/>
                <w:noProof/>
                <w:sz w:val="28"/>
              </w:rPr>
              <w:t>2.2.2. Размещение площадок общего пользования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_Toc444545761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8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2" w:history="1">
            <w:r w:rsidRPr="00886349">
              <w:rPr>
                <w:rStyle w:val="a5"/>
                <w:noProof/>
                <w:sz w:val="28"/>
              </w:rPr>
              <w:t>2.2.3. Объекты системы социального обслуживания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_Toc444545762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8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3" w:history="1">
            <w:r w:rsidRPr="00886349">
              <w:rPr>
                <w:rStyle w:val="a5"/>
                <w:noProof/>
                <w:sz w:val="28"/>
              </w:rPr>
              <w:t>2.2.4. Улично-дорожная сеть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_Toc444545763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10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4" w:history="1">
            <w:r w:rsidRPr="00886349">
              <w:rPr>
                <w:rStyle w:val="a5"/>
                <w:noProof/>
                <w:sz w:val="28"/>
              </w:rPr>
              <w:t>2.2.5. Зоны с особыми условиями использования территории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_Toc444545764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11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5" w:history="1">
            <w:r w:rsidRPr="00886349">
              <w:rPr>
                <w:rStyle w:val="a5"/>
                <w:noProof/>
                <w:sz w:val="28"/>
              </w:rPr>
              <w:t>2.3. Вертикальная планировка и инженерная подготовка территории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_Toc444545765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12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6" w:history="1">
            <w:r w:rsidRPr="00886349">
              <w:rPr>
                <w:rStyle w:val="a5"/>
                <w:noProof/>
                <w:sz w:val="28"/>
              </w:rPr>
              <w:t>2.4. Инженерное оборудование и благоустройство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_Toc444545766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14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7" w:history="1">
            <w:r w:rsidRPr="00886349">
              <w:rPr>
                <w:rStyle w:val="a5"/>
                <w:noProof/>
                <w:sz w:val="28"/>
              </w:rPr>
              <w:t>2.4.1. Электроснабжение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_Toc444545767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14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8" w:history="1">
            <w:r w:rsidRPr="00886349">
              <w:rPr>
                <w:rStyle w:val="a5"/>
                <w:noProof/>
                <w:sz w:val="28"/>
              </w:rPr>
              <w:t>2.4.2. Теплоснабжение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_Toc444545768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16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69" w:history="1">
            <w:r w:rsidRPr="00886349">
              <w:rPr>
                <w:rStyle w:val="a5"/>
                <w:noProof/>
                <w:sz w:val="28"/>
              </w:rPr>
              <w:t>2.4.3. Водоснабжение и водоотведение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_Toc444545769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16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70" w:history="1">
            <w:r w:rsidRPr="00886349">
              <w:rPr>
                <w:rStyle w:val="a5"/>
                <w:noProof/>
                <w:sz w:val="28"/>
              </w:rPr>
              <w:t>2.4.4. Газоснабжение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_Toc444545770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20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71" w:history="1">
            <w:r w:rsidRPr="00886349">
              <w:rPr>
                <w:rStyle w:val="a5"/>
                <w:noProof/>
                <w:sz w:val="28"/>
              </w:rPr>
              <w:t>2.4.5. Объекты связи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_Toc444545771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22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72" w:history="1">
            <w:r w:rsidRPr="00886349">
              <w:rPr>
                <w:rStyle w:val="a5"/>
                <w:noProof/>
                <w:sz w:val="28"/>
              </w:rPr>
              <w:t>3. Защита территории от чрезвычайных ситуаций, мероприятия по гражданской обороне, обеспечение пожарной безопасности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_Toc444545772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23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73" w:history="1">
            <w:r w:rsidRPr="00886349">
              <w:rPr>
                <w:rStyle w:val="a5"/>
                <w:noProof/>
                <w:sz w:val="28"/>
              </w:rPr>
              <w:t>4. Объекты федерального, регионального и местного значения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_Toc444545773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26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74" w:history="1">
            <w:r w:rsidRPr="00886349">
              <w:rPr>
                <w:rStyle w:val="a5"/>
                <w:noProof/>
                <w:sz w:val="28"/>
              </w:rPr>
              <w:t>5. Основные показатели проекта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_Toc444545774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27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886349" w:rsidRPr="00886349" w:rsidRDefault="00886349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545775" w:history="1">
            <w:r w:rsidRPr="00886349">
              <w:rPr>
                <w:rStyle w:val="a5"/>
                <w:noProof/>
                <w:sz w:val="28"/>
              </w:rPr>
              <w:t>6. Реализация проекта планировки</w:t>
            </w:r>
            <w:r w:rsidRPr="00886349">
              <w:rPr>
                <w:noProof/>
                <w:webHidden/>
                <w:sz w:val="28"/>
              </w:rPr>
              <w:tab/>
            </w:r>
            <w:r w:rsidRPr="00886349">
              <w:rPr>
                <w:noProof/>
                <w:webHidden/>
                <w:sz w:val="28"/>
              </w:rPr>
              <w:fldChar w:fldCharType="begin"/>
            </w:r>
            <w:r w:rsidRPr="00886349">
              <w:rPr>
                <w:noProof/>
                <w:webHidden/>
                <w:sz w:val="28"/>
              </w:rPr>
              <w:instrText xml:space="preserve"> PAGEREF _Toc444545775 \h </w:instrText>
            </w:r>
            <w:r w:rsidRPr="00886349">
              <w:rPr>
                <w:noProof/>
                <w:webHidden/>
                <w:sz w:val="28"/>
              </w:rPr>
            </w:r>
            <w:r w:rsidRPr="00886349">
              <w:rPr>
                <w:noProof/>
                <w:webHidden/>
                <w:sz w:val="28"/>
              </w:rPr>
              <w:fldChar w:fldCharType="separate"/>
            </w:r>
            <w:r w:rsidRPr="00886349">
              <w:rPr>
                <w:noProof/>
                <w:webHidden/>
                <w:sz w:val="28"/>
              </w:rPr>
              <w:t>28</w:t>
            </w:r>
            <w:r w:rsidRPr="00886349">
              <w:rPr>
                <w:noProof/>
                <w:webHidden/>
                <w:sz w:val="28"/>
              </w:rPr>
              <w:fldChar w:fldCharType="end"/>
            </w:r>
          </w:hyperlink>
        </w:p>
        <w:p w:rsidR="00C91661" w:rsidRDefault="00C91661">
          <w:r w:rsidRPr="00C91661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F173DD" w:rsidRDefault="00F173DD"/>
    <w:p w:rsidR="00F173DD" w:rsidRPr="00DF3B60" w:rsidRDefault="00F173DD">
      <w:pPr>
        <w:rPr>
          <w:lang w:val="en-US"/>
        </w:rPr>
      </w:pPr>
    </w:p>
    <w:p w:rsidR="006D0747" w:rsidRPr="00F70D83" w:rsidRDefault="006D0747" w:rsidP="00501DF8">
      <w:pPr>
        <w:pStyle w:val="02"/>
      </w:pPr>
    </w:p>
    <w:p w:rsidR="00A00BB2" w:rsidRDefault="00A00BB2" w:rsidP="00501DF8">
      <w:pPr>
        <w:pStyle w:val="02"/>
      </w:pPr>
    </w:p>
    <w:p w:rsidR="005C1216" w:rsidRDefault="005C1216" w:rsidP="00501DF8">
      <w:pPr>
        <w:pStyle w:val="02"/>
      </w:pPr>
    </w:p>
    <w:p w:rsidR="005C1216" w:rsidRDefault="005C1216" w:rsidP="00501DF8">
      <w:pPr>
        <w:pStyle w:val="02"/>
      </w:pPr>
    </w:p>
    <w:p w:rsidR="005C1216" w:rsidRDefault="005C1216" w:rsidP="00501DF8">
      <w:pPr>
        <w:pStyle w:val="02"/>
      </w:pPr>
    </w:p>
    <w:p w:rsidR="00501DF8" w:rsidRDefault="00501DF8" w:rsidP="00501DF8">
      <w:pPr>
        <w:pStyle w:val="02"/>
      </w:pPr>
    </w:p>
    <w:p w:rsidR="00501DF8" w:rsidRDefault="00501DF8" w:rsidP="00501DF8">
      <w:pPr>
        <w:pStyle w:val="02"/>
      </w:pPr>
    </w:p>
    <w:p w:rsidR="00DF3B60" w:rsidRDefault="00DF3B60" w:rsidP="00501DF8">
      <w:pPr>
        <w:pStyle w:val="02"/>
      </w:pPr>
    </w:p>
    <w:p w:rsidR="00176185" w:rsidRPr="00F70D83" w:rsidRDefault="00176185" w:rsidP="00FD0D71">
      <w:pPr>
        <w:pStyle w:val="013"/>
      </w:pPr>
      <w:bookmarkStart w:id="15" w:name="_Toc429780298"/>
      <w:bookmarkStart w:id="16" w:name="_Toc429780329"/>
      <w:bookmarkStart w:id="17" w:name="_Toc429780358"/>
      <w:bookmarkStart w:id="18" w:name="_Toc444537761"/>
      <w:bookmarkStart w:id="19" w:name="_Toc444545750"/>
      <w:bookmarkStart w:id="20" w:name="_GoBack"/>
      <w:bookmarkEnd w:id="20"/>
      <w:r w:rsidRPr="00F70D83">
        <w:lastRenderedPageBreak/>
        <w:t>Введение</w:t>
      </w:r>
      <w:bookmarkEnd w:id="15"/>
      <w:bookmarkEnd w:id="16"/>
      <w:bookmarkEnd w:id="17"/>
      <w:bookmarkEnd w:id="18"/>
      <w:bookmarkEnd w:id="19"/>
    </w:p>
    <w:p w:rsidR="002518BE" w:rsidRPr="00FD0D71" w:rsidRDefault="002518BE" w:rsidP="00FD0D71">
      <w:pPr>
        <w:pStyle w:val="02"/>
      </w:pPr>
    </w:p>
    <w:p w:rsidR="00563AC9" w:rsidRPr="00FD0D71" w:rsidRDefault="00563AC9" w:rsidP="00FD0D71">
      <w:pPr>
        <w:pStyle w:val="02"/>
      </w:pPr>
      <w:r w:rsidRPr="00FD0D71">
        <w:t xml:space="preserve">Проект планировки территории </w:t>
      </w:r>
      <w:r w:rsidR="00D653E7" w:rsidRPr="00FD0D71">
        <w:t xml:space="preserve">северо-восточной части рабочего посёлка Дорогино Черепановского района Новосибирской области </w:t>
      </w:r>
      <w:r w:rsidR="00734A9E" w:rsidRPr="00FD0D71">
        <w:t>подготовлен</w:t>
      </w:r>
      <w:r w:rsidRPr="00FD0D71">
        <w:t xml:space="preserve"> ООО «</w:t>
      </w:r>
      <w:r w:rsidR="00D653E7" w:rsidRPr="00FD0D71">
        <w:t xml:space="preserve">Расчётно-инженерная компания» на основании договора </w:t>
      </w:r>
      <w:r w:rsidR="00BB618E">
        <w:t>№ 01-10</w:t>
      </w:r>
      <w:r w:rsidR="00D653E7" w:rsidRPr="00DA50A2">
        <w:t>-15</w:t>
      </w:r>
      <w:r w:rsidR="00BB618E">
        <w:t>.</w:t>
      </w:r>
    </w:p>
    <w:p w:rsidR="00D653E7" w:rsidRPr="00FD0D71" w:rsidRDefault="00D653E7" w:rsidP="00FD0D71">
      <w:pPr>
        <w:pStyle w:val="02"/>
      </w:pPr>
    </w:p>
    <w:p w:rsidR="00D653E7" w:rsidRPr="00FD0D71" w:rsidRDefault="00D653E7" w:rsidP="00FD0D71">
      <w:pPr>
        <w:pStyle w:val="02"/>
      </w:pPr>
      <w:r w:rsidRPr="00FD0D71">
        <w:t>При разработке документации использованы следующие нормативные документы:</w:t>
      </w:r>
    </w:p>
    <w:p w:rsidR="00D653E7" w:rsidRPr="00FD0D71" w:rsidRDefault="00D653E7" w:rsidP="00FD0D71">
      <w:pPr>
        <w:pStyle w:val="02"/>
      </w:pPr>
      <w:r w:rsidRPr="00FD0D71">
        <w:t>– Градостроительный кодекс Российской Федерации;</w:t>
      </w:r>
    </w:p>
    <w:p w:rsidR="00D653E7" w:rsidRPr="00FD0D71" w:rsidRDefault="00D653E7" w:rsidP="00FD0D71">
      <w:pPr>
        <w:pStyle w:val="02"/>
      </w:pPr>
      <w:r w:rsidRPr="00FD0D71">
        <w:t>– Земельный кодекс Российской Федерации;</w:t>
      </w:r>
    </w:p>
    <w:p w:rsidR="00D653E7" w:rsidRPr="00FD0D71" w:rsidRDefault="00D653E7" w:rsidP="00FD0D71">
      <w:pPr>
        <w:pStyle w:val="02"/>
      </w:pPr>
      <w:r w:rsidRPr="00FD0D71">
        <w:t>– Инструкция «О порядке разработки, согласования, экспертизы и утверждении градостроительной документации»;</w:t>
      </w:r>
    </w:p>
    <w:p w:rsidR="00D653E7" w:rsidRPr="00FD0D71" w:rsidRDefault="00D653E7" w:rsidP="00FD0D71">
      <w:pPr>
        <w:pStyle w:val="02"/>
      </w:pPr>
      <w:r w:rsidRPr="00FD0D71">
        <w:t>– СП 42.13330.2011 Свод правил. «Градостроительство. Планировка и застройка городских и сельских поселений». Актуализированная редакция СНиП 2.07.01-89*;</w:t>
      </w:r>
    </w:p>
    <w:p w:rsidR="00D653E7" w:rsidRPr="00FD0D71" w:rsidRDefault="00D653E7" w:rsidP="00FD0D71">
      <w:pPr>
        <w:pStyle w:val="02"/>
      </w:pPr>
      <w:r w:rsidRPr="00FD0D71">
        <w:t xml:space="preserve">– СНиП 2.01.51-90 Свод правил. «Инженерно-технические мероприятия гражданской обороны» (подпункты 1.9, 3.23-3.31); </w:t>
      </w:r>
    </w:p>
    <w:p w:rsidR="00D653E7" w:rsidRPr="00FD0D71" w:rsidRDefault="00D653E7" w:rsidP="00FD0D71">
      <w:pPr>
        <w:pStyle w:val="02"/>
      </w:pPr>
      <w:r w:rsidRPr="00FD0D71">
        <w:t>– СП 11-107-98 Порядок разработки и состав раздела «Инженерно-технические мероприятия гражданской обороны. Мероприятия по предупреждению чрезвычайных ситуаций" проектов строительства» (пункт 4 и пункт 5);</w:t>
      </w:r>
    </w:p>
    <w:p w:rsidR="00D653E7" w:rsidRPr="00FD0D71" w:rsidRDefault="00D653E7" w:rsidP="00FD0D71">
      <w:pPr>
        <w:pStyle w:val="02"/>
      </w:pPr>
      <w:r w:rsidRPr="00FD0D71">
        <w:t xml:space="preserve">– СП 11-112-2001 Порядок разработки и состав раздела «Инженерно-технические мероприятия гражданской обороны. Мероприятия по предупреждению чрезвычайных ситуаций" градостроительной документации для территорий городских и сельских поселений, других муниципальных образований (пункт 4 и пункт 5); </w:t>
      </w:r>
    </w:p>
    <w:p w:rsidR="00D653E7" w:rsidRPr="00FD0D71" w:rsidRDefault="00D653E7" w:rsidP="00FD0D71">
      <w:pPr>
        <w:pStyle w:val="02"/>
      </w:pPr>
      <w:r w:rsidRPr="00FD0D71">
        <w:t>– РДС 30-201-98 Инструкция «О порядке проектирования и установления красных линий в городах и других поселениях Российской Федерации»;</w:t>
      </w:r>
    </w:p>
    <w:p w:rsidR="00D653E7" w:rsidRPr="00FD0D71" w:rsidRDefault="00D653E7" w:rsidP="00FD0D71">
      <w:pPr>
        <w:pStyle w:val="02"/>
      </w:pPr>
      <w:r w:rsidRPr="00FD0D71">
        <w:t>– СНиП 11-02-96 «Инженерные изыскания для строительства. Основные положения»;</w:t>
      </w:r>
    </w:p>
    <w:p w:rsidR="00D653E7" w:rsidRPr="00FD0D71" w:rsidRDefault="00D653E7" w:rsidP="00FD0D71">
      <w:pPr>
        <w:pStyle w:val="02"/>
      </w:pPr>
      <w:r w:rsidRPr="00FD0D71">
        <w:t>– СНиП 2.05.02-85* «Автомобильные дороги»;</w:t>
      </w:r>
    </w:p>
    <w:p w:rsidR="00D653E7" w:rsidRPr="00FD0D71" w:rsidRDefault="00D653E7" w:rsidP="00FD0D71">
      <w:pPr>
        <w:pStyle w:val="02"/>
      </w:pPr>
    </w:p>
    <w:p w:rsidR="005C05C6" w:rsidRDefault="00BE7595" w:rsidP="00FD0D71">
      <w:pPr>
        <w:pStyle w:val="02"/>
      </w:pPr>
      <w:r w:rsidRPr="005C05C6">
        <w:t>В основу разработки проекта положены</w:t>
      </w:r>
      <w:r w:rsidR="005C05C6" w:rsidRPr="005C05C6">
        <w:t>:</w:t>
      </w:r>
    </w:p>
    <w:p w:rsidR="005C05C6" w:rsidRDefault="005C05C6" w:rsidP="005C05C6">
      <w:pPr>
        <w:pStyle w:val="03"/>
      </w:pPr>
      <w:r>
        <w:t>Т</w:t>
      </w:r>
      <w:r w:rsidR="00E664E5" w:rsidRPr="005C05C6">
        <w:t>опографическая съёмка М 1</w:t>
      </w:r>
      <w:r>
        <w:t>:500;</w:t>
      </w:r>
    </w:p>
    <w:p w:rsidR="005C05C6" w:rsidRDefault="009B6E14" w:rsidP="005C05C6">
      <w:pPr>
        <w:pStyle w:val="03"/>
      </w:pPr>
      <w:r w:rsidRPr="005C05C6">
        <w:t>«Г</w:t>
      </w:r>
      <w:r w:rsidR="00E664E5" w:rsidRPr="005C05C6">
        <w:t xml:space="preserve">енеральный план </w:t>
      </w:r>
      <w:r w:rsidR="005C05C6">
        <w:t xml:space="preserve">рабочего посёлка Дорогино», </w:t>
      </w:r>
      <w:r w:rsidR="00860FBD" w:rsidRPr="005C05C6">
        <w:t>20</w:t>
      </w:r>
      <w:r w:rsidR="005C05C6">
        <w:t>10</w:t>
      </w:r>
      <w:r w:rsidR="00E664E5" w:rsidRPr="005C05C6">
        <w:t xml:space="preserve"> года, выполненный </w:t>
      </w:r>
      <w:r w:rsidR="005C05C6">
        <w:t>ООО Научно-внедренческий центр «Регион», г. Долгопрудный;</w:t>
      </w:r>
    </w:p>
    <w:p w:rsidR="005C05C6" w:rsidRDefault="00B34420" w:rsidP="005C05C6">
      <w:pPr>
        <w:pStyle w:val="03"/>
      </w:pPr>
      <w:r w:rsidRPr="005C05C6">
        <w:t xml:space="preserve">«Правила землепользования и застройки </w:t>
      </w:r>
      <w:r w:rsidR="005C05C6">
        <w:t>рабочего посёлка Дорогино</w:t>
      </w:r>
      <w:r w:rsidRPr="005C05C6">
        <w:t>»</w:t>
      </w:r>
      <w:r w:rsidR="00BC0762" w:rsidRPr="005C05C6">
        <w:t xml:space="preserve"> выполненный </w:t>
      </w:r>
      <w:r w:rsidR="005C05C6">
        <w:t>ООО Научно-внедренческий центр «ИНТЕХКОМ»</w:t>
      </w:r>
      <w:r w:rsidR="00BC0762" w:rsidRPr="005C05C6">
        <w:t xml:space="preserve">, </w:t>
      </w:r>
      <w:r w:rsidR="005C05C6">
        <w:t>г. Долгопрудный</w:t>
      </w:r>
      <w:r w:rsidR="00BC0762" w:rsidRPr="005C05C6">
        <w:t>, 20</w:t>
      </w:r>
      <w:r w:rsidR="005C05C6">
        <w:t xml:space="preserve">11 </w:t>
      </w:r>
      <w:r w:rsidR="00BC0762" w:rsidRPr="005C05C6">
        <w:t>г</w:t>
      </w:r>
      <w:r w:rsidR="005C05C6">
        <w:t>ода</w:t>
      </w:r>
      <w:r w:rsidR="00BC0762" w:rsidRPr="005C05C6">
        <w:t>.</w:t>
      </w:r>
    </w:p>
    <w:p w:rsidR="005C05C6" w:rsidRDefault="005C05C6" w:rsidP="00FD0D71">
      <w:pPr>
        <w:pStyle w:val="02"/>
      </w:pPr>
    </w:p>
    <w:p w:rsidR="005C05C6" w:rsidRDefault="00FD2A00" w:rsidP="00FD0D71">
      <w:pPr>
        <w:pStyle w:val="02"/>
      </w:pPr>
      <w:r w:rsidRPr="005C05C6">
        <w:rPr>
          <w:u w:val="single"/>
        </w:rPr>
        <w:t>Планировка территории осуществляется в целях</w:t>
      </w:r>
      <w:r w:rsidRPr="00FD0D71">
        <w:t xml:space="preserve"> обеспечения </w:t>
      </w:r>
      <w:r w:rsidR="00BC0762" w:rsidRPr="00FD0D71">
        <w:t>устойчивого</w:t>
      </w:r>
      <w:r w:rsidRPr="00FD0D71">
        <w:t xml:space="preserve"> развития территории </w:t>
      </w:r>
      <w:r w:rsidR="00D653E7" w:rsidRPr="00FD0D71">
        <w:t>северо-восточной части рабочего посёлка Дорогино</w:t>
      </w:r>
      <w:r w:rsidR="005B34D5" w:rsidRPr="00FD0D71">
        <w:t xml:space="preserve">, установления границ территории квартала – красных линий. Границ земельных участков, на которых расположены жилые здания и другие объекты капитального строительства, границ земельных участков линейных объектов. </w:t>
      </w:r>
    </w:p>
    <w:p w:rsidR="00960D3F" w:rsidRPr="00FD0D71" w:rsidRDefault="005B34D5" w:rsidP="00FD0D71">
      <w:pPr>
        <w:pStyle w:val="02"/>
      </w:pPr>
      <w:r w:rsidRPr="00FD0D71">
        <w:t xml:space="preserve">Проект планировки территории </w:t>
      </w:r>
      <w:r w:rsidR="00D653E7" w:rsidRPr="00FD0D71">
        <w:t xml:space="preserve">северо-восточной части рабочего посёлка Дорогино </w:t>
      </w:r>
      <w:r w:rsidR="00BC3CBA" w:rsidRPr="00FD0D71">
        <w:t>валяется</w:t>
      </w:r>
      <w:r w:rsidR="00960D3F" w:rsidRPr="00FD0D71">
        <w:t xml:space="preserve"> основой проекта межевания территории и градостроительных планов земельных участков.</w:t>
      </w:r>
    </w:p>
    <w:p w:rsidR="00BC3CBA" w:rsidRPr="00FD0D71" w:rsidRDefault="00BC3CBA" w:rsidP="00FD0D71">
      <w:pPr>
        <w:pStyle w:val="02"/>
      </w:pPr>
      <w:r w:rsidRPr="00FD0D71">
        <w:t>Проект планировки разработан на I</w:t>
      </w:r>
      <w:r w:rsidR="00FD0D71" w:rsidRPr="00FD0D71">
        <w:t xml:space="preserve"> этап – 2020</w:t>
      </w:r>
      <w:r w:rsidRPr="00FD0D71">
        <w:t xml:space="preserve"> год.</w:t>
      </w:r>
    </w:p>
    <w:p w:rsidR="00FD0D71" w:rsidRPr="00FD0D71" w:rsidRDefault="00FD0D71" w:rsidP="00FD0D71">
      <w:pPr>
        <w:pStyle w:val="02"/>
      </w:pPr>
    </w:p>
    <w:p w:rsidR="00FD0D71" w:rsidRPr="00FD0D71" w:rsidRDefault="00BC3CBA" w:rsidP="00FD0D71">
      <w:pPr>
        <w:pStyle w:val="02"/>
      </w:pPr>
      <w:r w:rsidRPr="00FD0D71">
        <w:t>В проекте планировки определены основные параметры развития территории</w:t>
      </w:r>
      <w:r w:rsidR="00BC0762" w:rsidRPr="00FD0D71">
        <w:t>: численность населения</w:t>
      </w:r>
      <w:r w:rsidR="004A241B" w:rsidRPr="00FD0D71">
        <w:t xml:space="preserve">, объемы жилищного строительства, </w:t>
      </w:r>
      <w:r w:rsidR="00BC63DE" w:rsidRPr="00FD0D71">
        <w:t>площадь территории и размещение осн</w:t>
      </w:r>
      <w:r w:rsidR="009934A3" w:rsidRPr="00FD0D71">
        <w:t xml:space="preserve">овных площадок жилой территории. </w:t>
      </w:r>
    </w:p>
    <w:p w:rsidR="00BC3CBA" w:rsidRPr="00FD0D71" w:rsidRDefault="009934A3" w:rsidP="00FD0D71">
      <w:pPr>
        <w:pStyle w:val="02"/>
      </w:pPr>
      <w:r w:rsidRPr="00FD0D71">
        <w:t>В проекте выполняется зонирование территории с выделением жилых, общественных, рекреационных зон. В настоящем томе принимаются обосновывающие решения по дальнейшему развитию территории, которые должны быть положены в основу проекта планировки.</w:t>
      </w:r>
    </w:p>
    <w:p w:rsidR="00563AC9" w:rsidRPr="00FD0D71" w:rsidRDefault="005B34D5" w:rsidP="00FD0D71">
      <w:pPr>
        <w:pStyle w:val="02"/>
      </w:pPr>
      <w:r w:rsidRPr="00FD0D71">
        <w:t xml:space="preserve"> </w:t>
      </w:r>
      <w:r w:rsidR="00563AC9" w:rsidRPr="00FD0D71">
        <w:t>Проектируемая территория расположена в северо-</w:t>
      </w:r>
      <w:r w:rsidR="00FD0D71" w:rsidRPr="00FD0D71">
        <w:t>восточной</w:t>
      </w:r>
      <w:r w:rsidR="00563AC9" w:rsidRPr="00FD0D71">
        <w:t xml:space="preserve"> части </w:t>
      </w:r>
      <w:r w:rsidR="00FD0D71" w:rsidRPr="00FD0D71">
        <w:t xml:space="preserve">рабочего посёлка Дорогино </w:t>
      </w:r>
      <w:r w:rsidR="00563AC9" w:rsidRPr="00FD0D71">
        <w:t xml:space="preserve">и </w:t>
      </w:r>
      <w:r w:rsidR="00CA3BB2" w:rsidRPr="00FD0D71">
        <w:t>расположена</w:t>
      </w:r>
      <w:r w:rsidR="00563AC9" w:rsidRPr="00FD0D71">
        <w:t xml:space="preserve"> </w:t>
      </w:r>
      <w:r w:rsidR="00721FDE" w:rsidRPr="00FD0D71">
        <w:t xml:space="preserve">вдоль главной улицы </w:t>
      </w:r>
      <w:r w:rsidR="00FD0D71" w:rsidRPr="00FD0D71">
        <w:t>посёлка</w:t>
      </w:r>
      <w:r w:rsidR="00721FDE" w:rsidRPr="00FD0D71">
        <w:t xml:space="preserve">. С </w:t>
      </w:r>
      <w:r w:rsidR="00FD0D71" w:rsidRPr="00FD0D71">
        <w:t>юга</w:t>
      </w:r>
      <w:r w:rsidR="00563AC9" w:rsidRPr="00FD0D71">
        <w:t xml:space="preserve"> к участку примыкает сложившаяся территория м</w:t>
      </w:r>
      <w:r w:rsidR="00721FDE" w:rsidRPr="00FD0D71">
        <w:t>ало</w:t>
      </w:r>
      <w:r w:rsidR="00FD0D71" w:rsidRPr="00FD0D71">
        <w:t>этажной застройки</w:t>
      </w:r>
      <w:r w:rsidR="00563AC9" w:rsidRPr="00FD0D71">
        <w:t>.</w:t>
      </w:r>
      <w:r w:rsidR="005C05C6">
        <w:t xml:space="preserve"> С </w:t>
      </w:r>
      <w:r w:rsidR="00FD0D71" w:rsidRPr="00FD0D71">
        <w:t xml:space="preserve">востока расположена территория </w:t>
      </w:r>
      <w:r w:rsidR="005C05C6" w:rsidRPr="00FD0D71">
        <w:t>филиала</w:t>
      </w:r>
      <w:r w:rsidR="00FD0D71" w:rsidRPr="00FD0D71">
        <w:t xml:space="preserve"> Новосибирского завода им. Коминтерна</w:t>
      </w:r>
      <w:r w:rsidR="00734A9E" w:rsidRPr="00FD0D71">
        <w:t>.</w:t>
      </w:r>
      <w:r w:rsidR="00563AC9" w:rsidRPr="00FD0D71">
        <w:t xml:space="preserve"> </w:t>
      </w:r>
    </w:p>
    <w:p w:rsidR="00563AC9" w:rsidRDefault="00563AC9" w:rsidP="00FD0D71">
      <w:pPr>
        <w:pStyle w:val="02"/>
      </w:pPr>
      <w:r w:rsidRPr="00FD0D71">
        <w:t xml:space="preserve">В соответствии </w:t>
      </w:r>
      <w:r w:rsidR="00FD0D71" w:rsidRPr="00FD0D71">
        <w:t>утверждённым</w:t>
      </w:r>
      <w:r w:rsidRPr="00FD0D71">
        <w:t xml:space="preserve"> ген</w:t>
      </w:r>
      <w:r w:rsidR="00FD0D71" w:rsidRPr="00FD0D71">
        <w:t xml:space="preserve">еральным </w:t>
      </w:r>
      <w:r w:rsidRPr="00FD0D71">
        <w:t xml:space="preserve">планом </w:t>
      </w:r>
      <w:r w:rsidR="00FD0D71" w:rsidRPr="00FD0D71">
        <w:t>посёлка</w:t>
      </w:r>
      <w:r w:rsidRPr="00FD0D71">
        <w:t>, в 20</w:t>
      </w:r>
      <w:r w:rsidR="00FD0D71" w:rsidRPr="00FD0D71">
        <w:t>10</w:t>
      </w:r>
      <w:r w:rsidRPr="00FD0D71">
        <w:t xml:space="preserve"> году, рассматриваемая территория предназначена под жилищное строительство.</w:t>
      </w:r>
    </w:p>
    <w:p w:rsidR="00FD0D71" w:rsidRDefault="00FD0D71" w:rsidP="00FD0D71">
      <w:pPr>
        <w:pStyle w:val="02"/>
      </w:pPr>
    </w:p>
    <w:p w:rsidR="00FD0D71" w:rsidRDefault="00FD0D71" w:rsidP="00FD0D71">
      <w:pPr>
        <w:pStyle w:val="013"/>
      </w:pPr>
      <w:bookmarkStart w:id="21" w:name="_Toc429780299"/>
      <w:bookmarkStart w:id="22" w:name="_Toc429780330"/>
      <w:bookmarkStart w:id="23" w:name="_Toc429780359"/>
      <w:bookmarkStart w:id="24" w:name="_Toc444537762"/>
      <w:bookmarkStart w:id="25" w:name="_Toc444545751"/>
      <w:r>
        <w:t>1. Комплексная оценка территории</w:t>
      </w:r>
      <w:bookmarkEnd w:id="21"/>
      <w:bookmarkEnd w:id="22"/>
      <w:bookmarkEnd w:id="23"/>
      <w:bookmarkEnd w:id="24"/>
      <w:bookmarkEnd w:id="25"/>
    </w:p>
    <w:p w:rsidR="00FD0D71" w:rsidRDefault="00FD0D71" w:rsidP="00FD0D71">
      <w:pPr>
        <w:pStyle w:val="013"/>
      </w:pPr>
    </w:p>
    <w:p w:rsidR="00FD0D71" w:rsidRDefault="00FD0D71" w:rsidP="00FD0D71">
      <w:pPr>
        <w:pStyle w:val="013"/>
      </w:pPr>
      <w:bookmarkStart w:id="26" w:name="_Toc429780300"/>
      <w:bookmarkStart w:id="27" w:name="_Toc429780331"/>
      <w:bookmarkStart w:id="28" w:name="_Toc429780360"/>
      <w:bookmarkStart w:id="29" w:name="_Toc444537763"/>
      <w:bookmarkStart w:id="30" w:name="_Toc444545752"/>
      <w:r>
        <w:t>1.1. Природно-климатические условия</w:t>
      </w:r>
      <w:bookmarkEnd w:id="26"/>
      <w:bookmarkEnd w:id="27"/>
      <w:bookmarkEnd w:id="28"/>
      <w:bookmarkEnd w:id="29"/>
      <w:bookmarkEnd w:id="30"/>
    </w:p>
    <w:p w:rsidR="00FD0D71" w:rsidRDefault="00FD0D71" w:rsidP="00FD0D71">
      <w:pPr>
        <w:pStyle w:val="013"/>
      </w:pPr>
    </w:p>
    <w:p w:rsidR="00FD0D71" w:rsidRPr="00FD0D71" w:rsidRDefault="00FD0D71" w:rsidP="00FD0D71">
      <w:pPr>
        <w:pStyle w:val="013"/>
      </w:pPr>
      <w:bookmarkStart w:id="31" w:name="_Toc429780301"/>
      <w:bookmarkStart w:id="32" w:name="_Toc429780332"/>
      <w:bookmarkStart w:id="33" w:name="_Toc429780361"/>
      <w:bookmarkStart w:id="34" w:name="_Toc444537764"/>
      <w:bookmarkStart w:id="35" w:name="_Toc444545753"/>
      <w:r>
        <w:t>1.1.1. Климат</w:t>
      </w:r>
      <w:bookmarkEnd w:id="31"/>
      <w:bookmarkEnd w:id="32"/>
      <w:bookmarkEnd w:id="33"/>
      <w:bookmarkEnd w:id="34"/>
      <w:bookmarkEnd w:id="35"/>
    </w:p>
    <w:p w:rsidR="00FD0D71" w:rsidRDefault="00FD0D71" w:rsidP="00FD0D71">
      <w:pPr>
        <w:pStyle w:val="02"/>
      </w:pPr>
    </w:p>
    <w:p w:rsidR="00582C9E" w:rsidRDefault="00D843BF" w:rsidP="009B6EEC">
      <w:pPr>
        <w:pStyle w:val="02"/>
      </w:pPr>
      <w:r>
        <w:t>Климат территории г. Черепаново относится к континентальному типу с холодной зимой, жарким летом. Для него характерны резкие колебания температуры и осадков. Среднегодовая температура воздуха – 0,4</w:t>
      </w:r>
      <w:r>
        <w:rPr>
          <w:rFonts w:ascii="Sylfaen" w:hAnsi="Sylfaen"/>
        </w:rPr>
        <w:t>°</w:t>
      </w:r>
      <w:r>
        <w:t>С. Кратковременность вегетационного периода компенсируется сравнительно большой суммой положительных температур выше 10</w:t>
      </w:r>
      <w:r>
        <w:rPr>
          <w:rFonts w:ascii="Sylfaen" w:hAnsi="Sylfaen"/>
        </w:rPr>
        <w:t>°</w:t>
      </w:r>
      <w:r>
        <w:t>С. Период температур выше 10</w:t>
      </w:r>
      <w:r>
        <w:rPr>
          <w:rFonts w:ascii="Sylfaen" w:hAnsi="Sylfaen"/>
        </w:rPr>
        <w:t>°</w:t>
      </w:r>
      <w:r>
        <w:t>С составляет в среднем 117 дней.</w:t>
      </w:r>
    </w:p>
    <w:p w:rsidR="00343E0B" w:rsidRDefault="00343E0B" w:rsidP="009B6EEC">
      <w:pPr>
        <w:pStyle w:val="02"/>
      </w:pPr>
      <w:r>
        <w:t>Последние весенние заморозки заканчиваются 23 мая, первые осенние заморозки начинаются 17 сентября. В среднем продолжительность безморозного периода составляет 116 дней.</w:t>
      </w:r>
    </w:p>
    <w:p w:rsidR="00343E0B" w:rsidRDefault="00343E0B" w:rsidP="009B6EEC">
      <w:pPr>
        <w:pStyle w:val="02"/>
      </w:pPr>
      <w:r>
        <w:t>Один из важных элементов климата г. Черепаново – осадки.</w:t>
      </w:r>
    </w:p>
    <w:p w:rsidR="00343E0B" w:rsidRDefault="00343E0B" w:rsidP="009B6EEC">
      <w:pPr>
        <w:pStyle w:val="02"/>
      </w:pPr>
      <w:r>
        <w:t>Среднегодовое количество выпадающих осадков составляет 408 мм. Максимум приходится на летние месяцы.</w:t>
      </w:r>
    </w:p>
    <w:p w:rsidR="00343E0B" w:rsidRDefault="00343E0B" w:rsidP="009B6EEC">
      <w:pPr>
        <w:pStyle w:val="02"/>
      </w:pPr>
      <w:r>
        <w:t>В течении года наблюдается 170 дней с осадками.</w:t>
      </w:r>
    </w:p>
    <w:p w:rsidR="00D843BF" w:rsidRDefault="00343E0B" w:rsidP="009B6EEC">
      <w:pPr>
        <w:pStyle w:val="02"/>
      </w:pPr>
      <w:r>
        <w:t>Гидротехнический коэффициент, указывающий на отношение суммы осадков за период с температурой выше 10</w:t>
      </w:r>
      <w:r>
        <w:rPr>
          <w:rFonts w:ascii="Sylfaen" w:hAnsi="Sylfaen"/>
        </w:rPr>
        <w:t>°</w:t>
      </w:r>
      <w:r>
        <w:t>С к сумме температур выше 10</w:t>
      </w:r>
      <w:r>
        <w:rPr>
          <w:rFonts w:ascii="Sylfaen" w:hAnsi="Sylfaen"/>
        </w:rPr>
        <w:t>°</w:t>
      </w:r>
      <w:r>
        <w:t>С, т. е. характеризующий район по увлажнению и количеству тепла, равен 1,2 – 1,4, что характеризует район как достаточно увлажнённый.</w:t>
      </w:r>
    </w:p>
    <w:p w:rsidR="00343E0B" w:rsidRDefault="00343E0B" w:rsidP="009B6EEC">
      <w:pPr>
        <w:pStyle w:val="02"/>
      </w:pPr>
      <w:r>
        <w:t>Среднегодовая относительная влажность воздуха 76%, максимальная в ноябре – декабре (82 – 83%), минимальная в мае – июне (60 – 67%).</w:t>
      </w:r>
    </w:p>
    <w:p w:rsidR="00343E0B" w:rsidRDefault="00343E0B" w:rsidP="009B6EEC">
      <w:pPr>
        <w:pStyle w:val="02"/>
      </w:pPr>
      <w:r>
        <w:t>Территория района относится к зоне с устойчивым залеганием снежного покрова. Его появление отмечается в конце второй декады сентября, в период предзимья, характеризующимся постепенным похолоданием.</w:t>
      </w:r>
    </w:p>
    <w:p w:rsidR="00343E0B" w:rsidRDefault="00343E0B" w:rsidP="009B6EEC">
      <w:pPr>
        <w:pStyle w:val="02"/>
      </w:pPr>
      <w:r>
        <w:t>Образование устойчивого снежного покрова приходится на 5 ноября. Снежная высота снежного покрова 29 см. Устойчивый снежный покров начинает разрушаться в первой декаде апреля. Число дней со снежным покровом за зиму составляет – 166.</w:t>
      </w:r>
    </w:p>
    <w:p w:rsidR="00343E0B" w:rsidRDefault="0033536B" w:rsidP="009B6EEC">
      <w:pPr>
        <w:pStyle w:val="02"/>
      </w:pPr>
      <w:r>
        <w:lastRenderedPageBreak/>
        <w:t>Промерзание почвы, несмотря на суровые зимние условия, относительно неглубокие. Среднее многолетнее из максимальных глубин за зимний период – 110 см.</w:t>
      </w:r>
    </w:p>
    <w:p w:rsidR="0033536B" w:rsidRDefault="0033536B" w:rsidP="009B6EEC">
      <w:pPr>
        <w:pStyle w:val="02"/>
      </w:pPr>
      <w:r>
        <w:t>Нормативная глубина промерзания 2,10 2,15 см.</w:t>
      </w:r>
    </w:p>
    <w:p w:rsidR="0033536B" w:rsidRDefault="0033536B" w:rsidP="009B6EEC">
      <w:pPr>
        <w:pStyle w:val="02"/>
      </w:pPr>
      <w:r>
        <w:t>В течении года преобладают ветры юго-западного направления. Скорость ветров в среднем составляет 3,7 м/сек. Наибольшей силы ветра наблюдается в холодный период года. Количество дней со штилем составляет – 9%.</w:t>
      </w:r>
    </w:p>
    <w:p w:rsidR="0033536B" w:rsidRDefault="0033536B" w:rsidP="009B6EEC">
      <w:pPr>
        <w:pStyle w:val="02"/>
      </w:pPr>
      <w:r>
        <w:t>В Черепановский районе в среднем за вегетационный период число дней с атмосферной засухой и суховеями составляет 18, из них на июль приходится наибольшее число – 6. Вероятность лет с атмосферной засухой составляет 80 – 90%, среднее – 50%, т. е. суховеи слабой интенсивнос</w:t>
      </w:r>
      <w:r w:rsidR="00E62E72">
        <w:t>ти наблюдается почти каждый год, средней – в два года один раз, интенсивных засух в районе не наблюдается.</w:t>
      </w:r>
    </w:p>
    <w:p w:rsidR="00E62E72" w:rsidRDefault="00E62E72" w:rsidP="009B6EEC">
      <w:pPr>
        <w:pStyle w:val="02"/>
      </w:pPr>
      <w:r>
        <w:t>Основные показатели, характеризующие климат г. Черепаново приведены в таблице 1.1.1-1.</w:t>
      </w:r>
    </w:p>
    <w:p w:rsidR="00E62E72" w:rsidRDefault="00E62E72" w:rsidP="00E62E72">
      <w:pPr>
        <w:pStyle w:val="02"/>
        <w:jc w:val="right"/>
      </w:pPr>
      <w:r>
        <w:t>Таблица 1.1.1-1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3"/>
        <w:gridCol w:w="659"/>
        <w:gridCol w:w="659"/>
        <w:gridCol w:w="659"/>
        <w:gridCol w:w="646"/>
        <w:gridCol w:w="646"/>
        <w:gridCol w:w="661"/>
        <w:gridCol w:w="661"/>
        <w:gridCol w:w="661"/>
        <w:gridCol w:w="646"/>
        <w:gridCol w:w="646"/>
        <w:gridCol w:w="661"/>
        <w:gridCol w:w="661"/>
        <w:gridCol w:w="666"/>
      </w:tblGrid>
      <w:tr w:rsidR="00E62E72" w:rsidRPr="00E62E72" w:rsidTr="00C95F40">
        <w:tc>
          <w:tcPr>
            <w:tcW w:w="1663" w:type="dxa"/>
            <w:vMerge w:val="restart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8532" w:type="dxa"/>
            <w:gridSpan w:val="13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Месяцы</w:t>
            </w:r>
          </w:p>
        </w:tc>
      </w:tr>
      <w:tr w:rsidR="00955BC2" w:rsidRPr="00E62E72" w:rsidTr="00C95F40">
        <w:tc>
          <w:tcPr>
            <w:tcW w:w="1663" w:type="dxa"/>
            <w:vMerge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</w:p>
        </w:tc>
        <w:tc>
          <w:tcPr>
            <w:tcW w:w="659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9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9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</w:tr>
      <w:tr w:rsidR="00955BC2" w:rsidRPr="00E62E72" w:rsidTr="00C95F40">
        <w:tc>
          <w:tcPr>
            <w:tcW w:w="1663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9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9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9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1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6" w:type="dxa"/>
            <w:vAlign w:val="center"/>
          </w:tcPr>
          <w:p w:rsidR="00E62E72" w:rsidRPr="00E62E72" w:rsidRDefault="00E62E72" w:rsidP="00E62E72">
            <w:pPr>
              <w:pStyle w:val="0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55BC2" w:rsidRPr="00E62E72" w:rsidTr="00C95F40">
        <w:tc>
          <w:tcPr>
            <w:tcW w:w="1663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left"/>
              <w:rPr>
                <w:sz w:val="20"/>
              </w:rPr>
            </w:pPr>
            <w:r w:rsidRPr="00955BC2">
              <w:rPr>
                <w:sz w:val="20"/>
              </w:rPr>
              <w:t>Среднемесячные температуры воздуха (</w:t>
            </w:r>
            <w:r w:rsidRPr="00955BC2">
              <w:rPr>
                <w:rFonts w:ascii="Sylfaen" w:hAnsi="Sylfaen"/>
                <w:sz w:val="20"/>
              </w:rPr>
              <w:t>°</w:t>
            </w:r>
            <w:r w:rsidRPr="00955BC2">
              <w:rPr>
                <w:sz w:val="20"/>
              </w:rPr>
              <w:t>С)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-18,6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-17,1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-10,6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0,0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9,4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15,6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17,9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15,3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9,5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1,0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-10,1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-16,6</w:t>
            </w:r>
          </w:p>
        </w:tc>
        <w:tc>
          <w:tcPr>
            <w:tcW w:w="66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 w:rsidRPr="00955BC2">
              <w:rPr>
                <w:sz w:val="20"/>
                <w:szCs w:val="20"/>
              </w:rPr>
              <w:t>-0,4</w:t>
            </w:r>
          </w:p>
        </w:tc>
      </w:tr>
      <w:tr w:rsidR="00955BC2" w:rsidRPr="00E62E72" w:rsidTr="00C95F40">
        <w:tc>
          <w:tcPr>
            <w:tcW w:w="1663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Относительная влажность воздуха (%)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66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955BC2" w:rsidRPr="00E62E72" w:rsidTr="00C95F40">
        <w:tc>
          <w:tcPr>
            <w:tcW w:w="1663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Среднемесячное количество осадков (мм)14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59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64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61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66" w:type="dxa"/>
            <w:vAlign w:val="center"/>
          </w:tcPr>
          <w:p w:rsidR="00E62E72" w:rsidRPr="00955BC2" w:rsidRDefault="00955BC2" w:rsidP="00955BC2">
            <w:pPr>
              <w:pStyle w:val="02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</w:tr>
      <w:tr w:rsidR="00C95F40" w:rsidRPr="00E62E72" w:rsidTr="00C95F40">
        <w:tc>
          <w:tcPr>
            <w:tcW w:w="5593" w:type="dxa"/>
            <w:gridSpan w:val="7"/>
            <w:vAlign w:val="center"/>
          </w:tcPr>
          <w:p w:rsidR="00C95F40" w:rsidRPr="00955BC2" w:rsidRDefault="00C95F40" w:rsidP="00C95F4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Абсолютный минимум температуры – 48 </w:t>
            </w:r>
            <w:r w:rsidRPr="00C95F40">
              <w:rPr>
                <w:sz w:val="20"/>
              </w:rPr>
              <w:t>°С</w:t>
            </w:r>
          </w:p>
        </w:tc>
        <w:tc>
          <w:tcPr>
            <w:tcW w:w="4602" w:type="dxa"/>
            <w:gridSpan w:val="7"/>
            <w:vAlign w:val="center"/>
          </w:tcPr>
          <w:p w:rsidR="00C95F40" w:rsidRPr="00955BC2" w:rsidRDefault="001C1A20" w:rsidP="00C95F4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Число дней с температурой выше +10 </w:t>
            </w:r>
            <w:r w:rsidRPr="00C95F40">
              <w:rPr>
                <w:sz w:val="20"/>
              </w:rPr>
              <w:t>°С</w:t>
            </w:r>
            <w:r>
              <w:rPr>
                <w:sz w:val="20"/>
              </w:rPr>
              <w:t xml:space="preserve"> – 117 дней</w:t>
            </w:r>
          </w:p>
        </w:tc>
      </w:tr>
      <w:tr w:rsidR="001C1A20" w:rsidRPr="00E62E72" w:rsidTr="00C95F40">
        <w:tc>
          <w:tcPr>
            <w:tcW w:w="5593" w:type="dxa"/>
            <w:gridSpan w:val="7"/>
            <w:vAlign w:val="center"/>
          </w:tcPr>
          <w:p w:rsidR="001C1A20" w:rsidRDefault="001C1A20" w:rsidP="001C1A20">
            <w:pPr>
              <w:pStyle w:val="02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Абсолютный максимум температуры + 38 </w:t>
            </w:r>
            <w:r w:rsidRPr="00C95F40">
              <w:rPr>
                <w:sz w:val="20"/>
              </w:rPr>
              <w:t>°С</w:t>
            </w:r>
          </w:p>
        </w:tc>
        <w:tc>
          <w:tcPr>
            <w:tcW w:w="4602" w:type="dxa"/>
            <w:gridSpan w:val="7"/>
            <w:vAlign w:val="center"/>
          </w:tcPr>
          <w:p w:rsidR="001C1A20" w:rsidRPr="00955BC2" w:rsidRDefault="001C1A20" w:rsidP="001C1A2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первого заморозка – 17 сентября</w:t>
            </w:r>
          </w:p>
        </w:tc>
      </w:tr>
      <w:tr w:rsidR="001C1A20" w:rsidRPr="00E62E72" w:rsidTr="00C95F40">
        <w:tc>
          <w:tcPr>
            <w:tcW w:w="5593" w:type="dxa"/>
            <w:gridSpan w:val="7"/>
            <w:vAlign w:val="center"/>
          </w:tcPr>
          <w:p w:rsidR="001C1A20" w:rsidRDefault="001C1A20" w:rsidP="001C1A20">
            <w:pPr>
              <w:pStyle w:val="02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Средняя скорость ветра – 3,7 м/сек.</w:t>
            </w:r>
          </w:p>
        </w:tc>
        <w:tc>
          <w:tcPr>
            <w:tcW w:w="4602" w:type="dxa"/>
            <w:gridSpan w:val="7"/>
            <w:vAlign w:val="center"/>
          </w:tcPr>
          <w:p w:rsidR="001C1A20" w:rsidRPr="00955BC2" w:rsidRDefault="001C1A20" w:rsidP="001C1A2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последнего заморозка – 23 мая</w:t>
            </w:r>
          </w:p>
        </w:tc>
      </w:tr>
      <w:tr w:rsidR="001C1A20" w:rsidRPr="00E62E72" w:rsidTr="00C95F40">
        <w:tc>
          <w:tcPr>
            <w:tcW w:w="5593" w:type="dxa"/>
            <w:gridSpan w:val="7"/>
            <w:vAlign w:val="center"/>
          </w:tcPr>
          <w:p w:rsidR="001C1A20" w:rsidRDefault="001C1A20" w:rsidP="001C1A20">
            <w:pPr>
              <w:pStyle w:val="02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Высота снежного покрова – 29 см.</w:t>
            </w:r>
          </w:p>
        </w:tc>
        <w:tc>
          <w:tcPr>
            <w:tcW w:w="4602" w:type="dxa"/>
            <w:gridSpan w:val="7"/>
            <w:vAlign w:val="center"/>
          </w:tcPr>
          <w:p w:rsidR="001C1A20" w:rsidRDefault="001C1A20" w:rsidP="001C1A2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появления снежного покрова:</w:t>
            </w:r>
          </w:p>
          <w:p w:rsidR="001C1A20" w:rsidRPr="00955BC2" w:rsidRDefault="001C1A20" w:rsidP="001C1A2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ранняя – 27 сентября; поздняя – 5 ноября</w:t>
            </w:r>
          </w:p>
        </w:tc>
      </w:tr>
      <w:tr w:rsidR="001C1A20" w:rsidRPr="00E62E72" w:rsidTr="00C95F40">
        <w:tc>
          <w:tcPr>
            <w:tcW w:w="5593" w:type="dxa"/>
            <w:gridSpan w:val="7"/>
            <w:vAlign w:val="center"/>
          </w:tcPr>
          <w:p w:rsidR="001C1A20" w:rsidRDefault="001C1A20" w:rsidP="001C1A20">
            <w:pPr>
              <w:pStyle w:val="02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Средняя глубина промерзания – 110 см</w:t>
            </w:r>
          </w:p>
        </w:tc>
        <w:tc>
          <w:tcPr>
            <w:tcW w:w="4602" w:type="dxa"/>
            <w:gridSpan w:val="7"/>
            <w:vAlign w:val="center"/>
          </w:tcPr>
          <w:p w:rsidR="001C1A20" w:rsidRDefault="001C1A20" w:rsidP="001C1A2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схода снежного покрова:</w:t>
            </w:r>
          </w:p>
          <w:p w:rsidR="001C1A20" w:rsidRPr="00955BC2" w:rsidRDefault="001C1A20" w:rsidP="001C1A2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ранняя – 5 апреля; поздняя – 28 мая</w:t>
            </w:r>
          </w:p>
        </w:tc>
      </w:tr>
      <w:tr w:rsidR="001C1A20" w:rsidRPr="00E62E72" w:rsidTr="00C95F40">
        <w:tc>
          <w:tcPr>
            <w:tcW w:w="5593" w:type="dxa"/>
            <w:gridSpan w:val="7"/>
            <w:vAlign w:val="center"/>
          </w:tcPr>
          <w:p w:rsidR="001C1A20" w:rsidRDefault="001C1A20" w:rsidP="001C1A20">
            <w:pPr>
              <w:pStyle w:val="02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Средняя продолжительность безморозного периода – 116 дней</w:t>
            </w:r>
          </w:p>
        </w:tc>
        <w:tc>
          <w:tcPr>
            <w:tcW w:w="4602" w:type="dxa"/>
            <w:gridSpan w:val="7"/>
            <w:vAlign w:val="center"/>
          </w:tcPr>
          <w:p w:rsidR="001C1A20" w:rsidRPr="00955BC2" w:rsidRDefault="001C1A20" w:rsidP="001C1A2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Продолжительность периода с устойчивым снежным покровом – 166 дней</w:t>
            </w:r>
          </w:p>
        </w:tc>
      </w:tr>
      <w:tr w:rsidR="001C1A20" w:rsidRPr="00E62E72" w:rsidTr="00C95F40">
        <w:tc>
          <w:tcPr>
            <w:tcW w:w="5593" w:type="dxa"/>
            <w:gridSpan w:val="7"/>
            <w:vAlign w:val="center"/>
          </w:tcPr>
          <w:p w:rsidR="001C1A20" w:rsidRDefault="001C1A20" w:rsidP="001C1A20">
            <w:pPr>
              <w:pStyle w:val="02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Число дней с температурой выше +5 </w:t>
            </w:r>
            <w:r w:rsidRPr="00C95F40">
              <w:rPr>
                <w:sz w:val="20"/>
              </w:rPr>
              <w:t>°С</w:t>
            </w:r>
            <w:r>
              <w:rPr>
                <w:sz w:val="20"/>
              </w:rPr>
              <w:t xml:space="preserve"> – 155 дней</w:t>
            </w:r>
          </w:p>
        </w:tc>
        <w:tc>
          <w:tcPr>
            <w:tcW w:w="4602" w:type="dxa"/>
            <w:gridSpan w:val="7"/>
            <w:vAlign w:val="center"/>
          </w:tcPr>
          <w:p w:rsidR="001C1A20" w:rsidRPr="00955BC2" w:rsidRDefault="001C1A20" w:rsidP="001C1A20">
            <w:pPr>
              <w:pStyle w:val="02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E62E72" w:rsidRPr="001C1A20" w:rsidRDefault="001C1A20" w:rsidP="001C1A20">
      <w:pPr>
        <w:pStyle w:val="02"/>
      </w:pPr>
      <w:r>
        <w:t xml:space="preserve">По строительно-климатическому районированию территория города Черепаново отнесена по СНиП А-60-72 к подрайону </w:t>
      </w:r>
      <w:r>
        <w:rPr>
          <w:lang w:val="en-US"/>
        </w:rPr>
        <w:t>I</w:t>
      </w:r>
      <w:r>
        <w:t>В.</w:t>
      </w:r>
    </w:p>
    <w:p w:rsidR="00B82050" w:rsidRPr="00F70D83" w:rsidRDefault="00B82050" w:rsidP="009B6EEC">
      <w:pPr>
        <w:pStyle w:val="011"/>
      </w:pPr>
      <w:bookmarkStart w:id="36" w:name="_Toc190514462"/>
    </w:p>
    <w:p w:rsidR="00582C9E" w:rsidRDefault="009B6EEC" w:rsidP="009B6EEC">
      <w:pPr>
        <w:pStyle w:val="013"/>
      </w:pPr>
      <w:bookmarkStart w:id="37" w:name="_Toc429780302"/>
      <w:bookmarkStart w:id="38" w:name="_Toc429780333"/>
      <w:bookmarkStart w:id="39" w:name="_Toc429780362"/>
      <w:bookmarkStart w:id="40" w:name="_Toc444537765"/>
      <w:bookmarkStart w:id="41" w:name="_Toc444545754"/>
      <w:bookmarkEnd w:id="36"/>
      <w:r>
        <w:t>1.1.2. Рельеф</w:t>
      </w:r>
      <w:bookmarkEnd w:id="37"/>
      <w:bookmarkEnd w:id="38"/>
      <w:bookmarkEnd w:id="39"/>
      <w:bookmarkEnd w:id="40"/>
      <w:bookmarkEnd w:id="41"/>
    </w:p>
    <w:p w:rsidR="009B6EEC" w:rsidRPr="00F70D83" w:rsidRDefault="009B6EEC" w:rsidP="009B6EEC">
      <w:pPr>
        <w:pStyle w:val="02"/>
      </w:pPr>
    </w:p>
    <w:p w:rsidR="009B6EEC" w:rsidRDefault="001C1A20" w:rsidP="009B6EEC">
      <w:pPr>
        <w:pStyle w:val="02"/>
        <w:rPr>
          <w:szCs w:val="28"/>
        </w:rPr>
      </w:pPr>
      <w:bookmarkStart w:id="42" w:name="_Toc190514463"/>
      <w:r>
        <w:rPr>
          <w:szCs w:val="28"/>
        </w:rPr>
        <w:t>Рельеф района г. Черепаново генетически представлен аккумулятивный озёрно-аллювиальной равниной на глубоко залегающем (от 60 до 130 м) размытом палеозойском складчатом основании.</w:t>
      </w:r>
      <w:r w:rsidR="00E62680">
        <w:rPr>
          <w:szCs w:val="28"/>
        </w:rPr>
        <w:t xml:space="preserve"> Сложена она суглинками, вскрытой мощностью до 10 м, обладающей </w:t>
      </w:r>
      <w:proofErr w:type="spellStart"/>
      <w:r w:rsidR="00E62680">
        <w:rPr>
          <w:szCs w:val="28"/>
        </w:rPr>
        <w:t>просадочными</w:t>
      </w:r>
      <w:proofErr w:type="spellEnd"/>
      <w:r w:rsidR="00E62680">
        <w:rPr>
          <w:szCs w:val="28"/>
        </w:rPr>
        <w:t xml:space="preserve"> свойствами</w:t>
      </w:r>
    </w:p>
    <w:p w:rsidR="001C1A20" w:rsidRPr="009B6EEC" w:rsidRDefault="001C1A20" w:rsidP="009B6EEC">
      <w:pPr>
        <w:pStyle w:val="02"/>
        <w:rPr>
          <w:szCs w:val="28"/>
        </w:rPr>
      </w:pPr>
      <w:r>
        <w:rPr>
          <w:szCs w:val="28"/>
        </w:rPr>
        <w:t>Характерной особенностью геоморфологии является равнинность поверхности и весьма хорошая дренированнсть.</w:t>
      </w:r>
    </w:p>
    <w:p w:rsidR="00B82050" w:rsidRDefault="001C1A20" w:rsidP="009B6EEC">
      <w:pPr>
        <w:pStyle w:val="02"/>
        <w:rPr>
          <w:szCs w:val="28"/>
        </w:rPr>
      </w:pPr>
      <w:r>
        <w:rPr>
          <w:szCs w:val="28"/>
        </w:rPr>
        <w:t>Водоразделы сложены с поверхности жёлто-бурыми, жёлто-серыми и лессовидными суглинками и суспесями с мелкозернистыми песками в основании.</w:t>
      </w:r>
    </w:p>
    <w:p w:rsidR="001C1A20" w:rsidRDefault="001C1A20" w:rsidP="009B6EEC">
      <w:pPr>
        <w:pStyle w:val="02"/>
        <w:rPr>
          <w:szCs w:val="28"/>
        </w:rPr>
      </w:pPr>
      <w:r>
        <w:rPr>
          <w:szCs w:val="28"/>
        </w:rPr>
        <w:t>Поверхность их сложена пологими заболоченными ложбинами. Абсолютные отметки 250 – 290 м.</w:t>
      </w:r>
    </w:p>
    <w:p w:rsidR="00E62680" w:rsidRDefault="00E62680" w:rsidP="009B6EEC">
      <w:pPr>
        <w:pStyle w:val="02"/>
        <w:rPr>
          <w:szCs w:val="28"/>
        </w:rPr>
      </w:pPr>
      <w:r>
        <w:rPr>
          <w:szCs w:val="28"/>
        </w:rPr>
        <w:lastRenderedPageBreak/>
        <w:t>Грунтовые вод</w:t>
      </w:r>
      <w:r w:rsidR="00FD25E5">
        <w:rPr>
          <w:szCs w:val="28"/>
        </w:rPr>
        <w:t>ы до глубины 10 м не обнаружены, и залегают на глубине 8 – 10 м.</w:t>
      </w:r>
    </w:p>
    <w:p w:rsidR="001C1A20" w:rsidRDefault="001C1A20" w:rsidP="009B6EEC">
      <w:pPr>
        <w:pStyle w:val="02"/>
        <w:rPr>
          <w:szCs w:val="28"/>
        </w:rPr>
      </w:pPr>
    </w:p>
    <w:p w:rsidR="009B6EEC" w:rsidRDefault="009B6EEC" w:rsidP="009B6EEC">
      <w:pPr>
        <w:pStyle w:val="013"/>
      </w:pPr>
      <w:bookmarkStart w:id="43" w:name="_Toc429780303"/>
      <w:bookmarkStart w:id="44" w:name="_Toc429780334"/>
      <w:bookmarkStart w:id="45" w:name="_Toc429780363"/>
      <w:bookmarkStart w:id="46" w:name="_Toc444537766"/>
      <w:bookmarkStart w:id="47" w:name="_Toc444545755"/>
      <w:r>
        <w:t xml:space="preserve">1.1.3. </w:t>
      </w:r>
      <w:bookmarkEnd w:id="42"/>
      <w:r>
        <w:t>Геологическое строение</w:t>
      </w:r>
      <w:bookmarkEnd w:id="43"/>
      <w:bookmarkEnd w:id="44"/>
      <w:bookmarkEnd w:id="45"/>
      <w:bookmarkEnd w:id="46"/>
      <w:bookmarkEnd w:id="47"/>
    </w:p>
    <w:p w:rsidR="00582C9E" w:rsidRPr="00F70D83" w:rsidRDefault="00582C9E" w:rsidP="009B6EEC">
      <w:pPr>
        <w:pStyle w:val="02"/>
      </w:pPr>
      <w:r w:rsidRPr="00F70D83">
        <w:t xml:space="preserve"> </w:t>
      </w:r>
    </w:p>
    <w:p w:rsidR="00B82050" w:rsidRDefault="009B6EEC" w:rsidP="00FD25E5">
      <w:pPr>
        <w:pStyle w:val="02"/>
        <w:rPr>
          <w:szCs w:val="28"/>
        </w:rPr>
      </w:pPr>
      <w:bookmarkStart w:id="48" w:name="_Toc190514464"/>
      <w:r w:rsidRPr="009B6EEC">
        <w:rPr>
          <w:szCs w:val="28"/>
        </w:rPr>
        <w:t xml:space="preserve">В геологическом строении района принимают участие </w:t>
      </w:r>
      <w:r w:rsidR="00FD25E5">
        <w:rPr>
          <w:szCs w:val="28"/>
        </w:rPr>
        <w:t xml:space="preserve">отложения, представленные карбонатными песчаными глинами и тяжёлыми суглинками коричнево-бурого, красно-бурого, зеленовато-серого, </w:t>
      </w:r>
      <w:proofErr w:type="spellStart"/>
      <w:r w:rsidR="00FD25E5">
        <w:rPr>
          <w:szCs w:val="28"/>
        </w:rPr>
        <w:t>тёмносерого</w:t>
      </w:r>
      <w:proofErr w:type="spellEnd"/>
      <w:r w:rsidR="00FD25E5">
        <w:rPr>
          <w:szCs w:val="28"/>
        </w:rPr>
        <w:t xml:space="preserve"> и чёрного цветов.</w:t>
      </w:r>
    </w:p>
    <w:p w:rsidR="00FD25E5" w:rsidRDefault="00FD25E5" w:rsidP="00FD25E5">
      <w:pPr>
        <w:pStyle w:val="02"/>
        <w:rPr>
          <w:szCs w:val="28"/>
        </w:rPr>
      </w:pPr>
      <w:r>
        <w:rPr>
          <w:szCs w:val="28"/>
        </w:rPr>
        <w:t xml:space="preserve">Залегают они в породах </w:t>
      </w:r>
      <w:proofErr w:type="spellStart"/>
      <w:r>
        <w:rPr>
          <w:szCs w:val="28"/>
        </w:rPr>
        <w:t>палеоноя</w:t>
      </w:r>
      <w:proofErr w:type="spellEnd"/>
      <w:r>
        <w:rPr>
          <w:szCs w:val="28"/>
        </w:rPr>
        <w:t>, коре выветривания, на дневную поверхность нигде не выходят.</w:t>
      </w:r>
    </w:p>
    <w:p w:rsidR="00FD25E5" w:rsidRDefault="00FD25E5" w:rsidP="00FD25E5">
      <w:pPr>
        <w:pStyle w:val="02"/>
        <w:rPr>
          <w:szCs w:val="28"/>
        </w:rPr>
      </w:pPr>
      <w:r>
        <w:rPr>
          <w:szCs w:val="28"/>
        </w:rPr>
        <w:t xml:space="preserve">Глины характеризуются неравномерной примесью песчаного материала, мелкокомковатой текстурой, присутствием известковистых конкреций в виде </w:t>
      </w:r>
      <w:proofErr w:type="spellStart"/>
      <w:r>
        <w:rPr>
          <w:szCs w:val="28"/>
        </w:rPr>
        <w:t>журавчиков</w:t>
      </w:r>
      <w:proofErr w:type="spellEnd"/>
      <w:r>
        <w:rPr>
          <w:szCs w:val="28"/>
        </w:rPr>
        <w:t>.</w:t>
      </w:r>
    </w:p>
    <w:p w:rsidR="00FD25E5" w:rsidRDefault="00E32BAF" w:rsidP="00FD25E5">
      <w:pPr>
        <w:pStyle w:val="02"/>
        <w:rPr>
          <w:szCs w:val="28"/>
        </w:rPr>
      </w:pPr>
      <w:r>
        <w:rPr>
          <w:szCs w:val="28"/>
        </w:rPr>
        <w:t>Глины постепенно вверх по разрезу сменятся тяжёлыми и средними</w:t>
      </w:r>
      <w:r w:rsidR="00241635">
        <w:rPr>
          <w:szCs w:val="28"/>
        </w:rPr>
        <w:t xml:space="preserve"> суглинками жёлто-бурого цвета. Мощность отложений колеблется от 25 до 35 м.</w:t>
      </w:r>
    </w:p>
    <w:p w:rsidR="00241635" w:rsidRDefault="00241635" w:rsidP="00FD25E5">
      <w:pPr>
        <w:pStyle w:val="02"/>
        <w:rPr>
          <w:szCs w:val="28"/>
        </w:rPr>
      </w:pPr>
      <w:r>
        <w:rPr>
          <w:szCs w:val="28"/>
        </w:rPr>
        <w:t xml:space="preserve">Суглинки – карбонатные, часто содержат известковистые </w:t>
      </w:r>
      <w:proofErr w:type="spellStart"/>
      <w:r>
        <w:rPr>
          <w:szCs w:val="28"/>
        </w:rPr>
        <w:t>стяжния</w:t>
      </w:r>
      <w:proofErr w:type="spellEnd"/>
      <w:r>
        <w:rPr>
          <w:szCs w:val="28"/>
        </w:rPr>
        <w:t>.</w:t>
      </w:r>
    </w:p>
    <w:p w:rsidR="00241635" w:rsidRDefault="00241635" w:rsidP="00FD25E5">
      <w:pPr>
        <w:pStyle w:val="02"/>
        <w:rPr>
          <w:szCs w:val="28"/>
        </w:rPr>
      </w:pPr>
      <w:r>
        <w:rPr>
          <w:szCs w:val="28"/>
        </w:rPr>
        <w:t xml:space="preserve">Современные озёрно-болотистые, отложения известны в районе г. Черепаново, где имеются озёра и болота наибольших размеров. Представлены эти отложения суглинками иловатыми жёлто-серыми и ниже серыми, влажными, </w:t>
      </w:r>
      <w:proofErr w:type="spellStart"/>
      <w:r>
        <w:rPr>
          <w:szCs w:val="28"/>
        </w:rPr>
        <w:t>ожелезенными</w:t>
      </w:r>
      <w:proofErr w:type="spellEnd"/>
      <w:r>
        <w:rPr>
          <w:szCs w:val="28"/>
        </w:rPr>
        <w:t xml:space="preserve">, реже суспесями и </w:t>
      </w:r>
      <w:proofErr w:type="spellStart"/>
      <w:r>
        <w:rPr>
          <w:szCs w:val="28"/>
        </w:rPr>
        <w:t>торфянниками</w:t>
      </w:r>
      <w:proofErr w:type="spellEnd"/>
      <w:r>
        <w:rPr>
          <w:szCs w:val="28"/>
        </w:rPr>
        <w:t>.</w:t>
      </w:r>
    </w:p>
    <w:p w:rsidR="00241635" w:rsidRDefault="00241635" w:rsidP="00FD25E5">
      <w:pPr>
        <w:pStyle w:val="02"/>
        <w:rPr>
          <w:szCs w:val="28"/>
        </w:rPr>
      </w:pPr>
      <w:r>
        <w:rPr>
          <w:szCs w:val="28"/>
        </w:rPr>
        <w:t>Мощность этих отложений составляет 1,5 – 2,0 м. Формирование их продолжается и в настоящее время.</w:t>
      </w:r>
    </w:p>
    <w:p w:rsidR="009B6EEC" w:rsidRPr="00F70D83" w:rsidRDefault="009B6EEC" w:rsidP="009B6EEC">
      <w:pPr>
        <w:pStyle w:val="02"/>
        <w:rPr>
          <w:bCs/>
          <w:szCs w:val="28"/>
        </w:rPr>
      </w:pPr>
    </w:p>
    <w:p w:rsidR="00582C9E" w:rsidRDefault="009B6EEC" w:rsidP="009B6EEC">
      <w:pPr>
        <w:pStyle w:val="013"/>
      </w:pPr>
      <w:bookmarkStart w:id="49" w:name="_Toc429780304"/>
      <w:bookmarkStart w:id="50" w:name="_Toc429780335"/>
      <w:bookmarkStart w:id="51" w:name="_Toc429780364"/>
      <w:bookmarkStart w:id="52" w:name="_Toc444537767"/>
      <w:bookmarkStart w:id="53" w:name="_Toc444545756"/>
      <w:r>
        <w:t>1.1.4. Гидрог</w:t>
      </w:r>
      <w:r w:rsidR="00582C9E" w:rsidRPr="00F70D83">
        <w:t>еологическ</w:t>
      </w:r>
      <w:r>
        <w:t>ие</w:t>
      </w:r>
      <w:r w:rsidR="00582C9E" w:rsidRPr="00F70D83">
        <w:t xml:space="preserve"> </w:t>
      </w:r>
      <w:bookmarkEnd w:id="48"/>
      <w:r>
        <w:t>условия</w:t>
      </w:r>
      <w:bookmarkEnd w:id="49"/>
      <w:bookmarkEnd w:id="50"/>
      <w:bookmarkEnd w:id="51"/>
      <w:bookmarkEnd w:id="52"/>
      <w:bookmarkEnd w:id="53"/>
    </w:p>
    <w:p w:rsidR="009B6EEC" w:rsidRPr="00F70D83" w:rsidRDefault="009B6EEC" w:rsidP="009B6EEC">
      <w:pPr>
        <w:pStyle w:val="02"/>
      </w:pPr>
    </w:p>
    <w:p w:rsidR="009B6EEC" w:rsidRDefault="00241635" w:rsidP="009B6EEC">
      <w:pPr>
        <w:pStyle w:val="02"/>
      </w:pPr>
      <w:r>
        <w:t>Подземные воды на рассматриваемой территории приурочены к трещиноватым породам девона и рыхлым отложениям кайнозоя.</w:t>
      </w:r>
    </w:p>
    <w:p w:rsidR="00241635" w:rsidRDefault="00241635" w:rsidP="009B6EEC">
      <w:pPr>
        <w:pStyle w:val="02"/>
      </w:pPr>
      <w:r>
        <w:t>Трещиноватые воды палеозоя встречены многими скважинами в г. Черепаново на глубине от 100 до 204 м.</w:t>
      </w:r>
    </w:p>
    <w:p w:rsidR="00241635" w:rsidRDefault="00241635" w:rsidP="009B6EEC">
      <w:pPr>
        <w:pStyle w:val="02"/>
      </w:pPr>
      <w:r>
        <w:t>Водоносы представлены глинистыми сланцами жёлто-бурого, серого и зеленоватого цветов и реже известняками. Мощность толщи превышает 1000 м.</w:t>
      </w:r>
    </w:p>
    <w:p w:rsidR="00241635" w:rsidRDefault="00241635" w:rsidP="009B6EEC">
      <w:pPr>
        <w:pStyle w:val="02"/>
      </w:pPr>
      <w:r>
        <w:t>Дебиты буровых скважин, эксплуатирующих трещиноватые воды, колеблется от 0,2 до 2,0 л/сек.</w:t>
      </w:r>
    </w:p>
    <w:p w:rsidR="00241635" w:rsidRDefault="00241635" w:rsidP="009B6EEC">
      <w:pPr>
        <w:pStyle w:val="02"/>
      </w:pPr>
      <w:r>
        <w:t>Трещиноватые воды пресные гидрокарбонатно-</w:t>
      </w:r>
      <w:proofErr w:type="spellStart"/>
      <w:r>
        <w:t>кальцевые</w:t>
      </w:r>
      <w:proofErr w:type="spellEnd"/>
      <w:r>
        <w:t xml:space="preserve"> и гидрокарбонатно-натриевые с содержание солей от 0,2 до 0,9 г/литр и пригодные для питьевого и технического водоснабжения.</w:t>
      </w:r>
    </w:p>
    <w:p w:rsidR="00241635" w:rsidRDefault="00241635" w:rsidP="009B6EEC">
      <w:pPr>
        <w:pStyle w:val="02"/>
      </w:pPr>
      <w:r>
        <w:t>Водоносный горизонт пластовых вод кайнозоя, представлен песками серого цвета средне и мелкозернистыми, мощность которых изменяется от 20 до 84 м, глубина проявления воды колеблется от 30 до 40 м. Дебит скважин 1,0 1,3 л/сек.</w:t>
      </w:r>
    </w:p>
    <w:p w:rsidR="00241635" w:rsidRDefault="009766FC" w:rsidP="009B6EEC">
      <w:pPr>
        <w:pStyle w:val="02"/>
      </w:pPr>
      <w:r>
        <w:t xml:space="preserve">Воды </w:t>
      </w:r>
      <w:proofErr w:type="spellStart"/>
      <w:r>
        <w:t>слабонапорные</w:t>
      </w:r>
      <w:proofErr w:type="spellEnd"/>
      <w:r>
        <w:t>, пресные, гидрокарбонатно-</w:t>
      </w:r>
      <w:proofErr w:type="spellStart"/>
      <w:r>
        <w:t>кальцево</w:t>
      </w:r>
      <w:proofErr w:type="spellEnd"/>
      <w:r>
        <w:t>-магниевые, реже хлористо-</w:t>
      </w:r>
      <w:r w:rsidRPr="009766FC">
        <w:t xml:space="preserve"> </w:t>
      </w:r>
      <w:r>
        <w:t>гидрокарбонатные. Минерализация 280-1100 т/л.</w:t>
      </w:r>
    </w:p>
    <w:p w:rsidR="009766FC" w:rsidRDefault="009766FC" w:rsidP="009B6EEC">
      <w:pPr>
        <w:pStyle w:val="02"/>
      </w:pPr>
      <w:r>
        <w:t>Водоносный горизонт современных аллювиальных отложений представлен серыми песками, мелкозернистыми, илистыми.</w:t>
      </w:r>
    </w:p>
    <w:p w:rsidR="009766FC" w:rsidRDefault="009766FC" w:rsidP="009B6EEC">
      <w:pPr>
        <w:pStyle w:val="02"/>
      </w:pPr>
      <w:r>
        <w:t>Средний уклон зеркала грунтовых вод 0,009, направление потока к юго-востоку.</w:t>
      </w:r>
    </w:p>
    <w:p w:rsidR="009766FC" w:rsidRDefault="009766FC" w:rsidP="009B6EEC">
      <w:pPr>
        <w:pStyle w:val="02"/>
      </w:pPr>
      <w:r>
        <w:t>Водоупорный слой представлен глинами серого цвета, очень плотными, мощностью до 10 м, подстилаемых сухими песками.</w:t>
      </w:r>
    </w:p>
    <w:p w:rsidR="009B6EEC" w:rsidRDefault="009B6EEC" w:rsidP="009B6EEC">
      <w:pPr>
        <w:pStyle w:val="02"/>
      </w:pPr>
    </w:p>
    <w:p w:rsidR="006D4232" w:rsidRPr="00F70D83" w:rsidRDefault="00FA75C5" w:rsidP="00FA75C5">
      <w:pPr>
        <w:pStyle w:val="013"/>
      </w:pPr>
      <w:bookmarkStart w:id="54" w:name="_Toc429780307"/>
      <w:bookmarkStart w:id="55" w:name="_Toc429780338"/>
      <w:bookmarkStart w:id="56" w:name="_Toc429780367"/>
      <w:bookmarkStart w:id="57" w:name="_Toc444537768"/>
      <w:bookmarkStart w:id="58" w:name="_Toc444545757"/>
      <w:r w:rsidRPr="00FA75C5">
        <w:lastRenderedPageBreak/>
        <w:t>2. Определения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</w:t>
      </w:r>
      <w:bookmarkEnd w:id="54"/>
      <w:bookmarkEnd w:id="55"/>
      <w:bookmarkEnd w:id="56"/>
      <w:bookmarkEnd w:id="57"/>
      <w:bookmarkEnd w:id="58"/>
    </w:p>
    <w:p w:rsidR="00FA75C5" w:rsidRDefault="00FA75C5" w:rsidP="00FA75C5">
      <w:pPr>
        <w:pStyle w:val="02"/>
      </w:pPr>
    </w:p>
    <w:p w:rsidR="009F7E9E" w:rsidRPr="00F70D83" w:rsidRDefault="00FA75C5" w:rsidP="00020178">
      <w:pPr>
        <w:pStyle w:val="013"/>
      </w:pPr>
      <w:bookmarkStart w:id="59" w:name="_Toc429780308"/>
      <w:bookmarkStart w:id="60" w:name="_Toc429780339"/>
      <w:bookmarkStart w:id="61" w:name="_Toc429780368"/>
      <w:bookmarkStart w:id="62" w:name="_Toc444537769"/>
      <w:bookmarkStart w:id="63" w:name="_Toc444545758"/>
      <w:r>
        <w:t>2</w:t>
      </w:r>
      <w:r w:rsidR="00576AF1" w:rsidRPr="00F70D83">
        <w:t xml:space="preserve">.1. </w:t>
      </w:r>
      <w:r w:rsidR="009F7E9E" w:rsidRPr="00F70D83">
        <w:t xml:space="preserve"> Население</w:t>
      </w:r>
      <w:bookmarkEnd w:id="59"/>
      <w:bookmarkEnd w:id="60"/>
      <w:bookmarkEnd w:id="61"/>
      <w:bookmarkEnd w:id="62"/>
      <w:bookmarkEnd w:id="63"/>
    </w:p>
    <w:p w:rsidR="006D4232" w:rsidRPr="00F70D83" w:rsidRDefault="006D4232" w:rsidP="00020178">
      <w:pPr>
        <w:pStyle w:val="02"/>
      </w:pPr>
    </w:p>
    <w:p w:rsidR="00591AB6" w:rsidRDefault="00591AB6" w:rsidP="00591AB6">
      <w:pPr>
        <w:pStyle w:val="02"/>
      </w:pPr>
      <w:r w:rsidRPr="00F70D83">
        <w:t xml:space="preserve">Проектное население определяется в зависимости от категорий комфортности жилых домов, размещаемых на застраиваемой территории </w:t>
      </w:r>
      <w:r w:rsidRPr="00CE551A">
        <w:t>микрорайона «Южный» города Черепаново</w:t>
      </w:r>
      <w:r>
        <w:t>.</w:t>
      </w:r>
    </w:p>
    <w:p w:rsidR="00591AB6" w:rsidRDefault="00591AB6" w:rsidP="00591AB6">
      <w:pPr>
        <w:pStyle w:val="02"/>
      </w:pPr>
    </w:p>
    <w:p w:rsidR="00591AB6" w:rsidRPr="00FA75C5" w:rsidRDefault="00591AB6" w:rsidP="00591AB6">
      <w:pPr>
        <w:pStyle w:val="02"/>
      </w:pPr>
      <w:r w:rsidRPr="00FA75C5">
        <w:t>Проектом приняты следующие исходные показатели:</w:t>
      </w:r>
    </w:p>
    <w:p w:rsidR="00591AB6" w:rsidRPr="00182631" w:rsidRDefault="00591AB6" w:rsidP="00591AB6">
      <w:pPr>
        <w:pStyle w:val="03"/>
        <w:numPr>
          <w:ilvl w:val="0"/>
          <w:numId w:val="0"/>
        </w:numPr>
        <w:ind w:left="567"/>
      </w:pPr>
      <w:r w:rsidRPr="00FA75C5">
        <w:t xml:space="preserve">норма обеспеченности общей площадью жилищного фонда – </w:t>
      </w:r>
      <w:r w:rsidRPr="00182631">
        <w:rPr>
          <w:b/>
        </w:rPr>
        <w:t>19 – 25 м</w:t>
      </w:r>
      <w:r w:rsidRPr="00182631">
        <w:rPr>
          <w:b/>
          <w:vertAlign w:val="superscript"/>
        </w:rPr>
        <w:t>2</w:t>
      </w:r>
      <w:r w:rsidRPr="00182631">
        <w:rPr>
          <w:b/>
        </w:rPr>
        <w:t>/чел.</w:t>
      </w:r>
      <w:r>
        <w:t>;</w:t>
      </w:r>
    </w:p>
    <w:p w:rsidR="00591AB6" w:rsidRPr="00182631" w:rsidRDefault="00591AB6" w:rsidP="00591AB6">
      <w:pPr>
        <w:pStyle w:val="03"/>
        <w:numPr>
          <w:ilvl w:val="0"/>
          <w:numId w:val="0"/>
        </w:numPr>
        <w:ind w:left="567"/>
      </w:pPr>
      <w:r w:rsidRPr="00FA75C5">
        <w:t xml:space="preserve">ориентировочный коэффициент семейности (усадебная застройка) – </w:t>
      </w:r>
      <w:r w:rsidRPr="00182631">
        <w:rPr>
          <w:b/>
        </w:rPr>
        <w:t>2,9</w:t>
      </w:r>
      <w:r>
        <w:t>;</w:t>
      </w:r>
    </w:p>
    <w:p w:rsidR="00591AB6" w:rsidRPr="00F70D83" w:rsidRDefault="00591AB6" w:rsidP="00591AB6">
      <w:pPr>
        <w:pStyle w:val="02"/>
      </w:pPr>
    </w:p>
    <w:p w:rsidR="00591AB6" w:rsidRPr="00F70D83" w:rsidRDefault="00591AB6" w:rsidP="00591AB6">
      <w:pPr>
        <w:pStyle w:val="02"/>
      </w:pPr>
      <w:r w:rsidRPr="00F70D83">
        <w:t xml:space="preserve">Общая площадь жилых </w:t>
      </w:r>
      <w:r>
        <w:t>домов</w:t>
      </w:r>
      <w:r w:rsidRPr="00F70D83">
        <w:t xml:space="preserve"> ориентировочно составляет </w:t>
      </w:r>
      <w:r w:rsidRPr="00182631">
        <w:rPr>
          <w:b/>
        </w:rPr>
        <w:t>7 623 м</w:t>
      </w:r>
      <w:r w:rsidRPr="00182631">
        <w:rPr>
          <w:b/>
          <w:vertAlign w:val="superscript"/>
        </w:rPr>
        <w:t>2</w:t>
      </w:r>
      <w:r w:rsidRPr="00F70D83">
        <w:t xml:space="preserve">. При средней жилищной обеспеченности </w:t>
      </w:r>
      <w:r w:rsidRPr="00182631">
        <w:rPr>
          <w:b/>
        </w:rPr>
        <w:t>21 м²</w:t>
      </w:r>
      <w:r w:rsidRPr="00F70D83">
        <w:t xml:space="preserve"> расчётное население территории составляет </w:t>
      </w:r>
      <w:r>
        <w:t>363</w:t>
      </w:r>
      <w:r w:rsidRPr="00F70D83">
        <w:t xml:space="preserve"> человек</w:t>
      </w:r>
      <w:r>
        <w:t>а</w:t>
      </w:r>
      <w:r w:rsidRPr="00F70D83">
        <w:t>.</w:t>
      </w:r>
    </w:p>
    <w:p w:rsidR="00591AB6" w:rsidRPr="00182631" w:rsidRDefault="00591AB6" w:rsidP="00591AB6">
      <w:pPr>
        <w:pStyle w:val="02"/>
      </w:pPr>
      <w:r w:rsidRPr="00F70D83">
        <w:t xml:space="preserve">Площадь участка в </w:t>
      </w:r>
      <w:r>
        <w:t>границах проектирования</w:t>
      </w:r>
      <w:r w:rsidRPr="00F70D83">
        <w:t xml:space="preserve"> составляет </w:t>
      </w:r>
      <w:r w:rsidRPr="00182631">
        <w:rPr>
          <w:b/>
        </w:rPr>
        <w:t>25,03 га</w:t>
      </w:r>
      <w:r>
        <w:t>.</w:t>
      </w:r>
    </w:p>
    <w:p w:rsidR="00A00BB2" w:rsidRPr="00F70D83" w:rsidRDefault="00A00BB2" w:rsidP="00F70D83">
      <w:pPr>
        <w:tabs>
          <w:tab w:val="left" w:pos="0"/>
          <w:tab w:val="left" w:leader="dot" w:pos="9000"/>
        </w:tabs>
        <w:ind w:firstLine="567"/>
        <w:jc w:val="center"/>
        <w:rPr>
          <w:b/>
          <w:sz w:val="28"/>
          <w:szCs w:val="28"/>
        </w:rPr>
      </w:pPr>
    </w:p>
    <w:p w:rsidR="006756A1" w:rsidRPr="00F70D83" w:rsidRDefault="00020178" w:rsidP="00020178">
      <w:pPr>
        <w:pStyle w:val="013"/>
      </w:pPr>
      <w:bookmarkStart w:id="64" w:name="_Toc429780309"/>
      <w:bookmarkStart w:id="65" w:name="_Toc429780340"/>
      <w:bookmarkStart w:id="66" w:name="_Toc429780369"/>
      <w:bookmarkStart w:id="67" w:name="_Toc444537770"/>
      <w:bookmarkStart w:id="68" w:name="_Toc444545759"/>
      <w:r>
        <w:t>2.2. Функционально-</w:t>
      </w:r>
      <w:r w:rsidR="006756A1" w:rsidRPr="00F70D83">
        <w:t>планировочная организация</w:t>
      </w:r>
      <w:bookmarkEnd w:id="64"/>
      <w:bookmarkEnd w:id="65"/>
      <w:bookmarkEnd w:id="66"/>
      <w:bookmarkEnd w:id="67"/>
      <w:bookmarkEnd w:id="68"/>
    </w:p>
    <w:p w:rsidR="005F23E1" w:rsidRPr="00F70D83" w:rsidRDefault="005F23E1" w:rsidP="00020178">
      <w:pPr>
        <w:pStyle w:val="02"/>
      </w:pPr>
    </w:p>
    <w:p w:rsidR="00E30039" w:rsidRDefault="00E30039" w:rsidP="00817EB2">
      <w:pPr>
        <w:pStyle w:val="02"/>
      </w:pPr>
      <w:r>
        <w:t>В настоящее время проектируемая территория проектируемого микрорайона «Южный» свободна от застройки и в соответствии с генеральным планом города Черепаново предназначена для жилищного строительства.</w:t>
      </w:r>
    </w:p>
    <w:p w:rsidR="00E30039" w:rsidRDefault="00E30039" w:rsidP="00817EB2">
      <w:pPr>
        <w:pStyle w:val="02"/>
      </w:pPr>
    </w:p>
    <w:p w:rsidR="00817EB2" w:rsidRDefault="00817EB2" w:rsidP="00817EB2">
      <w:pPr>
        <w:pStyle w:val="02"/>
      </w:pPr>
      <w:r w:rsidRPr="00F70D83">
        <w:t xml:space="preserve">Территория жилой застройки </w:t>
      </w:r>
      <w:r w:rsidRPr="00CE551A">
        <w:t>микрорайона «Южный» города Черепаново</w:t>
      </w:r>
      <w:r w:rsidRPr="00F70D83">
        <w:t xml:space="preserve"> характеризуется зонами участков жилой застройки, среди которых расположены площадки общего пользования</w:t>
      </w:r>
      <w:r>
        <w:t xml:space="preserve"> (парки, скверы, детские площадки, улично-дорожная сеть), объекты образования</w:t>
      </w:r>
      <w:r w:rsidRPr="00F70D83">
        <w:t xml:space="preserve"> и объекты торговли. Таким образом, территория </w:t>
      </w:r>
      <w:r>
        <w:t>жилого микрорайона имеет территориальные зоны:</w:t>
      </w:r>
    </w:p>
    <w:p w:rsidR="00817EB2" w:rsidRDefault="00817EB2" w:rsidP="00817EB2">
      <w:pPr>
        <w:pStyle w:val="02"/>
      </w:pPr>
      <w:bookmarkStart w:id="69" w:name="_Ref263949844"/>
      <w:bookmarkStart w:id="70" w:name="_Ref264457284"/>
      <w:r>
        <w:t>з</w:t>
      </w:r>
      <w:r w:rsidRPr="00E33290">
        <w:t>она застройки индивидуальными жилыми домами</w:t>
      </w:r>
      <w:bookmarkEnd w:id="69"/>
      <w:bookmarkEnd w:id="70"/>
      <w:r>
        <w:t xml:space="preserve"> (Ж-ИЖД);</w:t>
      </w:r>
    </w:p>
    <w:p w:rsidR="00817EB2" w:rsidRDefault="00817EB2" w:rsidP="00817EB2">
      <w:pPr>
        <w:pStyle w:val="02"/>
      </w:pPr>
      <w:bookmarkStart w:id="71" w:name="_Ref263949902"/>
      <w:r>
        <w:t>многофункциональная з</w:t>
      </w:r>
      <w:r w:rsidRPr="00E33290">
        <w:t>она делового, общественного и коммерческого назначения</w:t>
      </w:r>
      <w:bookmarkEnd w:id="71"/>
      <w:r>
        <w:t xml:space="preserve"> (</w:t>
      </w:r>
      <w:r w:rsidRPr="00F52ECD">
        <w:t>ОД-МФ</w:t>
      </w:r>
      <w:r>
        <w:t>);</w:t>
      </w:r>
    </w:p>
    <w:p w:rsidR="00817EB2" w:rsidRDefault="00817EB2" w:rsidP="00817EB2">
      <w:pPr>
        <w:pStyle w:val="02"/>
      </w:pPr>
      <w:r>
        <w:t>з</w:t>
      </w:r>
      <w:r w:rsidRPr="00E33290">
        <w:t>она объектов дошкольного, начального общего, основного общего и среднего общего образования</w:t>
      </w:r>
      <w:r>
        <w:t xml:space="preserve"> (</w:t>
      </w:r>
      <w:r w:rsidRPr="00CF0060">
        <w:t>ОД-ДСШ</w:t>
      </w:r>
      <w:r>
        <w:t>);</w:t>
      </w:r>
    </w:p>
    <w:p w:rsidR="00817EB2" w:rsidRDefault="00817EB2" w:rsidP="00817EB2">
      <w:pPr>
        <w:pStyle w:val="02"/>
      </w:pPr>
      <w:r>
        <w:t>з</w:t>
      </w:r>
      <w:r w:rsidRPr="007F1494">
        <w:t>она улично</w:t>
      </w:r>
      <w:r>
        <w:t xml:space="preserve">й и </w:t>
      </w:r>
      <w:r w:rsidRPr="007F1494">
        <w:t>дорожной сети</w:t>
      </w:r>
      <w:r>
        <w:t xml:space="preserve"> рекреационную (</w:t>
      </w:r>
      <w:r w:rsidRPr="00CF0060">
        <w:t>УДС</w:t>
      </w:r>
      <w:r>
        <w:t>);</w:t>
      </w:r>
    </w:p>
    <w:p w:rsidR="00817EB2" w:rsidRDefault="00817EB2" w:rsidP="00817EB2">
      <w:pPr>
        <w:pStyle w:val="02"/>
      </w:pPr>
      <w:r>
        <w:t>з</w:t>
      </w:r>
      <w:r w:rsidRPr="005C0269">
        <w:t>она ведения огородничества</w:t>
      </w:r>
      <w:r>
        <w:t>,</w:t>
      </w:r>
      <w:r w:rsidRPr="005C0269">
        <w:t xml:space="preserve"> садоводства и </w:t>
      </w:r>
      <w:r>
        <w:t>дачного хозяйства (</w:t>
      </w:r>
      <w:r w:rsidRPr="00CF79B1">
        <w:t>ОСД</w:t>
      </w:r>
      <w:r>
        <w:t>);</w:t>
      </w:r>
    </w:p>
    <w:p w:rsidR="00817EB2" w:rsidRDefault="00817EB2" w:rsidP="00817EB2">
      <w:pPr>
        <w:pStyle w:val="02"/>
      </w:pPr>
      <w:r>
        <w:t>з</w:t>
      </w:r>
      <w:r w:rsidRPr="00E33290">
        <w:t>она природн</w:t>
      </w:r>
      <w:r>
        <w:t>ых территорий и озеленения (</w:t>
      </w:r>
      <w:r w:rsidRPr="00CF79B1">
        <w:t>Р-ПТ</w:t>
      </w:r>
      <w:r>
        <w:t>);</w:t>
      </w:r>
    </w:p>
    <w:p w:rsidR="00817EB2" w:rsidRDefault="00817EB2" w:rsidP="00817EB2">
      <w:pPr>
        <w:pStyle w:val="02"/>
      </w:pPr>
      <w:bookmarkStart w:id="72" w:name="_Ref263956866"/>
      <w:r>
        <w:t>з</w:t>
      </w:r>
      <w:r w:rsidRPr="00E33290">
        <w:t>она рекреационного назначения</w:t>
      </w:r>
      <w:bookmarkEnd w:id="72"/>
      <w:r>
        <w:t xml:space="preserve"> (</w:t>
      </w:r>
      <w:r w:rsidRPr="00CF79B1">
        <w:t>Р-РН</w:t>
      </w:r>
      <w:r>
        <w:t>);</w:t>
      </w:r>
    </w:p>
    <w:p w:rsidR="00817EB2" w:rsidRDefault="00817EB2" w:rsidP="00817EB2">
      <w:pPr>
        <w:pStyle w:val="02"/>
      </w:pPr>
      <w:r>
        <w:t xml:space="preserve">зона </w:t>
      </w:r>
      <w:r w:rsidRPr="007F1494">
        <w:t>стоянок для легковых автомобилей</w:t>
      </w:r>
      <w:r>
        <w:t xml:space="preserve"> (Т-СА).</w:t>
      </w:r>
    </w:p>
    <w:p w:rsidR="00817EB2" w:rsidRPr="00F70D83" w:rsidRDefault="00817EB2" w:rsidP="00817EB2">
      <w:pPr>
        <w:pStyle w:val="02"/>
      </w:pPr>
    </w:p>
    <w:p w:rsidR="00817EB2" w:rsidRPr="00F70D83" w:rsidRDefault="00817EB2" w:rsidP="00817EB2">
      <w:pPr>
        <w:pStyle w:val="02"/>
      </w:pPr>
      <w:r w:rsidRPr="00F70D83">
        <w:t xml:space="preserve">Проектирование планировки и застройки жилых территорий следует вести с учетом потребностей инвалидов и маломобильных групп населения (ВСН 62-91*). </w:t>
      </w:r>
    </w:p>
    <w:p w:rsidR="00817EB2" w:rsidRPr="00F70D83" w:rsidRDefault="00817EB2" w:rsidP="00817EB2">
      <w:pPr>
        <w:pStyle w:val="02"/>
      </w:pPr>
      <w:r w:rsidRPr="00F70D83">
        <w:t xml:space="preserve"> При проектировании планировки и застройки жилых территорий обеспечивается следующее: </w:t>
      </w:r>
    </w:p>
    <w:p w:rsidR="00817EB2" w:rsidRPr="00F70D83" w:rsidRDefault="00817EB2" w:rsidP="00817EB2">
      <w:pPr>
        <w:pStyle w:val="03"/>
      </w:pPr>
      <w:r w:rsidRPr="00F70D83">
        <w:t>минимальная удельная обеспеченность территориями общего пользования;</w:t>
      </w:r>
    </w:p>
    <w:p w:rsidR="00817EB2" w:rsidRPr="00F70D83" w:rsidRDefault="00817EB2" w:rsidP="00817EB2">
      <w:pPr>
        <w:pStyle w:val="03"/>
      </w:pPr>
      <w:r w:rsidRPr="00F70D83">
        <w:t>плотност</w:t>
      </w:r>
      <w:r>
        <w:t>ь жилой застройки на территории</w:t>
      </w:r>
      <w:r w:rsidRPr="00F70D83">
        <w:t>;</w:t>
      </w:r>
    </w:p>
    <w:p w:rsidR="00817EB2" w:rsidRPr="00F70D83" w:rsidRDefault="00817EB2" w:rsidP="00817EB2">
      <w:pPr>
        <w:pStyle w:val="03"/>
      </w:pPr>
      <w:r w:rsidRPr="00F70D83">
        <w:lastRenderedPageBreak/>
        <w:t xml:space="preserve">минимальная удельная обеспеченность озелененными территориями; </w:t>
      </w:r>
    </w:p>
    <w:p w:rsidR="00817EB2" w:rsidRPr="00F70D83" w:rsidRDefault="00817EB2" w:rsidP="00817EB2">
      <w:pPr>
        <w:pStyle w:val="03"/>
      </w:pPr>
      <w:r w:rsidRPr="00F70D83">
        <w:t>минимальная удельная обеспеченность стандартным комплексом объектов повседневного, периодическог</w:t>
      </w:r>
      <w:r>
        <w:t>о и приближенного обслуживания</w:t>
      </w:r>
      <w:r w:rsidRPr="00F70D83">
        <w:t xml:space="preserve">; </w:t>
      </w:r>
    </w:p>
    <w:p w:rsidR="00817EB2" w:rsidRPr="00F70D83" w:rsidRDefault="00817EB2" w:rsidP="00817EB2">
      <w:pPr>
        <w:pStyle w:val="03"/>
      </w:pPr>
      <w:r w:rsidRPr="00F70D83">
        <w:t xml:space="preserve">доступность объектов приближенного, повседневного и периодического обслуживания не более 300, 500 и </w:t>
      </w:r>
      <w:smartTag w:uri="urn:schemas-microsoft-com:office:smarttags" w:element="metricconverter">
        <w:smartTagPr>
          <w:attr w:name="ProductID" w:val="1200 м"/>
        </w:smartTagPr>
        <w:r w:rsidRPr="00F70D83">
          <w:t>1200 м</w:t>
        </w:r>
      </w:smartTag>
      <w:r w:rsidRPr="00F70D83">
        <w:t xml:space="preserve"> соответственно; </w:t>
      </w:r>
    </w:p>
    <w:p w:rsidR="00817EB2" w:rsidRPr="00F70D83" w:rsidRDefault="00817EB2" w:rsidP="00817EB2">
      <w:pPr>
        <w:pStyle w:val="03"/>
      </w:pPr>
      <w:r w:rsidRPr="00F70D83">
        <w:t xml:space="preserve">длина пешеходных подходов до остановочных пунктов наземного массового пассажирского транспорта - не более </w:t>
      </w:r>
      <w:smartTag w:uri="urn:schemas-microsoft-com:office:smarttags" w:element="metricconverter">
        <w:smartTagPr>
          <w:attr w:name="ProductID" w:val="400 м"/>
        </w:smartTagPr>
        <w:r w:rsidRPr="00F70D83">
          <w:t>400 м</w:t>
        </w:r>
      </w:smartTag>
      <w:r w:rsidRPr="00F70D83">
        <w:t xml:space="preserve">; </w:t>
      </w:r>
    </w:p>
    <w:p w:rsidR="00817EB2" w:rsidRPr="00F70D83" w:rsidRDefault="00817EB2" w:rsidP="00817EB2">
      <w:pPr>
        <w:pStyle w:val="03"/>
      </w:pPr>
      <w:r w:rsidRPr="00F70D83">
        <w:t xml:space="preserve">пешеходная доступность озелененных территорий общего пользования (сквер, бульвар, сад) -  не более </w:t>
      </w:r>
      <w:smartTag w:uri="urn:schemas-microsoft-com:office:smarttags" w:element="metricconverter">
        <w:smartTagPr>
          <w:attr w:name="ProductID" w:val="400 м"/>
        </w:smartTagPr>
        <w:r w:rsidRPr="00F70D83">
          <w:t>400 м</w:t>
        </w:r>
      </w:smartTag>
      <w:r w:rsidRPr="00F70D83">
        <w:t>.</w:t>
      </w:r>
    </w:p>
    <w:p w:rsidR="00C30F85" w:rsidRPr="00F70D83" w:rsidRDefault="00C30F85" w:rsidP="00020178">
      <w:pPr>
        <w:pStyle w:val="02"/>
      </w:pPr>
    </w:p>
    <w:p w:rsidR="006756A1" w:rsidRPr="00F70D83" w:rsidRDefault="006756A1" w:rsidP="00020178">
      <w:pPr>
        <w:pStyle w:val="013"/>
      </w:pPr>
      <w:bookmarkStart w:id="73" w:name="_Toc429780310"/>
      <w:bookmarkStart w:id="74" w:name="_Toc429780341"/>
      <w:bookmarkStart w:id="75" w:name="_Toc429780370"/>
      <w:bookmarkStart w:id="76" w:name="_Toc444537771"/>
      <w:bookmarkStart w:id="77" w:name="_Toc444545760"/>
      <w:r w:rsidRPr="00F70D83">
        <w:t>2.2.</w:t>
      </w:r>
      <w:r w:rsidR="00020178">
        <w:t>1.</w:t>
      </w:r>
      <w:r w:rsidRPr="00F70D83">
        <w:t xml:space="preserve"> Озеленение</w:t>
      </w:r>
      <w:bookmarkEnd w:id="73"/>
      <w:bookmarkEnd w:id="74"/>
      <w:bookmarkEnd w:id="75"/>
      <w:bookmarkEnd w:id="76"/>
      <w:bookmarkEnd w:id="77"/>
    </w:p>
    <w:p w:rsidR="00633053" w:rsidRPr="00F70D83" w:rsidRDefault="00633053" w:rsidP="00020178">
      <w:pPr>
        <w:pStyle w:val="02"/>
      </w:pPr>
    </w:p>
    <w:p w:rsidR="001F5624" w:rsidRPr="00F70D83" w:rsidRDefault="001F5624" w:rsidP="00020178">
      <w:pPr>
        <w:pStyle w:val="02"/>
      </w:pPr>
      <w:r w:rsidRPr="00F70D83">
        <w:t xml:space="preserve">Озеленение территории квартала запроектировано из расчета </w:t>
      </w:r>
      <w:smartTag w:uri="urn:schemas-microsoft-com:office:smarttags" w:element="metricconverter">
        <w:smartTagPr>
          <w:attr w:name="ProductID" w:val="6 м²"/>
        </w:smartTagPr>
        <w:r w:rsidRPr="00F70D83">
          <w:t>6 м²</w:t>
        </w:r>
      </w:smartTag>
      <w:r w:rsidRPr="00F70D83">
        <w:t xml:space="preserve"> на человека и должно составлять не менее </w:t>
      </w:r>
      <w:r w:rsidR="007158E8">
        <w:t>2 178 м</w:t>
      </w:r>
      <w:r w:rsidR="007158E8" w:rsidRPr="00020178">
        <w:rPr>
          <w:vertAlign w:val="superscript"/>
        </w:rPr>
        <w:t>2</w:t>
      </w:r>
      <w:r w:rsidRPr="00F70D83">
        <w:t>.</w:t>
      </w:r>
      <w:r w:rsidR="00424CD5" w:rsidRPr="00F70D83">
        <w:t xml:space="preserve"> </w:t>
      </w:r>
      <w:r w:rsidR="007158E8">
        <w:t>Т</w:t>
      </w:r>
      <w:r w:rsidR="00424CD5" w:rsidRPr="00F70D83">
        <w:t>аким образом предусмат</w:t>
      </w:r>
      <w:r w:rsidR="00020178">
        <w:t xml:space="preserve">ривается </w:t>
      </w:r>
      <w:r w:rsidR="00424CD5" w:rsidRPr="00F70D83">
        <w:t>озеленен</w:t>
      </w:r>
      <w:r w:rsidR="00EC1A74" w:rsidRPr="00F70D83">
        <w:t>ие общего пользования</w:t>
      </w:r>
      <w:r w:rsidR="007B1000" w:rsidRPr="00F70D83">
        <w:t>, территорий</w:t>
      </w:r>
      <w:r w:rsidR="00424CD5" w:rsidRPr="00F70D83">
        <w:t xml:space="preserve"> площадок и общественных зданий (магазина), </w:t>
      </w:r>
      <w:r w:rsidR="00097C33">
        <w:t xml:space="preserve">а </w:t>
      </w:r>
      <w:r w:rsidR="00FC6F2B">
        <w:t>также</w:t>
      </w:r>
      <w:r w:rsidR="00BA240A">
        <w:t xml:space="preserve"> сохраняемые территории природного ландшафта</w:t>
      </w:r>
      <w:r w:rsidR="00EC1A74" w:rsidRPr="00F70D83">
        <w:t>.</w:t>
      </w:r>
      <w:r w:rsidR="00511606" w:rsidRPr="00F70D83">
        <w:t xml:space="preserve"> Кроме того</w:t>
      </w:r>
      <w:r w:rsidR="00020178">
        <w:t>,</w:t>
      </w:r>
      <w:r w:rsidR="00511606" w:rsidRPr="00F70D83">
        <w:t xml:space="preserve"> проектом предусмотрена организация части озеленения,</w:t>
      </w:r>
      <w:r w:rsidR="003427CF" w:rsidRPr="00F70D83">
        <w:t xml:space="preserve"> как внутриквартального</w:t>
      </w:r>
      <w:r w:rsidR="00BA240A">
        <w:t>, детского</w:t>
      </w:r>
      <w:r w:rsidR="003427CF" w:rsidRPr="00F70D83">
        <w:t xml:space="preserve"> сада</w:t>
      </w:r>
      <w:r w:rsidR="00511606" w:rsidRPr="00F70D83">
        <w:t xml:space="preserve"> с размещением физкультурно-оздоровительных площадок</w:t>
      </w:r>
      <w:r w:rsidR="003427CF" w:rsidRPr="00F70D83">
        <w:t xml:space="preserve"> и детского игрового городка</w:t>
      </w:r>
      <w:r w:rsidR="00511606" w:rsidRPr="00F70D83">
        <w:t>.</w:t>
      </w:r>
    </w:p>
    <w:p w:rsidR="006756A1" w:rsidRPr="00F70D83" w:rsidRDefault="006756A1" w:rsidP="00F70D83">
      <w:pPr>
        <w:tabs>
          <w:tab w:val="left" w:pos="0"/>
          <w:tab w:val="left" w:leader="dot" w:pos="9000"/>
        </w:tabs>
        <w:ind w:firstLine="567"/>
        <w:rPr>
          <w:sz w:val="28"/>
          <w:szCs w:val="28"/>
        </w:rPr>
      </w:pPr>
    </w:p>
    <w:p w:rsidR="006756A1" w:rsidRPr="00F70D83" w:rsidRDefault="00097C33" w:rsidP="00114A18">
      <w:pPr>
        <w:pStyle w:val="013"/>
      </w:pPr>
      <w:bookmarkStart w:id="78" w:name="_Toc429780311"/>
      <w:bookmarkStart w:id="79" w:name="_Toc429780342"/>
      <w:bookmarkStart w:id="80" w:name="_Toc429780371"/>
      <w:bookmarkStart w:id="81" w:name="_Toc444537772"/>
      <w:bookmarkStart w:id="82" w:name="_Toc444545761"/>
      <w:r>
        <w:t>2</w:t>
      </w:r>
      <w:r w:rsidR="006756A1" w:rsidRPr="00F70D83">
        <w:t>.2.</w:t>
      </w:r>
      <w:r>
        <w:t>2</w:t>
      </w:r>
      <w:r w:rsidR="006756A1" w:rsidRPr="00F70D83">
        <w:t>. Размещение площадок общего пользования</w:t>
      </w:r>
      <w:bookmarkEnd w:id="78"/>
      <w:bookmarkEnd w:id="79"/>
      <w:bookmarkEnd w:id="80"/>
      <w:bookmarkEnd w:id="81"/>
      <w:bookmarkEnd w:id="82"/>
    </w:p>
    <w:p w:rsidR="006756A1" w:rsidRPr="00501DF8" w:rsidRDefault="006756A1" w:rsidP="00F70D83">
      <w:pPr>
        <w:tabs>
          <w:tab w:val="left" w:pos="0"/>
        </w:tabs>
        <w:ind w:firstLine="567"/>
        <w:jc w:val="center"/>
        <w:rPr>
          <w:sz w:val="28"/>
          <w:szCs w:val="28"/>
        </w:rPr>
      </w:pPr>
    </w:p>
    <w:p w:rsidR="006756A1" w:rsidRPr="00F70D83" w:rsidRDefault="00CE342A" w:rsidP="00097C33">
      <w:pPr>
        <w:pStyle w:val="02"/>
        <w:jc w:val="center"/>
      </w:pPr>
      <w:r w:rsidRPr="00F70D83">
        <w:t>Расчёт</w:t>
      </w:r>
      <w:r w:rsidR="006756A1" w:rsidRPr="00F70D83">
        <w:t xml:space="preserve"> площадок жилой застройки</w:t>
      </w:r>
    </w:p>
    <w:p w:rsidR="007B1000" w:rsidRPr="00F70D83" w:rsidRDefault="007B1000" w:rsidP="00F70D8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6756A1" w:rsidRPr="00097C33" w:rsidRDefault="00097C33" w:rsidP="00F70D83">
      <w:pPr>
        <w:tabs>
          <w:tab w:val="left" w:pos="0"/>
        </w:tabs>
        <w:ind w:left="-180" w:firstLine="18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2.2.2</w:t>
      </w:r>
      <w:r w:rsidR="00045B40" w:rsidRPr="00097C33">
        <w:rPr>
          <w:sz w:val="28"/>
          <w:szCs w:val="28"/>
        </w:rPr>
        <w:t>-1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20"/>
        <w:gridCol w:w="4765"/>
        <w:gridCol w:w="2355"/>
        <w:gridCol w:w="2355"/>
      </w:tblGrid>
      <w:tr w:rsidR="006756A1" w:rsidRPr="009A32EE" w:rsidTr="00F173DD">
        <w:tc>
          <w:tcPr>
            <w:tcW w:w="353" w:type="pct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№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Наименование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F3245E" w:rsidRPr="009A32EE" w:rsidRDefault="00511606" w:rsidP="00097C33">
            <w:pPr>
              <w:tabs>
                <w:tab w:val="left" w:pos="0"/>
              </w:tabs>
              <w:jc w:val="center"/>
            </w:pPr>
            <w:r w:rsidRPr="009A32EE">
              <w:t>Минимальная п</w:t>
            </w:r>
            <w:r w:rsidR="006756A1" w:rsidRPr="009A32EE">
              <w:t>лощадь территории,</w:t>
            </w:r>
          </w:p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кв.</w:t>
            </w:r>
            <w:r w:rsidR="009A32EE">
              <w:t xml:space="preserve"> м.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6756A1" w:rsidRPr="009A32EE" w:rsidRDefault="006756A1" w:rsidP="00097C33">
            <w:pPr>
              <w:tabs>
                <w:tab w:val="left" w:pos="0"/>
              </w:tabs>
              <w:jc w:val="center"/>
            </w:pPr>
            <w:r w:rsidRPr="009A32EE">
              <w:t>Расстояние до окон жилых и общественных зданий, м</w:t>
            </w:r>
          </w:p>
        </w:tc>
      </w:tr>
      <w:tr w:rsidR="007158E8" w:rsidRPr="009A32EE" w:rsidTr="00F173DD">
        <w:tc>
          <w:tcPr>
            <w:tcW w:w="353" w:type="pct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1.</w:t>
            </w:r>
          </w:p>
        </w:tc>
        <w:tc>
          <w:tcPr>
            <w:tcW w:w="2337" w:type="pct"/>
            <w:shd w:val="clear" w:color="auto" w:fill="auto"/>
          </w:tcPr>
          <w:p w:rsidR="007158E8" w:rsidRPr="009A32EE" w:rsidRDefault="007158E8" w:rsidP="007158E8">
            <w:pPr>
              <w:tabs>
                <w:tab w:val="left" w:pos="0"/>
              </w:tabs>
              <w:jc w:val="both"/>
            </w:pPr>
            <w:r w:rsidRPr="009A32EE">
              <w:t>Для игр детей дошкольного и младшего школьного возраста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jc w:val="center"/>
            </w:pPr>
            <w:r>
              <w:t>217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jc w:val="center"/>
            </w:pPr>
            <w:r w:rsidRPr="009A32EE">
              <w:t>12</w:t>
            </w:r>
          </w:p>
        </w:tc>
      </w:tr>
      <w:tr w:rsidR="007158E8" w:rsidRPr="009A32EE" w:rsidTr="00F173DD">
        <w:tc>
          <w:tcPr>
            <w:tcW w:w="353" w:type="pct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2.</w:t>
            </w:r>
          </w:p>
        </w:tc>
        <w:tc>
          <w:tcPr>
            <w:tcW w:w="2337" w:type="pct"/>
            <w:shd w:val="clear" w:color="auto" w:fill="auto"/>
          </w:tcPr>
          <w:p w:rsidR="007158E8" w:rsidRPr="009A32EE" w:rsidRDefault="007158E8" w:rsidP="007158E8">
            <w:pPr>
              <w:tabs>
                <w:tab w:val="left" w:pos="0"/>
              </w:tabs>
              <w:jc w:val="both"/>
            </w:pPr>
            <w:r w:rsidRPr="009A32EE">
              <w:t>Для отдыха взрослого населения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jc w:val="center"/>
            </w:pPr>
            <w:r>
              <w:t>33 - 110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jc w:val="center"/>
            </w:pPr>
            <w:r w:rsidRPr="009A32EE">
              <w:t>10</w:t>
            </w:r>
          </w:p>
        </w:tc>
      </w:tr>
      <w:tr w:rsidR="007158E8" w:rsidRPr="009A32EE" w:rsidTr="00F173DD">
        <w:tc>
          <w:tcPr>
            <w:tcW w:w="353" w:type="pct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3.</w:t>
            </w:r>
          </w:p>
        </w:tc>
        <w:tc>
          <w:tcPr>
            <w:tcW w:w="2337" w:type="pct"/>
            <w:shd w:val="clear" w:color="auto" w:fill="auto"/>
          </w:tcPr>
          <w:p w:rsidR="007158E8" w:rsidRPr="009A32EE" w:rsidRDefault="007158E8" w:rsidP="007158E8">
            <w:pPr>
              <w:tabs>
                <w:tab w:val="left" w:pos="0"/>
              </w:tabs>
              <w:jc w:val="both"/>
            </w:pPr>
            <w:r w:rsidRPr="009A32EE">
              <w:t>Для занятий физкультурой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jc w:val="center"/>
            </w:pPr>
            <w:r>
              <w:t>726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jc w:val="center"/>
            </w:pPr>
            <w:r w:rsidRPr="009A32EE">
              <w:t>10 - 40</w:t>
            </w:r>
          </w:p>
        </w:tc>
      </w:tr>
      <w:tr w:rsidR="007158E8" w:rsidRPr="009A32EE" w:rsidTr="00F173DD">
        <w:tc>
          <w:tcPr>
            <w:tcW w:w="353" w:type="pct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4.</w:t>
            </w:r>
          </w:p>
        </w:tc>
        <w:tc>
          <w:tcPr>
            <w:tcW w:w="2337" w:type="pct"/>
            <w:shd w:val="clear" w:color="auto" w:fill="auto"/>
          </w:tcPr>
          <w:p w:rsidR="007158E8" w:rsidRPr="009A32EE" w:rsidRDefault="007158E8" w:rsidP="007158E8">
            <w:pPr>
              <w:tabs>
                <w:tab w:val="left" w:pos="0"/>
              </w:tabs>
              <w:jc w:val="both"/>
            </w:pPr>
            <w:r w:rsidRPr="009A32EE">
              <w:t>Озеленение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jc w:val="center"/>
            </w:pPr>
            <w:r>
              <w:t>2 178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7158E8" w:rsidRPr="009A32EE" w:rsidRDefault="007158E8" w:rsidP="007158E8">
            <w:pPr>
              <w:tabs>
                <w:tab w:val="left" w:pos="0"/>
              </w:tabs>
              <w:ind w:left="-180" w:firstLine="180"/>
              <w:jc w:val="center"/>
            </w:pPr>
            <w:r w:rsidRPr="009A32EE">
              <w:t>-</w:t>
            </w:r>
          </w:p>
        </w:tc>
      </w:tr>
    </w:tbl>
    <w:p w:rsidR="006756A1" w:rsidRPr="00F70D83" w:rsidRDefault="006756A1" w:rsidP="00CB1692">
      <w:pPr>
        <w:pStyle w:val="02"/>
      </w:pPr>
      <w:r w:rsidRPr="00F70D83">
        <w:t xml:space="preserve"> </w:t>
      </w:r>
    </w:p>
    <w:p w:rsidR="006756A1" w:rsidRPr="00F70D83" w:rsidRDefault="00114A18" w:rsidP="00CB1692">
      <w:pPr>
        <w:pStyle w:val="013"/>
      </w:pPr>
      <w:bookmarkStart w:id="83" w:name="_Toc429780312"/>
      <w:bookmarkStart w:id="84" w:name="_Toc429780343"/>
      <w:bookmarkStart w:id="85" w:name="_Toc429780372"/>
      <w:bookmarkStart w:id="86" w:name="_Toc444537773"/>
      <w:bookmarkStart w:id="87" w:name="_Toc444545762"/>
      <w:r>
        <w:t>2</w:t>
      </w:r>
      <w:r w:rsidR="006756A1" w:rsidRPr="00F70D83">
        <w:t>.2.</w:t>
      </w:r>
      <w:r>
        <w:t>3</w:t>
      </w:r>
      <w:r w:rsidR="006756A1" w:rsidRPr="00F70D83">
        <w:t>. Объекты системы социального обслуживания</w:t>
      </w:r>
      <w:bookmarkEnd w:id="83"/>
      <w:bookmarkEnd w:id="84"/>
      <w:bookmarkEnd w:id="85"/>
      <w:bookmarkEnd w:id="86"/>
      <w:bookmarkEnd w:id="87"/>
    </w:p>
    <w:p w:rsidR="00CB1692" w:rsidRDefault="00CB1692" w:rsidP="00CB1692">
      <w:pPr>
        <w:pStyle w:val="02"/>
      </w:pPr>
    </w:p>
    <w:p w:rsidR="007158E8" w:rsidRPr="00F70D83" w:rsidRDefault="007158E8" w:rsidP="007158E8">
      <w:pPr>
        <w:pStyle w:val="02"/>
      </w:pPr>
      <w:bookmarkStart w:id="88" w:name="_Toc429780313"/>
      <w:bookmarkStart w:id="89" w:name="_Toc429780344"/>
      <w:bookmarkStart w:id="90" w:name="_Toc429780373"/>
      <w:r w:rsidRPr="00F70D83">
        <w:t xml:space="preserve">При разработке документов по планировке территории на отдельный участок территории, занимающий часть территории квартала или микрорайона, необходимо обеспечить </w:t>
      </w:r>
      <w:r w:rsidRPr="00561FE7">
        <w:t>требуемый уровень социального и культурно-бытового обслуживания населения для квартала (микрорайона) в целом.</w:t>
      </w:r>
    </w:p>
    <w:p w:rsidR="007158E8" w:rsidRDefault="007158E8" w:rsidP="007158E8">
      <w:pPr>
        <w:pStyle w:val="02"/>
      </w:pPr>
    </w:p>
    <w:p w:rsidR="007158E8" w:rsidRDefault="007158E8" w:rsidP="007158E8">
      <w:pPr>
        <w:pStyle w:val="02"/>
      </w:pPr>
      <w:r w:rsidRPr="00F70D83">
        <w:t xml:space="preserve">Другие предприятия и учреждения для обслуживания населения жилых домов территории </w:t>
      </w:r>
      <w:r w:rsidRPr="00CE551A">
        <w:t>микрорайона «Южный» города Черепаново</w:t>
      </w:r>
      <w:r w:rsidRPr="00F70D83">
        <w:t xml:space="preserve"> расположены на обустроенных территориях </w:t>
      </w:r>
      <w:r>
        <w:t>прилегающих</w:t>
      </w:r>
      <w:r w:rsidRPr="00F70D83">
        <w:t xml:space="preserve"> </w:t>
      </w:r>
      <w:r>
        <w:t>кварталов</w:t>
      </w:r>
      <w:r w:rsidRPr="00F70D83">
        <w:t>. Доступность этих учреждений в пределах нормативной.</w:t>
      </w:r>
    </w:p>
    <w:p w:rsidR="007158E8" w:rsidRDefault="007158E8" w:rsidP="007158E8">
      <w:pPr>
        <w:pStyle w:val="02"/>
      </w:pPr>
    </w:p>
    <w:p w:rsidR="007158E8" w:rsidRDefault="007158E8" w:rsidP="007158E8">
      <w:pPr>
        <w:pStyle w:val="02"/>
      </w:pPr>
      <w:r>
        <w:lastRenderedPageBreak/>
        <w:t>Оценка потребности жилого квартала в объектах социальной сферы рассчитана в соответствии с СП 42.1333012011 «Градостроительство, планировка и застройка городских и сельских поселений» (актуализированная редакция СНиП 2.07.01-89*) и представлена в таблице 2.2.3-1.</w:t>
      </w:r>
    </w:p>
    <w:p w:rsidR="007158E8" w:rsidRDefault="007158E8" w:rsidP="007158E8">
      <w:pPr>
        <w:pStyle w:val="02"/>
      </w:pPr>
    </w:p>
    <w:p w:rsidR="007158E8" w:rsidRDefault="007158E8" w:rsidP="007158E8">
      <w:pPr>
        <w:pStyle w:val="02"/>
        <w:tabs>
          <w:tab w:val="clear" w:pos="284"/>
        </w:tabs>
        <w:ind w:firstLine="0"/>
        <w:jc w:val="center"/>
      </w:pPr>
      <w:r>
        <w:t>Потребность населения в основных видах объектов социальной сферы</w:t>
      </w:r>
    </w:p>
    <w:p w:rsidR="007158E8" w:rsidRDefault="007158E8" w:rsidP="007158E8">
      <w:pPr>
        <w:pStyle w:val="02"/>
        <w:tabs>
          <w:tab w:val="clear" w:pos="284"/>
        </w:tabs>
        <w:ind w:firstLine="0"/>
        <w:jc w:val="center"/>
      </w:pPr>
      <w:r>
        <w:t>(население 363 чел.)</w:t>
      </w:r>
    </w:p>
    <w:p w:rsidR="007158E8" w:rsidRDefault="007158E8" w:rsidP="007158E8">
      <w:pPr>
        <w:pStyle w:val="02"/>
        <w:tabs>
          <w:tab w:val="clear" w:pos="284"/>
        </w:tabs>
        <w:ind w:firstLine="0"/>
        <w:jc w:val="center"/>
      </w:pPr>
    </w:p>
    <w:p w:rsidR="007158E8" w:rsidRDefault="007158E8" w:rsidP="007158E8">
      <w:pPr>
        <w:pStyle w:val="02"/>
        <w:tabs>
          <w:tab w:val="clear" w:pos="284"/>
        </w:tabs>
        <w:ind w:firstLine="0"/>
        <w:jc w:val="right"/>
      </w:pPr>
      <w:r>
        <w:t>Таблица 1.2.3-1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41"/>
        <w:gridCol w:w="1890"/>
        <w:gridCol w:w="2526"/>
        <w:gridCol w:w="1743"/>
        <w:gridCol w:w="1307"/>
        <w:gridCol w:w="2188"/>
      </w:tblGrid>
      <w:tr w:rsidR="007158E8" w:rsidRPr="00501DF8" w:rsidTr="00027B09">
        <w:trPr>
          <w:trHeight w:val="925"/>
          <w:tblHeader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№ п/п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Наименование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Норматив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Ед. изм.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Требуемая мощность на конец периода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Принято проектом</w:t>
            </w:r>
          </w:p>
        </w:tc>
      </w:tr>
    </w:tbl>
    <w:p w:rsidR="007158E8" w:rsidRPr="00CF4FE6" w:rsidRDefault="007158E8" w:rsidP="007158E8">
      <w:pPr>
        <w:rPr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40"/>
        <w:gridCol w:w="1891"/>
        <w:gridCol w:w="2526"/>
        <w:gridCol w:w="1743"/>
        <w:gridCol w:w="1307"/>
        <w:gridCol w:w="2188"/>
      </w:tblGrid>
      <w:tr w:rsidR="007158E8" w:rsidRPr="00501DF8" w:rsidTr="00027B09">
        <w:trPr>
          <w:trHeight w:val="227"/>
          <w:tblHeader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2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3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4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5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6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1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D41407">
              <w:t>Учреждения народного образования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1.1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501DF8">
              <w:t>Детские дошкольные учреждения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D41407" w:rsidRDefault="007158E8" w:rsidP="00027B09">
            <w:pPr>
              <w:jc w:val="center"/>
              <w:rPr>
                <w:sz w:val="22"/>
                <w:szCs w:val="22"/>
              </w:rPr>
            </w:pPr>
            <w:r w:rsidRPr="00D41407">
              <w:rPr>
                <w:sz w:val="22"/>
                <w:szCs w:val="22"/>
              </w:rPr>
              <w:t>согласно статистическим данным, 85% детей дошкольного возраста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31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E7059F" w:rsidRDefault="007158E8" w:rsidP="00027B09">
            <w:pPr>
              <w:jc w:val="center"/>
              <w:rPr>
                <w:vertAlign w:val="superscript"/>
              </w:rPr>
            </w:pPr>
            <w:r>
              <w:t>90</w:t>
            </w:r>
            <w:r>
              <w:rPr>
                <w:vertAlign w:val="superscript"/>
              </w:rPr>
              <w:t>*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1.2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proofErr w:type="spellStart"/>
            <w:proofErr w:type="gramStart"/>
            <w:r w:rsidRPr="00D41407">
              <w:t>Общеобразова</w:t>
            </w:r>
            <w:proofErr w:type="spellEnd"/>
            <w:r w:rsidRPr="00D41407">
              <w:t>-тельные</w:t>
            </w:r>
            <w:proofErr w:type="gramEnd"/>
            <w:r w:rsidRPr="00D41407">
              <w:t xml:space="preserve"> школы,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D41407" w:rsidRDefault="007158E8" w:rsidP="00027B09">
            <w:pPr>
              <w:jc w:val="center"/>
              <w:rPr>
                <w:sz w:val="22"/>
                <w:szCs w:val="22"/>
              </w:rPr>
            </w:pPr>
            <w:r w:rsidRPr="00D41407">
              <w:rPr>
                <w:sz w:val="22"/>
                <w:szCs w:val="22"/>
              </w:rPr>
              <w:t>согласно статистическим данным, 100% детей школьного возраста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учащиеся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180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E7059F" w:rsidRDefault="007158E8" w:rsidP="00027B09">
            <w:pPr>
              <w:jc w:val="center"/>
              <w:rPr>
                <w:vertAlign w:val="superscript"/>
              </w:rPr>
            </w:pPr>
            <w:r>
              <w:t>220</w:t>
            </w:r>
            <w:r>
              <w:rPr>
                <w:vertAlign w:val="superscript"/>
              </w:rPr>
              <w:t>*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2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D41407">
              <w:t>Учреждения здравоохранения, социального обеспечения, спортивные и физкультурно-оздоровительные сооружения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2.1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D41407">
              <w:t>Поликлиники, амбулат</w:t>
            </w:r>
            <w:r>
              <w:t>ории, диспансеры, без стационара</w:t>
            </w:r>
          </w:p>
        </w:tc>
        <w:tc>
          <w:tcPr>
            <w:tcW w:w="1239" w:type="pct"/>
            <w:vMerge w:val="restar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 w:rsidRPr="00CF4FE6">
              <w:t>По заданию на проектирование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D41407">
              <w:t>посещение в смену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r>
              <w:t>в составе существующих объектов г. Черепаново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D41407" w:rsidRDefault="007158E8" w:rsidP="00027B09">
            <w:r>
              <w:t>Аптеки</w:t>
            </w:r>
          </w:p>
        </w:tc>
        <w:tc>
          <w:tcPr>
            <w:tcW w:w="1239" w:type="pct"/>
            <w:vMerge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D41407" w:rsidRDefault="007158E8" w:rsidP="00027B09">
            <w:pPr>
              <w:jc w:val="center"/>
            </w:pPr>
            <w:r>
              <w:t>объект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r>
              <w:t>в составе магазина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2.2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D41407" w:rsidRDefault="007158E8" w:rsidP="00027B09">
            <w:r w:rsidRPr="00D41407">
              <w:t>Молочные кухни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4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D41407" w:rsidRDefault="007158E8" w:rsidP="00027B09">
            <w:pPr>
              <w:jc w:val="center"/>
            </w:pPr>
            <w:r w:rsidRPr="00D41407">
              <w:t>порция в сутки на 1 ребенка (до 1 года)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1</w:t>
            </w:r>
          </w:p>
        </w:tc>
        <w:tc>
          <w:tcPr>
            <w:tcW w:w="1073" w:type="pct"/>
            <w:vMerge w:val="restart"/>
            <w:shd w:val="clear" w:color="auto" w:fill="auto"/>
            <w:vAlign w:val="center"/>
          </w:tcPr>
          <w:p w:rsidR="007158E8" w:rsidRPr="00501DF8" w:rsidRDefault="007158E8" w:rsidP="00027B09">
            <w:r>
              <w:t>в составе существующих объектов г. Черепаново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2.3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D41407" w:rsidRDefault="007158E8" w:rsidP="00027B09">
            <w:r w:rsidRPr="00D41407">
              <w:t>Раздаточные пункты молочных кухонь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0,3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D41407" w:rsidRDefault="007158E8" w:rsidP="00027B09">
            <w:pPr>
              <w:jc w:val="center"/>
            </w:pPr>
            <w:r w:rsidRPr="00D41407">
              <w:t>м</w:t>
            </w:r>
            <w:r w:rsidRPr="00D41407">
              <w:rPr>
                <w:vertAlign w:val="superscript"/>
              </w:rPr>
              <w:t>2</w:t>
            </w:r>
            <w:r w:rsidRPr="00D41407">
              <w:t xml:space="preserve"> общей площади на 1 ребенка (до 1 года)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0,1</w:t>
            </w:r>
          </w:p>
        </w:tc>
        <w:tc>
          <w:tcPr>
            <w:tcW w:w="1073" w:type="pct"/>
            <w:vMerge/>
            <w:shd w:val="clear" w:color="auto" w:fill="auto"/>
            <w:vAlign w:val="center"/>
          </w:tcPr>
          <w:p w:rsidR="007158E8" w:rsidRPr="00501DF8" w:rsidRDefault="007158E8" w:rsidP="00027B09"/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2</w:t>
            </w:r>
            <w:r w:rsidRPr="00501DF8">
              <w:t>.</w:t>
            </w:r>
            <w:r>
              <w:t>4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501DF8">
              <w:t xml:space="preserve">Территории 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 xml:space="preserve">0,7-0,9 </w:t>
            </w:r>
            <w:r w:rsidRPr="00501DF8">
              <w:t>на 1 тыс. чел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га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CF4FE6">
              <w:t>0,3267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r w:rsidRPr="00501DF8">
              <w:t>на территориях школы</w:t>
            </w:r>
            <w:r>
              <w:t>; существующих спорт. площадках г. Черепаново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3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Учреждения культуры и искусства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3</w:t>
            </w:r>
            <w:r w:rsidRPr="00501DF8">
              <w:t>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501DF8">
              <w:t>Культурно-досуговый центр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50-60 мест на 1 тыс.</w:t>
            </w:r>
            <w:r>
              <w:t xml:space="preserve"> </w:t>
            </w:r>
            <w:r w:rsidRPr="00501DF8">
              <w:t>человек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22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r>
              <w:t>в составе существующих культурно-досуговых центрах г. Черепаново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4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923E73">
              <w:t>Предприятия торговли, общественного питания и бытового обслуживания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4</w:t>
            </w:r>
            <w:r w:rsidRPr="00501DF8">
              <w:t>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501DF8">
              <w:t>Магазины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100</w:t>
            </w:r>
            <w:r w:rsidRPr="00501DF8">
              <w:t xml:space="preserve"> на 1 тыс.</w:t>
            </w:r>
            <w:r>
              <w:t xml:space="preserve"> </w:t>
            </w:r>
            <w:r w:rsidRPr="00501DF8">
              <w:t>чел.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м</w:t>
            </w:r>
            <w:r w:rsidRPr="00501DF8">
              <w:rPr>
                <w:vertAlign w:val="superscript"/>
              </w:rPr>
              <w:t>2</w:t>
            </w:r>
            <w:r w:rsidRPr="00501DF8">
              <w:t xml:space="preserve"> торговой площади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36,3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50,0</w:t>
            </w:r>
            <w:r w:rsidRPr="00923E73">
              <w:rPr>
                <w:vertAlign w:val="superscript"/>
              </w:rPr>
              <w:t>*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lastRenderedPageBreak/>
              <w:t>4.2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501DF8">
              <w:t>Предприятия общественного питания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40</w:t>
            </w:r>
            <w:r w:rsidRPr="00501DF8">
              <w:t xml:space="preserve"> на 1 тыс. чел.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15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15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4.3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501DF8">
              <w:t>Предприятия бытового обслуживания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9 на 1 тыс. чел.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рабочее 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4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r>
              <w:t>в</w:t>
            </w:r>
            <w:r w:rsidRPr="00114A18">
              <w:t xml:space="preserve"> составе магазина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5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Организации и учреждения управления, проектные организации, кредитно-финансовые учреждения и предприятия связи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5</w:t>
            </w:r>
            <w:r w:rsidRPr="00501DF8">
              <w:t>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8C2841">
              <w:t>Отделения связи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объект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1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5.2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Default="007158E8" w:rsidP="00027B09">
            <w:r>
              <w:t>Отделения и</w:t>
            </w:r>
          </w:p>
          <w:p w:rsidR="007158E8" w:rsidRDefault="007158E8" w:rsidP="00027B09">
            <w:r>
              <w:t>филиалы</w:t>
            </w:r>
          </w:p>
          <w:p w:rsidR="007158E8" w:rsidRDefault="007158E8" w:rsidP="00027B09">
            <w:r>
              <w:t>сберегательного</w:t>
            </w:r>
          </w:p>
          <w:p w:rsidR="007158E8" w:rsidRPr="008C2841" w:rsidRDefault="007158E8" w:rsidP="00027B09">
            <w:r>
              <w:t>банка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1 операционное место (окно) на 2–3 тыс. чел.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операционное место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1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6</w:t>
            </w:r>
          </w:p>
        </w:tc>
        <w:tc>
          <w:tcPr>
            <w:tcW w:w="4735" w:type="pct"/>
            <w:gridSpan w:val="5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Учреждения жилищно-коммунального хозяйства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6.1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>
              <w:t xml:space="preserve">Жилищно- </w:t>
            </w:r>
            <w:proofErr w:type="spellStart"/>
            <w:r>
              <w:t>эксплуатацион</w:t>
            </w:r>
            <w:proofErr w:type="spellEnd"/>
            <w:r>
              <w:t xml:space="preserve">- </w:t>
            </w:r>
            <w:proofErr w:type="spellStart"/>
            <w:r>
              <w:t>ные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организа</w:t>
            </w:r>
            <w:proofErr w:type="spellEnd"/>
            <w:r>
              <w:t xml:space="preserve">- </w:t>
            </w:r>
            <w:proofErr w:type="spellStart"/>
            <w:r>
              <w:t>ции</w:t>
            </w:r>
            <w:proofErr w:type="spellEnd"/>
            <w:proofErr w:type="gramEnd"/>
          </w:p>
        </w:tc>
        <w:tc>
          <w:tcPr>
            <w:tcW w:w="1239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1 объект на микрорайон с</w:t>
            </w:r>
          </w:p>
          <w:p w:rsidR="007158E8" w:rsidRPr="00501DF8" w:rsidRDefault="007158E8" w:rsidP="00027B09">
            <w:pPr>
              <w:jc w:val="center"/>
            </w:pPr>
            <w:r>
              <w:t>населением до 20 тыс. чел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объект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1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6.2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501DF8">
              <w:t>Общественные уборные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1 на 1 тыс. жителей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501DF8">
              <w:t>прибор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1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в</w:t>
            </w:r>
            <w:r w:rsidRPr="00114A18">
              <w:t xml:space="preserve"> составе </w:t>
            </w:r>
            <w:r>
              <w:t>кафе</w:t>
            </w:r>
          </w:p>
        </w:tc>
      </w:tr>
      <w:tr w:rsidR="007158E8" w:rsidRPr="00501DF8" w:rsidTr="00027B09">
        <w:trPr>
          <w:trHeight w:val="20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>
              <w:t>6.3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158E8" w:rsidRPr="00501DF8" w:rsidRDefault="007158E8" w:rsidP="00027B09">
            <w:r w:rsidRPr="007A176D">
              <w:t>Кладбище традиционного захоронения</w:t>
            </w:r>
          </w:p>
        </w:tc>
        <w:tc>
          <w:tcPr>
            <w:tcW w:w="1239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7158E8" w:rsidRPr="00501DF8" w:rsidRDefault="007158E8" w:rsidP="00027B09">
            <w:pPr>
              <w:jc w:val="center"/>
            </w:pPr>
            <w:r w:rsidRPr="007A176D">
              <w:t>0,24 га на 1 тыс. чел.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7158E8" w:rsidRDefault="007158E8" w:rsidP="00027B09">
            <w:pPr>
              <w:jc w:val="center"/>
            </w:pPr>
            <w:r w:rsidRPr="007A176D">
              <w:t>0,05082</w:t>
            </w:r>
          </w:p>
        </w:tc>
        <w:tc>
          <w:tcPr>
            <w:tcW w:w="1073" w:type="pct"/>
            <w:shd w:val="clear" w:color="auto" w:fill="auto"/>
            <w:vAlign w:val="center"/>
          </w:tcPr>
          <w:p w:rsidR="007158E8" w:rsidRPr="007A176D" w:rsidRDefault="007158E8" w:rsidP="00027B09">
            <w:pPr>
              <w:jc w:val="center"/>
              <w:rPr>
                <w:vertAlign w:val="superscript"/>
              </w:rPr>
            </w:pPr>
            <w:r w:rsidRPr="007A176D">
              <w:t>0,05082</w:t>
            </w:r>
            <w:r>
              <w:rPr>
                <w:vertAlign w:val="superscript"/>
              </w:rPr>
              <w:t>**</w:t>
            </w:r>
          </w:p>
        </w:tc>
      </w:tr>
    </w:tbl>
    <w:p w:rsidR="007158E8" w:rsidRDefault="007158E8" w:rsidP="007158E8">
      <w:pPr>
        <w:pStyle w:val="02"/>
      </w:pPr>
    </w:p>
    <w:p w:rsidR="007158E8" w:rsidRDefault="007158E8" w:rsidP="007158E8">
      <w:pPr>
        <w:pStyle w:val="02"/>
      </w:pPr>
      <w:r>
        <w:rPr>
          <w:vertAlign w:val="superscript"/>
        </w:rPr>
        <w:t>*</w:t>
      </w:r>
      <w:r>
        <w:t>с учётом возможного посещения населением прилегающей существующей жилой застройки.</w:t>
      </w:r>
    </w:p>
    <w:p w:rsidR="007158E8" w:rsidRPr="00E32ECF" w:rsidRDefault="007158E8" w:rsidP="007158E8">
      <w:pPr>
        <w:pStyle w:val="02"/>
      </w:pPr>
      <w:r>
        <w:rPr>
          <w:vertAlign w:val="superscript"/>
        </w:rPr>
        <w:t>**</w:t>
      </w:r>
      <w:r>
        <w:t>с учётом расширения существующего кладбища г. Черепаново.</w:t>
      </w:r>
    </w:p>
    <w:p w:rsidR="001D04B2" w:rsidRDefault="001D04B2" w:rsidP="001D04B2">
      <w:pPr>
        <w:pStyle w:val="02"/>
      </w:pPr>
    </w:p>
    <w:p w:rsidR="00FC6F2B" w:rsidRDefault="00FC6F2B" w:rsidP="00FC6F2B">
      <w:pPr>
        <w:pStyle w:val="013"/>
      </w:pPr>
      <w:bookmarkStart w:id="91" w:name="_Toc444537774"/>
      <w:bookmarkStart w:id="92" w:name="_Toc444545763"/>
      <w:r>
        <w:t>2.2.4. Улично-дорожная сеть</w:t>
      </w:r>
      <w:bookmarkEnd w:id="88"/>
      <w:bookmarkEnd w:id="89"/>
      <w:bookmarkEnd w:id="90"/>
      <w:bookmarkEnd w:id="91"/>
      <w:bookmarkEnd w:id="92"/>
    </w:p>
    <w:p w:rsidR="00FC6F2B" w:rsidRDefault="00FC6F2B" w:rsidP="007821AE">
      <w:pPr>
        <w:pStyle w:val="02"/>
      </w:pPr>
    </w:p>
    <w:p w:rsidR="00E55B04" w:rsidRDefault="00E55B04" w:rsidP="00BC7993">
      <w:pPr>
        <w:pStyle w:val="02"/>
      </w:pPr>
      <w:r>
        <w:t xml:space="preserve">Улично-дорожная сеть складывается в результате естественно-географических и исторических особенностей развития. Уличная сеть, в связи с характером застройки, индивидуальными жилыми домами, имеет прямоугольный характер, ориентирована по условиям рельефа. </w:t>
      </w:r>
    </w:p>
    <w:p w:rsidR="00BC7993" w:rsidRDefault="00BC7993" w:rsidP="00BC7993">
      <w:pPr>
        <w:pStyle w:val="02"/>
      </w:pPr>
      <w:r w:rsidRPr="00776A75">
        <w:t>Проектом планировки принята классификация улично-дорожной сети и определены параметры улиц и дорог с учетом их функционального назначения:</w:t>
      </w:r>
    </w:p>
    <w:p w:rsidR="00BC7993" w:rsidRDefault="006E7770" w:rsidP="006E7770">
      <w:pPr>
        <w:pStyle w:val="03"/>
        <w:numPr>
          <w:ilvl w:val="0"/>
          <w:numId w:val="0"/>
        </w:numPr>
        <w:ind w:firstLine="567"/>
      </w:pPr>
      <w:r>
        <w:t>магистральные улицы</w:t>
      </w:r>
      <w:r w:rsidRPr="006E7770">
        <w:t xml:space="preserve"> регулируемого движения </w:t>
      </w:r>
      <w:r w:rsidR="00BC7993" w:rsidRPr="00776A75">
        <w:t>(проез</w:t>
      </w:r>
      <w:r w:rsidR="00BC7993">
        <w:t xml:space="preserve">жая часть шириной </w:t>
      </w:r>
      <w:r>
        <w:t>7</w:t>
      </w:r>
      <w:r w:rsidR="00BC7993">
        <w:t xml:space="preserve"> </w:t>
      </w:r>
      <w:r w:rsidR="00BC7993" w:rsidRPr="00776A75">
        <w:t xml:space="preserve">м) – </w:t>
      </w:r>
      <w:r w:rsidR="00BC7993">
        <w:t xml:space="preserve">существующие улицы </w:t>
      </w:r>
      <w:r>
        <w:t xml:space="preserve">г. Черепаново. </w:t>
      </w:r>
      <w:r w:rsidRPr="006E7770">
        <w:t>Транспортная связь между жилыми, промышленными районами и центром города, центрами планировочных районов; выходы на магистральные улицы и дороги и внешние автомобильные дороги. Пересечения с магистральными улицами и дорогами, как правило, в одном уровне</w:t>
      </w:r>
      <w:r>
        <w:t>.</w:t>
      </w:r>
      <w:r w:rsidRPr="006E7770">
        <w:t xml:space="preserve"> </w:t>
      </w:r>
      <w:r w:rsidR="00BC7993">
        <w:t>Ширина улиц в красных линиях принята</w:t>
      </w:r>
      <w:r w:rsidR="00EC48C3">
        <w:t xml:space="preserve"> </w:t>
      </w:r>
      <w:r w:rsidR="00BC7993">
        <w:t xml:space="preserve">– </w:t>
      </w:r>
      <w:r>
        <w:t>4</w:t>
      </w:r>
      <w:r w:rsidR="00BC7993">
        <w:t>0 м.</w:t>
      </w:r>
    </w:p>
    <w:p w:rsidR="00BC7993" w:rsidRDefault="006E7770" w:rsidP="00E55B04">
      <w:pPr>
        <w:pStyle w:val="03"/>
        <w:numPr>
          <w:ilvl w:val="0"/>
          <w:numId w:val="0"/>
        </w:numPr>
        <w:ind w:firstLine="567"/>
      </w:pPr>
      <w:r>
        <w:t>магистральные улицы</w:t>
      </w:r>
      <w:r w:rsidRPr="006E7770">
        <w:t xml:space="preserve"> транспортно-пешеходные </w:t>
      </w:r>
      <w:r w:rsidR="00BC7993" w:rsidRPr="00776A75">
        <w:t xml:space="preserve">(проезжая часть шириной </w:t>
      </w:r>
      <w:r>
        <w:t>7</w:t>
      </w:r>
      <w:r w:rsidR="00BC7993">
        <w:t xml:space="preserve"> </w:t>
      </w:r>
      <w:r w:rsidR="00BC7993" w:rsidRPr="00776A75">
        <w:t xml:space="preserve">м) – </w:t>
      </w:r>
      <w:r w:rsidR="00BC7993">
        <w:t>улицы</w:t>
      </w:r>
      <w:r>
        <w:t>,</w:t>
      </w:r>
      <w:r w:rsidR="00BC7993">
        <w:t xml:space="preserve"> </w:t>
      </w:r>
      <w:r>
        <w:t>примыкающие к</w:t>
      </w:r>
      <w:r w:rsidR="00BC7993">
        <w:t xml:space="preserve"> проектируемом</w:t>
      </w:r>
      <w:r>
        <w:t>у</w:t>
      </w:r>
      <w:r w:rsidR="00BC7993">
        <w:t xml:space="preserve"> </w:t>
      </w:r>
      <w:r>
        <w:t>микрорайону</w:t>
      </w:r>
      <w:r w:rsidR="00BC7993">
        <w:t xml:space="preserve">. </w:t>
      </w:r>
      <w:r w:rsidRPr="006E7770">
        <w:t>Транспортная и пешеходная связи между жилыми районами, а также между жилыми и промышленными районами, общественными центрами, выходы на другие магистральные улицы</w:t>
      </w:r>
      <w:r>
        <w:t xml:space="preserve">. </w:t>
      </w:r>
      <w:r w:rsidR="00BC7993">
        <w:t>У</w:t>
      </w:r>
      <w:r w:rsidR="00BC7993" w:rsidRPr="00776A75">
        <w:t xml:space="preserve">лиц в красных линиях принята </w:t>
      </w:r>
      <w:r>
        <w:t>4</w:t>
      </w:r>
      <w:r w:rsidR="00BC7993">
        <w:t xml:space="preserve">0 </w:t>
      </w:r>
      <w:r w:rsidR="00BC7993" w:rsidRPr="00776A75">
        <w:t>м.</w:t>
      </w:r>
    </w:p>
    <w:p w:rsidR="00BC7993" w:rsidRDefault="006E7770" w:rsidP="00E55B04">
      <w:pPr>
        <w:pStyle w:val="03"/>
        <w:numPr>
          <w:ilvl w:val="0"/>
          <w:numId w:val="0"/>
        </w:numPr>
        <w:ind w:firstLine="567"/>
      </w:pPr>
      <w:r w:rsidRPr="006E7770">
        <w:lastRenderedPageBreak/>
        <w:t xml:space="preserve">улицы в жилой застройке </w:t>
      </w:r>
      <w:r w:rsidR="00BC7993">
        <w:t>(проезжая часть шириной 6 м</w:t>
      </w:r>
      <w:r w:rsidR="00BC7993" w:rsidRPr="00776A75">
        <w:t xml:space="preserve">) – расположены внутри </w:t>
      </w:r>
      <w:r>
        <w:t xml:space="preserve">микрорайона «Южный». </w:t>
      </w:r>
      <w:r w:rsidRPr="006E7770">
        <w:t>Транспортная (без пропуска грузового и общественного транспорта) и пешеходная связи на территории жилых районов (микрорайонов), выходы на магистральные улицы и дороги регулируемого движения</w:t>
      </w:r>
      <w:r w:rsidR="00BC7993" w:rsidRPr="00776A75">
        <w:t xml:space="preserve">. Ширина в красных линиях принята </w:t>
      </w:r>
      <w:r w:rsidR="00BC7993">
        <w:t>20</w:t>
      </w:r>
      <w:r w:rsidR="00BC7993" w:rsidRPr="00776A75">
        <w:t xml:space="preserve"> м</w:t>
      </w:r>
      <w:r w:rsidR="00BC7993">
        <w:t>.</w:t>
      </w:r>
      <w:r w:rsidR="00BC7993" w:rsidRPr="00776A75">
        <w:t xml:space="preserve"> </w:t>
      </w:r>
    </w:p>
    <w:p w:rsidR="00BC7993" w:rsidRDefault="00BC7993" w:rsidP="00BC7993">
      <w:pPr>
        <w:pStyle w:val="02"/>
      </w:pPr>
    </w:p>
    <w:p w:rsidR="00BC7993" w:rsidRDefault="000834DC" w:rsidP="00BC7993">
      <w:pPr>
        <w:pStyle w:val="02"/>
      </w:pPr>
      <w:r>
        <w:t>Поперечные п</w:t>
      </w:r>
      <w:r w:rsidR="00BC7993">
        <w:t xml:space="preserve">рофили улиц </w:t>
      </w:r>
      <w:r>
        <w:t xml:space="preserve">и дорог </w:t>
      </w:r>
      <w:r w:rsidR="00BC7993">
        <w:t xml:space="preserve">запроектированы </w:t>
      </w:r>
      <w:r>
        <w:t xml:space="preserve">в соответствии с классификацией, </w:t>
      </w:r>
      <w:r w:rsidR="00BC7993">
        <w:t xml:space="preserve">с </w:t>
      </w:r>
      <w:r>
        <w:t>учётом реальных условий застройки малого города и ожидаемой интенсивности движения</w:t>
      </w:r>
      <w:r w:rsidR="00E30039">
        <w:t>.</w:t>
      </w:r>
    </w:p>
    <w:p w:rsidR="00E30039" w:rsidRDefault="00E30039" w:rsidP="00BC7993">
      <w:pPr>
        <w:pStyle w:val="02"/>
      </w:pPr>
    </w:p>
    <w:p w:rsidR="00E30039" w:rsidRPr="00776A75" w:rsidRDefault="00E30039" w:rsidP="00E30039">
      <w:pPr>
        <w:pStyle w:val="02"/>
        <w:ind w:firstLine="0"/>
      </w:pPr>
      <w:r>
        <w:rPr>
          <w:noProof/>
        </w:rPr>
        <w:drawing>
          <wp:inline distT="0" distB="0" distL="0" distR="0">
            <wp:extent cx="6480175" cy="1644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офиль 2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1AE" w:rsidRDefault="00E30039" w:rsidP="00E30039">
      <w:pPr>
        <w:pStyle w:val="02"/>
        <w:ind w:firstLine="0"/>
        <w:jc w:val="center"/>
      </w:pPr>
      <w:r>
        <w:t>Рисунок 1. Проектный профиль улиц.</w:t>
      </w:r>
    </w:p>
    <w:p w:rsidR="00E30039" w:rsidRDefault="00E30039" w:rsidP="007821AE">
      <w:pPr>
        <w:pStyle w:val="02"/>
      </w:pPr>
    </w:p>
    <w:p w:rsidR="006E7770" w:rsidRDefault="00A12703" w:rsidP="004424C3">
      <w:pPr>
        <w:pStyle w:val="02"/>
      </w:pPr>
      <w:r>
        <w:t xml:space="preserve"> </w:t>
      </w:r>
      <w:r w:rsidR="007821AE" w:rsidRPr="00C42A95">
        <w:t>Основные показатели улично-дорожной сети по категориям</w:t>
      </w:r>
      <w:r w:rsidR="006E7770">
        <w:t xml:space="preserve"> в границах</w:t>
      </w:r>
    </w:p>
    <w:p w:rsidR="007821AE" w:rsidRPr="00C42A95" w:rsidRDefault="006E7770" w:rsidP="007821AE">
      <w:pPr>
        <w:pStyle w:val="02"/>
        <w:ind w:firstLine="0"/>
        <w:jc w:val="center"/>
      </w:pPr>
      <w:r>
        <w:t>микрорайона «Южный»</w:t>
      </w:r>
    </w:p>
    <w:p w:rsidR="007821AE" w:rsidRPr="00776A75" w:rsidRDefault="007821AE" w:rsidP="007821AE">
      <w:pPr>
        <w:pStyle w:val="02"/>
        <w:jc w:val="right"/>
      </w:pPr>
      <w:r w:rsidRPr="00776A75">
        <w:t xml:space="preserve">                                                                                                                                  Табл</w:t>
      </w:r>
      <w:r>
        <w:t>ица 2</w:t>
      </w:r>
      <w:r w:rsidRPr="00776A75">
        <w:t>.</w:t>
      </w:r>
      <w:r>
        <w:t>2</w:t>
      </w:r>
      <w:r w:rsidRPr="00776A75">
        <w:t>.</w:t>
      </w:r>
      <w:r>
        <w:t>4-1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1184"/>
        <w:gridCol w:w="5210"/>
        <w:gridCol w:w="1466"/>
        <w:gridCol w:w="2335"/>
      </w:tblGrid>
      <w:tr w:rsidR="007821AE" w:rsidRPr="007821AE" w:rsidTr="00F173DD">
        <w:trPr>
          <w:trHeight w:val="20"/>
          <w:tblHeader/>
          <w:jc w:val="center"/>
        </w:trPr>
        <w:tc>
          <w:tcPr>
            <w:tcW w:w="581" w:type="pct"/>
            <w:vAlign w:val="center"/>
          </w:tcPr>
          <w:p w:rsidR="007821AE" w:rsidRPr="007821AE" w:rsidRDefault="007821AE" w:rsidP="00F173DD">
            <w:pPr>
              <w:jc w:val="center"/>
            </w:pPr>
            <w:r w:rsidRPr="007821AE">
              <w:t>№ п/п</w:t>
            </w:r>
          </w:p>
        </w:tc>
        <w:tc>
          <w:tcPr>
            <w:tcW w:w="2555" w:type="pct"/>
            <w:vAlign w:val="center"/>
          </w:tcPr>
          <w:p w:rsidR="007821AE" w:rsidRPr="007821AE" w:rsidRDefault="007821AE" w:rsidP="00F173DD">
            <w:pPr>
              <w:jc w:val="center"/>
            </w:pPr>
            <w:r w:rsidRPr="007821AE">
              <w:t>Показатели</w:t>
            </w:r>
          </w:p>
        </w:tc>
        <w:tc>
          <w:tcPr>
            <w:tcW w:w="719" w:type="pct"/>
            <w:vAlign w:val="center"/>
          </w:tcPr>
          <w:p w:rsidR="007821AE" w:rsidRPr="007821AE" w:rsidRDefault="007821AE" w:rsidP="00F173DD">
            <w:pPr>
              <w:jc w:val="center"/>
            </w:pPr>
            <w:r w:rsidRPr="007821AE">
              <w:t>Ед.</w:t>
            </w:r>
            <w:r w:rsidR="00AE1157">
              <w:t xml:space="preserve"> </w:t>
            </w:r>
            <w:proofErr w:type="spellStart"/>
            <w:r w:rsidRPr="007821AE">
              <w:t>изм</w:t>
            </w:r>
            <w:proofErr w:type="spellEnd"/>
          </w:p>
        </w:tc>
        <w:tc>
          <w:tcPr>
            <w:tcW w:w="1145" w:type="pct"/>
            <w:vAlign w:val="center"/>
          </w:tcPr>
          <w:p w:rsidR="007821AE" w:rsidRPr="007821AE" w:rsidRDefault="007821AE" w:rsidP="00F173DD">
            <w:pPr>
              <w:jc w:val="center"/>
            </w:pPr>
            <w:proofErr w:type="spellStart"/>
            <w:r w:rsidRPr="007821AE">
              <w:t>Расч</w:t>
            </w:r>
            <w:proofErr w:type="spellEnd"/>
            <w:r w:rsidRPr="007821AE">
              <w:t>.</w:t>
            </w:r>
            <w:r w:rsidR="00AE1157">
              <w:t xml:space="preserve"> </w:t>
            </w:r>
            <w:r w:rsidRPr="007821AE">
              <w:t>срок</w:t>
            </w:r>
          </w:p>
        </w:tc>
      </w:tr>
    </w:tbl>
    <w:p w:rsidR="004424C3" w:rsidRPr="004424C3" w:rsidRDefault="004424C3">
      <w:pPr>
        <w:rPr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1185"/>
        <w:gridCol w:w="5210"/>
        <w:gridCol w:w="1466"/>
        <w:gridCol w:w="1166"/>
        <w:gridCol w:w="1168"/>
      </w:tblGrid>
      <w:tr w:rsidR="00A735B3" w:rsidRPr="007821AE" w:rsidTr="00027B09">
        <w:trPr>
          <w:trHeight w:val="20"/>
          <w:tblHeader/>
          <w:jc w:val="center"/>
        </w:trPr>
        <w:tc>
          <w:tcPr>
            <w:tcW w:w="581" w:type="pct"/>
            <w:vAlign w:val="center"/>
          </w:tcPr>
          <w:p w:rsidR="00A735B3" w:rsidRPr="007821AE" w:rsidRDefault="00A735B3" w:rsidP="00027B09">
            <w:pPr>
              <w:jc w:val="center"/>
            </w:pPr>
            <w:r w:rsidRPr="007821AE">
              <w:t>1</w:t>
            </w:r>
          </w:p>
        </w:tc>
        <w:tc>
          <w:tcPr>
            <w:tcW w:w="2555" w:type="pct"/>
            <w:vAlign w:val="center"/>
          </w:tcPr>
          <w:p w:rsidR="00A735B3" w:rsidRPr="007821AE" w:rsidRDefault="00A735B3" w:rsidP="00027B09">
            <w:pPr>
              <w:jc w:val="center"/>
            </w:pPr>
            <w:r w:rsidRPr="007821AE">
              <w:t>2</w:t>
            </w:r>
          </w:p>
        </w:tc>
        <w:tc>
          <w:tcPr>
            <w:tcW w:w="719" w:type="pct"/>
            <w:vAlign w:val="center"/>
          </w:tcPr>
          <w:p w:rsidR="00A735B3" w:rsidRPr="007821AE" w:rsidRDefault="00A735B3" w:rsidP="00027B09">
            <w:pPr>
              <w:jc w:val="center"/>
            </w:pPr>
            <w:r w:rsidRPr="007821AE">
              <w:t>3</w:t>
            </w:r>
          </w:p>
        </w:tc>
        <w:tc>
          <w:tcPr>
            <w:tcW w:w="1145" w:type="pct"/>
            <w:gridSpan w:val="2"/>
            <w:vAlign w:val="center"/>
          </w:tcPr>
          <w:p w:rsidR="00A735B3" w:rsidRPr="007821AE" w:rsidRDefault="00A735B3" w:rsidP="00027B09">
            <w:pPr>
              <w:jc w:val="center"/>
            </w:pPr>
            <w:r w:rsidRPr="007821AE">
              <w:t>4</w:t>
            </w:r>
          </w:p>
        </w:tc>
      </w:tr>
      <w:tr w:rsidR="00A735B3" w:rsidRPr="007821AE" w:rsidTr="00027B09">
        <w:trPr>
          <w:trHeight w:val="20"/>
          <w:jc w:val="center"/>
        </w:trPr>
        <w:tc>
          <w:tcPr>
            <w:tcW w:w="581" w:type="pct"/>
            <w:vAlign w:val="center"/>
          </w:tcPr>
          <w:p w:rsidR="00A735B3" w:rsidRPr="007821AE" w:rsidRDefault="00A735B3" w:rsidP="00027B09">
            <w:pPr>
              <w:jc w:val="center"/>
            </w:pPr>
            <w:r w:rsidRPr="007821AE">
              <w:t>1</w:t>
            </w:r>
          </w:p>
        </w:tc>
        <w:tc>
          <w:tcPr>
            <w:tcW w:w="2555" w:type="pct"/>
            <w:vAlign w:val="center"/>
          </w:tcPr>
          <w:p w:rsidR="00A735B3" w:rsidRPr="007821AE" w:rsidRDefault="00A735B3" w:rsidP="00027B09">
            <w:r w:rsidRPr="007821AE">
              <w:t xml:space="preserve">Улично-дорожная сеть, всего (в красных линиях/ проезжая часть) </w:t>
            </w:r>
          </w:p>
        </w:tc>
        <w:tc>
          <w:tcPr>
            <w:tcW w:w="719" w:type="pct"/>
            <w:vAlign w:val="center"/>
          </w:tcPr>
          <w:p w:rsidR="00A735B3" w:rsidRPr="007821AE" w:rsidRDefault="00A735B3" w:rsidP="00027B09">
            <w:pPr>
              <w:jc w:val="center"/>
            </w:pPr>
            <w:r w:rsidRPr="007821AE">
              <w:t xml:space="preserve">км/ </w:t>
            </w:r>
            <w:r>
              <w:t>га</w:t>
            </w:r>
          </w:p>
        </w:tc>
        <w:tc>
          <w:tcPr>
            <w:tcW w:w="572" w:type="pct"/>
            <w:vAlign w:val="center"/>
          </w:tcPr>
          <w:p w:rsidR="00A735B3" w:rsidRPr="007821AE" w:rsidRDefault="00A735B3" w:rsidP="00027B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7,45</w:t>
            </w:r>
          </w:p>
          <w:p w:rsidR="00A735B3" w:rsidRPr="007821AE" w:rsidRDefault="00A735B3" w:rsidP="00027B09">
            <w:pPr>
              <w:jc w:val="center"/>
            </w:pPr>
            <w:r>
              <w:t>6,73</w:t>
            </w:r>
          </w:p>
        </w:tc>
        <w:tc>
          <w:tcPr>
            <w:tcW w:w="572" w:type="pct"/>
            <w:vAlign w:val="center"/>
          </w:tcPr>
          <w:p w:rsidR="00A735B3" w:rsidRPr="007821AE" w:rsidRDefault="00A735B3" w:rsidP="00027B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2,27</w:t>
            </w:r>
          </w:p>
          <w:p w:rsidR="00A735B3" w:rsidRPr="007821AE" w:rsidRDefault="00A735B3" w:rsidP="00027B09">
            <w:pPr>
              <w:jc w:val="center"/>
            </w:pPr>
            <w:r>
              <w:t>6,73</w:t>
            </w:r>
          </w:p>
        </w:tc>
      </w:tr>
      <w:tr w:rsidR="00A735B3" w:rsidRPr="007821AE" w:rsidTr="00027B09">
        <w:trPr>
          <w:trHeight w:val="20"/>
          <w:jc w:val="center"/>
        </w:trPr>
        <w:tc>
          <w:tcPr>
            <w:tcW w:w="581" w:type="pct"/>
            <w:vAlign w:val="center"/>
          </w:tcPr>
          <w:p w:rsidR="00A735B3" w:rsidRPr="007821AE" w:rsidRDefault="00A735B3" w:rsidP="00027B09">
            <w:pPr>
              <w:jc w:val="center"/>
            </w:pPr>
            <w:r w:rsidRPr="007821AE">
              <w:t>2</w:t>
            </w:r>
          </w:p>
        </w:tc>
        <w:tc>
          <w:tcPr>
            <w:tcW w:w="2555" w:type="pct"/>
            <w:vAlign w:val="center"/>
          </w:tcPr>
          <w:p w:rsidR="00A735B3" w:rsidRPr="007821AE" w:rsidRDefault="00A735B3" w:rsidP="00027B09">
            <w:r w:rsidRPr="007821AE">
              <w:t>в том числе:</w:t>
            </w:r>
          </w:p>
          <w:p w:rsidR="00A735B3" w:rsidRDefault="00A735B3" w:rsidP="00027B09">
            <w:pPr>
              <w:numPr>
                <w:ilvl w:val="0"/>
                <w:numId w:val="44"/>
              </w:numPr>
              <w:ind w:left="448" w:hanging="284"/>
            </w:pPr>
            <w:r w:rsidRPr="007821AE">
              <w:t>главная улица в красных линиях</w:t>
            </w:r>
            <w:r>
              <w:t xml:space="preserve"> </w:t>
            </w:r>
          </w:p>
          <w:p w:rsidR="00A735B3" w:rsidRPr="007821AE" w:rsidRDefault="00A735B3" w:rsidP="00027B09">
            <w:pPr>
              <w:ind w:left="448"/>
            </w:pPr>
            <w:r w:rsidRPr="007821AE">
              <w:t>(в красных линиях/ проезжая часть)</w:t>
            </w:r>
          </w:p>
          <w:p w:rsidR="00A735B3" w:rsidRPr="007821AE" w:rsidRDefault="00A735B3" w:rsidP="00027B09">
            <w:pPr>
              <w:rPr>
                <w:spacing w:val="-4"/>
              </w:rPr>
            </w:pPr>
          </w:p>
          <w:p w:rsidR="00A735B3" w:rsidRPr="00CE5762" w:rsidRDefault="00A735B3" w:rsidP="00027B09">
            <w:pPr>
              <w:numPr>
                <w:ilvl w:val="0"/>
                <w:numId w:val="44"/>
              </w:numPr>
              <w:ind w:left="448" w:hanging="284"/>
              <w:rPr>
                <w:spacing w:val="-4"/>
              </w:rPr>
            </w:pPr>
            <w:r w:rsidRPr="007821AE">
              <w:t>о</w:t>
            </w:r>
            <w:r>
              <w:t xml:space="preserve">сновная улица в красных линиях </w:t>
            </w:r>
          </w:p>
          <w:p w:rsidR="00A735B3" w:rsidRPr="007821AE" w:rsidRDefault="00A735B3" w:rsidP="00027B09">
            <w:pPr>
              <w:ind w:left="448"/>
              <w:rPr>
                <w:spacing w:val="-4"/>
              </w:rPr>
            </w:pPr>
            <w:r w:rsidRPr="007821AE">
              <w:t>(в красных линиях/ проезжая часть)</w:t>
            </w:r>
          </w:p>
          <w:p w:rsidR="00A735B3" w:rsidRPr="007821AE" w:rsidRDefault="00A735B3" w:rsidP="00027B09">
            <w:pPr>
              <w:rPr>
                <w:spacing w:val="-4"/>
              </w:rPr>
            </w:pPr>
          </w:p>
          <w:p w:rsidR="00A735B3" w:rsidRPr="00CE5762" w:rsidRDefault="00A735B3" w:rsidP="00027B09">
            <w:pPr>
              <w:numPr>
                <w:ilvl w:val="0"/>
                <w:numId w:val="44"/>
              </w:numPr>
              <w:ind w:left="448" w:hanging="284"/>
              <w:rPr>
                <w:spacing w:val="-4"/>
              </w:rPr>
            </w:pPr>
            <w:r>
              <w:t>второстепенная</w:t>
            </w:r>
            <w:r w:rsidRPr="007821AE">
              <w:t xml:space="preserve"> улица</w:t>
            </w:r>
            <w:r>
              <w:t xml:space="preserve"> (переулок)</w:t>
            </w:r>
            <w:r w:rsidRPr="007821AE">
              <w:t xml:space="preserve"> в красных линиях</w:t>
            </w:r>
            <w:r>
              <w:t xml:space="preserve"> </w:t>
            </w:r>
            <w:r w:rsidRPr="007821AE">
              <w:t>(в красных линиях/ проезжая часть)</w:t>
            </w:r>
          </w:p>
        </w:tc>
        <w:tc>
          <w:tcPr>
            <w:tcW w:w="719" w:type="pct"/>
            <w:vAlign w:val="center"/>
          </w:tcPr>
          <w:p w:rsidR="00A735B3" w:rsidRPr="007821AE" w:rsidRDefault="00A735B3" w:rsidP="00027B09">
            <w:pPr>
              <w:jc w:val="center"/>
            </w:pPr>
          </w:p>
          <w:p w:rsidR="00A735B3" w:rsidRPr="007821AE" w:rsidRDefault="00A735B3" w:rsidP="00027B09">
            <w:pPr>
              <w:jc w:val="center"/>
              <w:rPr>
                <w:vertAlign w:val="superscript"/>
              </w:rPr>
            </w:pPr>
            <w:r w:rsidRPr="007821AE">
              <w:t>км/</w:t>
            </w:r>
            <w:r>
              <w:t xml:space="preserve"> га</w:t>
            </w:r>
          </w:p>
          <w:p w:rsidR="00A735B3" w:rsidRPr="007821AE" w:rsidRDefault="00A735B3" w:rsidP="00027B09">
            <w:pPr>
              <w:jc w:val="center"/>
            </w:pPr>
          </w:p>
          <w:p w:rsidR="00A735B3" w:rsidRPr="007821AE" w:rsidRDefault="00A735B3" w:rsidP="00027B09">
            <w:pPr>
              <w:jc w:val="center"/>
            </w:pPr>
          </w:p>
          <w:p w:rsidR="00A735B3" w:rsidRPr="007821AE" w:rsidRDefault="00A735B3" w:rsidP="00027B09">
            <w:pPr>
              <w:jc w:val="center"/>
              <w:rPr>
                <w:vertAlign w:val="superscript"/>
              </w:rPr>
            </w:pPr>
            <w:r w:rsidRPr="007821AE">
              <w:t>км/</w:t>
            </w:r>
            <w:r>
              <w:t xml:space="preserve"> га</w:t>
            </w:r>
          </w:p>
          <w:p w:rsidR="00A735B3" w:rsidRPr="007821AE" w:rsidRDefault="00A735B3" w:rsidP="00027B09">
            <w:pPr>
              <w:jc w:val="center"/>
            </w:pPr>
          </w:p>
          <w:p w:rsidR="00A735B3" w:rsidRPr="007821AE" w:rsidRDefault="00A735B3" w:rsidP="00027B09">
            <w:pPr>
              <w:jc w:val="center"/>
            </w:pPr>
          </w:p>
          <w:p w:rsidR="00A735B3" w:rsidRPr="007821AE" w:rsidRDefault="00A735B3" w:rsidP="00027B09">
            <w:pPr>
              <w:jc w:val="center"/>
              <w:rPr>
                <w:vertAlign w:val="superscript"/>
              </w:rPr>
            </w:pPr>
            <w:r w:rsidRPr="007821AE">
              <w:t>км/</w:t>
            </w:r>
            <w:r>
              <w:t xml:space="preserve"> га</w:t>
            </w:r>
          </w:p>
        </w:tc>
        <w:tc>
          <w:tcPr>
            <w:tcW w:w="572" w:type="pct"/>
            <w:vAlign w:val="center"/>
          </w:tcPr>
          <w:p w:rsidR="00A735B3" w:rsidRPr="007821AE" w:rsidRDefault="00A735B3" w:rsidP="00027B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2,23</w:t>
            </w:r>
          </w:p>
          <w:p w:rsidR="00A735B3" w:rsidRPr="007821AE" w:rsidRDefault="00A735B3" w:rsidP="00027B09">
            <w:pPr>
              <w:jc w:val="center"/>
            </w:pPr>
            <w:r>
              <w:t>1,22</w:t>
            </w:r>
          </w:p>
          <w:p w:rsidR="00A735B3" w:rsidRPr="007821AE" w:rsidRDefault="00A735B3" w:rsidP="00027B09">
            <w:pPr>
              <w:jc w:val="center"/>
              <w:rPr>
                <w:u w:val="single"/>
              </w:rPr>
            </w:pPr>
          </w:p>
          <w:p w:rsidR="00A735B3" w:rsidRPr="007821AE" w:rsidRDefault="00A735B3" w:rsidP="00027B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2,16</w:t>
            </w:r>
          </w:p>
          <w:p w:rsidR="00A735B3" w:rsidRPr="007821AE" w:rsidRDefault="00A735B3" w:rsidP="00027B09">
            <w:pPr>
              <w:jc w:val="center"/>
            </w:pPr>
            <w:r>
              <w:t>1,49</w:t>
            </w:r>
          </w:p>
          <w:p w:rsidR="00A735B3" w:rsidRPr="007821AE" w:rsidRDefault="00A735B3" w:rsidP="00027B09">
            <w:pPr>
              <w:jc w:val="center"/>
            </w:pPr>
          </w:p>
          <w:p w:rsidR="00A735B3" w:rsidRPr="007821AE" w:rsidRDefault="00A735B3" w:rsidP="00027B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3,06</w:t>
            </w:r>
          </w:p>
          <w:p w:rsidR="00A735B3" w:rsidRPr="007821AE" w:rsidRDefault="00A735B3" w:rsidP="00027B09">
            <w:pPr>
              <w:jc w:val="center"/>
              <w:rPr>
                <w:vertAlign w:val="superscript"/>
              </w:rPr>
            </w:pPr>
            <w:r>
              <w:t>4,02</w:t>
            </w:r>
          </w:p>
        </w:tc>
        <w:tc>
          <w:tcPr>
            <w:tcW w:w="573" w:type="pct"/>
            <w:vAlign w:val="center"/>
          </w:tcPr>
          <w:p w:rsidR="00A735B3" w:rsidRPr="007821AE" w:rsidRDefault="00A735B3" w:rsidP="00027B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0,58</w:t>
            </w:r>
          </w:p>
          <w:p w:rsidR="00A735B3" w:rsidRPr="007821AE" w:rsidRDefault="00A735B3" w:rsidP="00027B09">
            <w:pPr>
              <w:jc w:val="center"/>
            </w:pPr>
            <w:r>
              <w:t>1,22</w:t>
            </w:r>
          </w:p>
          <w:p w:rsidR="00A735B3" w:rsidRPr="007821AE" w:rsidRDefault="00A735B3" w:rsidP="00027B09">
            <w:pPr>
              <w:jc w:val="center"/>
              <w:rPr>
                <w:u w:val="single"/>
              </w:rPr>
            </w:pPr>
          </w:p>
          <w:p w:rsidR="00A735B3" w:rsidRPr="007821AE" w:rsidRDefault="00A735B3" w:rsidP="00027B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0,73</w:t>
            </w:r>
          </w:p>
          <w:p w:rsidR="00A735B3" w:rsidRPr="007821AE" w:rsidRDefault="00A735B3" w:rsidP="00027B09">
            <w:pPr>
              <w:jc w:val="center"/>
            </w:pPr>
            <w:r>
              <w:t>1,49</w:t>
            </w:r>
          </w:p>
          <w:p w:rsidR="00A735B3" w:rsidRPr="007821AE" w:rsidRDefault="00A735B3" w:rsidP="00027B09">
            <w:pPr>
              <w:jc w:val="center"/>
            </w:pPr>
          </w:p>
          <w:p w:rsidR="00A735B3" w:rsidRPr="007821AE" w:rsidRDefault="00A735B3" w:rsidP="00027B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0,96</w:t>
            </w:r>
          </w:p>
          <w:p w:rsidR="00A735B3" w:rsidRPr="007821AE" w:rsidRDefault="00A735B3" w:rsidP="00027B09">
            <w:pPr>
              <w:jc w:val="center"/>
            </w:pPr>
            <w:r>
              <w:t>4,02</w:t>
            </w:r>
          </w:p>
        </w:tc>
      </w:tr>
    </w:tbl>
    <w:p w:rsidR="007821AE" w:rsidRDefault="007821AE" w:rsidP="007821AE">
      <w:pPr>
        <w:pStyle w:val="02"/>
      </w:pPr>
    </w:p>
    <w:p w:rsidR="007821AE" w:rsidRPr="00637172" w:rsidRDefault="007821AE" w:rsidP="007821AE">
      <w:pPr>
        <w:pStyle w:val="02"/>
      </w:pPr>
      <w:r w:rsidRPr="00637172">
        <w:t>Проектом п</w:t>
      </w:r>
      <w:r>
        <w:t xml:space="preserve">редлагается дорожная одежда из </w:t>
      </w:r>
      <w:r w:rsidRPr="00637172">
        <w:t xml:space="preserve">асфальтобетона. </w:t>
      </w:r>
    </w:p>
    <w:p w:rsidR="00FC6F2B" w:rsidRDefault="007821AE" w:rsidP="007821AE">
      <w:pPr>
        <w:pStyle w:val="02"/>
      </w:pPr>
      <w:r w:rsidRPr="0002736A">
        <w:t>Пешеходные связи осуществляются по тротуарам вдоль усадебных кварталов.</w:t>
      </w:r>
      <w:r w:rsidR="003901CB">
        <w:t xml:space="preserve"> Площадь тротуаров составляет – </w:t>
      </w:r>
      <w:r w:rsidR="003479E4">
        <w:t xml:space="preserve">11,28 </w:t>
      </w:r>
      <w:r w:rsidR="003901CB" w:rsidRPr="003901CB">
        <w:t>тыс.</w:t>
      </w:r>
      <w:r w:rsidR="003901CB">
        <w:t xml:space="preserve"> </w:t>
      </w:r>
      <w:r w:rsidR="003901CB" w:rsidRPr="003901CB">
        <w:t>м</w:t>
      </w:r>
      <w:r w:rsidR="003901CB" w:rsidRPr="003901CB">
        <w:rPr>
          <w:vertAlign w:val="superscript"/>
        </w:rPr>
        <w:t>2</w:t>
      </w:r>
      <w:r w:rsidR="003901CB">
        <w:t>.</w:t>
      </w:r>
      <w:r w:rsidRPr="0002736A">
        <w:t xml:space="preserve"> Покрытие тротуаров предлагается из тротуарной плитки.</w:t>
      </w:r>
    </w:p>
    <w:p w:rsidR="007821AE" w:rsidRDefault="007821AE" w:rsidP="007821AE">
      <w:pPr>
        <w:pStyle w:val="02"/>
      </w:pPr>
    </w:p>
    <w:p w:rsidR="003E4C4F" w:rsidRPr="00FA75C5" w:rsidRDefault="003E4C4F" w:rsidP="003E4C4F">
      <w:pPr>
        <w:pStyle w:val="013"/>
      </w:pPr>
      <w:bookmarkStart w:id="93" w:name="_Toc429780306"/>
      <w:bookmarkStart w:id="94" w:name="_Toc429780337"/>
      <w:bookmarkStart w:id="95" w:name="_Toc429780366"/>
      <w:bookmarkStart w:id="96" w:name="_Toc444537775"/>
      <w:bookmarkStart w:id="97" w:name="_Toc444545764"/>
      <w:r w:rsidRPr="00FA75C5">
        <w:t>2.</w:t>
      </w:r>
      <w:r w:rsidR="00AE1157">
        <w:t>2.5.</w:t>
      </w:r>
      <w:r w:rsidRPr="00FA75C5">
        <w:t xml:space="preserve"> Зоны с особыми условиями использования территории</w:t>
      </w:r>
      <w:bookmarkEnd w:id="93"/>
      <w:bookmarkEnd w:id="94"/>
      <w:bookmarkEnd w:id="95"/>
      <w:bookmarkEnd w:id="96"/>
      <w:bookmarkEnd w:id="97"/>
      <w:r w:rsidRPr="00FA75C5">
        <w:t xml:space="preserve"> </w:t>
      </w:r>
    </w:p>
    <w:p w:rsidR="003E4C4F" w:rsidRPr="003E4C4F" w:rsidRDefault="003E4C4F" w:rsidP="003E4C4F">
      <w:pPr>
        <w:pStyle w:val="02"/>
      </w:pPr>
      <w:bookmarkStart w:id="98" w:name="_Toc183504552"/>
      <w:bookmarkStart w:id="99" w:name="_Toc190514469"/>
    </w:p>
    <w:p w:rsidR="003E4C4F" w:rsidRPr="003E4C4F" w:rsidRDefault="003E4C4F" w:rsidP="003E4C4F">
      <w:pPr>
        <w:pStyle w:val="02"/>
      </w:pPr>
      <w:r w:rsidRPr="003E4C4F">
        <w:t>Границы зон с особыми условиями использования территории установлены на основании требований действующих нормативных документов для следующих объектов:</w:t>
      </w:r>
      <w:bookmarkEnd w:id="98"/>
      <w:bookmarkEnd w:id="99"/>
      <w:r w:rsidRPr="003E4C4F">
        <w:t xml:space="preserve"> </w:t>
      </w:r>
    </w:p>
    <w:p w:rsidR="003E4C4F" w:rsidRPr="003E4C4F" w:rsidRDefault="003E4C4F" w:rsidP="003E4C4F">
      <w:pPr>
        <w:pStyle w:val="02"/>
      </w:pPr>
    </w:p>
    <w:p w:rsidR="003E4C4F" w:rsidRPr="003E4C4F" w:rsidRDefault="003E4C4F" w:rsidP="003E4C4F">
      <w:pPr>
        <w:pStyle w:val="02"/>
      </w:pPr>
      <w:r w:rsidRPr="003E4C4F">
        <w:t>Основные требования по организации и режимы использования территорий санитарно-защитных зон определены в СанПиН 2.2.1/2.1.1.1200-03 «Санитарно-защитные зоны и санитарная классификация предприятий, сооружений и иных объектов».</w:t>
      </w:r>
    </w:p>
    <w:p w:rsidR="003E4C4F" w:rsidRPr="003E4C4F" w:rsidRDefault="003E4C4F" w:rsidP="003E4C4F">
      <w:pPr>
        <w:pStyle w:val="02"/>
      </w:pPr>
      <w:r w:rsidRPr="003E4C4F">
        <w:t>Санитарно-защитная зона является обязательным элементом промышленного предприятия и объекта, являющегося источником химического, биологического или физического воздействия. Уровень загрязнения или уровень воздействия в ней выше нормативов, принятых для селитебных территорий</w:t>
      </w:r>
    </w:p>
    <w:p w:rsidR="003E4C4F" w:rsidRPr="003E4C4F" w:rsidRDefault="003E4C4F" w:rsidP="003E4C4F">
      <w:pPr>
        <w:pStyle w:val="02"/>
      </w:pPr>
    </w:p>
    <w:p w:rsidR="003E4C4F" w:rsidRPr="003E4C4F" w:rsidRDefault="003E4C4F" w:rsidP="003E4C4F">
      <w:pPr>
        <w:pStyle w:val="02"/>
      </w:pPr>
      <w:r w:rsidRPr="003E4C4F">
        <w:t>Охранные коридоры инженерных коммуникаций</w:t>
      </w:r>
      <w:r w:rsidR="00AE1157">
        <w:t>:</w:t>
      </w:r>
      <w:r w:rsidRPr="003E4C4F">
        <w:t xml:space="preserve"> </w:t>
      </w:r>
    </w:p>
    <w:p w:rsidR="003E4C4F" w:rsidRPr="003E4C4F" w:rsidRDefault="00431F53" w:rsidP="00431F53">
      <w:pPr>
        <w:pStyle w:val="03"/>
        <w:numPr>
          <w:ilvl w:val="0"/>
          <w:numId w:val="0"/>
        </w:numPr>
        <w:ind w:firstLine="567"/>
      </w:pPr>
      <w:r>
        <w:t>о</w:t>
      </w:r>
      <w:r w:rsidR="003E4C4F" w:rsidRPr="003E4C4F">
        <w:t>хранные коридоры трасс газопроводов</w:t>
      </w:r>
      <w:r w:rsidR="008952C9">
        <w:t>;</w:t>
      </w:r>
    </w:p>
    <w:p w:rsidR="00AE1157" w:rsidRDefault="00431F53" w:rsidP="00431F53">
      <w:pPr>
        <w:pStyle w:val="03"/>
        <w:numPr>
          <w:ilvl w:val="0"/>
          <w:numId w:val="0"/>
        </w:numPr>
        <w:ind w:left="567"/>
      </w:pPr>
      <w:r>
        <w:t>о</w:t>
      </w:r>
      <w:r w:rsidR="003E4C4F" w:rsidRPr="003E4C4F">
        <w:t>хранные коридоры от трасс канализации</w:t>
      </w:r>
      <w:r w:rsidR="008952C9">
        <w:t>;</w:t>
      </w:r>
    </w:p>
    <w:p w:rsidR="003E4C4F" w:rsidRPr="003E4C4F" w:rsidRDefault="00431F53" w:rsidP="00431F53">
      <w:pPr>
        <w:pStyle w:val="03"/>
        <w:numPr>
          <w:ilvl w:val="0"/>
          <w:numId w:val="0"/>
        </w:numPr>
        <w:ind w:left="567"/>
      </w:pPr>
      <w:r>
        <w:t>к</w:t>
      </w:r>
      <w:r w:rsidR="003E4C4F" w:rsidRPr="003E4C4F">
        <w:t>оридоры ЛЭП</w:t>
      </w:r>
      <w:r w:rsidR="008952C9">
        <w:t>;</w:t>
      </w:r>
    </w:p>
    <w:p w:rsidR="003E4C4F" w:rsidRPr="003E4C4F" w:rsidRDefault="00431F53" w:rsidP="00431F53">
      <w:pPr>
        <w:pStyle w:val="03"/>
        <w:numPr>
          <w:ilvl w:val="0"/>
          <w:numId w:val="0"/>
        </w:numPr>
        <w:ind w:left="567"/>
      </w:pPr>
      <w:r>
        <w:t>о</w:t>
      </w:r>
      <w:r w:rsidR="00AE1157">
        <w:t xml:space="preserve">хранные </w:t>
      </w:r>
      <w:r w:rsidR="003E4C4F" w:rsidRPr="003E4C4F">
        <w:t>коридоры трасс водопроводов</w:t>
      </w:r>
      <w:r w:rsidR="008952C9">
        <w:t>;</w:t>
      </w:r>
    </w:p>
    <w:p w:rsidR="003E4C4F" w:rsidRPr="003E4C4F" w:rsidRDefault="00431F53" w:rsidP="00431F53">
      <w:pPr>
        <w:pStyle w:val="03"/>
        <w:numPr>
          <w:ilvl w:val="0"/>
          <w:numId w:val="0"/>
        </w:numPr>
        <w:ind w:left="567"/>
      </w:pPr>
      <w:r>
        <w:t>о</w:t>
      </w:r>
      <w:r w:rsidR="00AE1157">
        <w:t xml:space="preserve">хранные </w:t>
      </w:r>
      <w:r w:rsidR="003E4C4F" w:rsidRPr="003E4C4F">
        <w:t>коридоры трасс водоотводов</w:t>
      </w:r>
      <w:r w:rsidR="008952C9">
        <w:t>.</w:t>
      </w:r>
    </w:p>
    <w:p w:rsidR="003E4C4F" w:rsidRPr="003E4C4F" w:rsidRDefault="003E4C4F" w:rsidP="003E4C4F">
      <w:pPr>
        <w:pStyle w:val="02"/>
      </w:pPr>
    </w:p>
    <w:p w:rsidR="003E4C4F" w:rsidRPr="003E4C4F" w:rsidRDefault="003E4C4F" w:rsidP="003E4C4F">
      <w:pPr>
        <w:pStyle w:val="02"/>
      </w:pPr>
      <w:r w:rsidRPr="003E4C4F">
        <w:t>Данные ограничения установлены в соответствии с СанПиН 2.2.1/2.1.1.1200-03 «Санитарно-защитные зоны и санитарная классификация предприятий, сооружений и иных объектов» и со СНиП 2.07.01-89 «Градостроительство. Планировка и застройка городских и сельских поселений» (СП 42.13330.10).</w:t>
      </w:r>
    </w:p>
    <w:p w:rsidR="003E4C4F" w:rsidRDefault="003E4C4F" w:rsidP="003E4C4F">
      <w:pPr>
        <w:pStyle w:val="02"/>
      </w:pPr>
    </w:p>
    <w:p w:rsidR="00AE1157" w:rsidRDefault="00AE1157" w:rsidP="00AE1157">
      <w:pPr>
        <w:pStyle w:val="02"/>
      </w:pPr>
      <w:r w:rsidRPr="00F05F05">
        <w:t>Охранные зоны инженерных коммуникаций</w:t>
      </w:r>
      <w:r>
        <w:t>, сооружений:</w:t>
      </w:r>
    </w:p>
    <w:p w:rsidR="00AE1157" w:rsidRPr="00F32EAF" w:rsidRDefault="00AE1157" w:rsidP="00AE1157">
      <w:pPr>
        <w:pStyle w:val="02"/>
        <w:jc w:val="right"/>
      </w:pPr>
      <w:r>
        <w:t>Таблица 2.2.5-1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049"/>
        <w:gridCol w:w="3271"/>
        <w:gridCol w:w="4875"/>
      </w:tblGrid>
      <w:tr w:rsidR="00AE1157" w:rsidRPr="00AE1157" w:rsidTr="00AE1157">
        <w:trPr>
          <w:trHeight w:val="397"/>
          <w:tblHeader/>
        </w:trPr>
        <w:tc>
          <w:tcPr>
            <w:tcW w:w="1005" w:type="pct"/>
            <w:shd w:val="clear" w:color="auto" w:fill="auto"/>
            <w:vAlign w:val="center"/>
          </w:tcPr>
          <w:p w:rsidR="00AE1157" w:rsidRPr="00AE1157" w:rsidRDefault="00AE1157" w:rsidP="005F6E53">
            <w:pPr>
              <w:jc w:val="center"/>
            </w:pPr>
            <w:r w:rsidRPr="00AE1157">
              <w:t>Наименование</w:t>
            </w:r>
          </w:p>
        </w:tc>
        <w:tc>
          <w:tcPr>
            <w:tcW w:w="1604" w:type="pct"/>
            <w:shd w:val="clear" w:color="auto" w:fill="auto"/>
            <w:vAlign w:val="center"/>
          </w:tcPr>
          <w:p w:rsidR="00AE1157" w:rsidRPr="00AE1157" w:rsidRDefault="00AE1157" w:rsidP="005F6E53">
            <w:pPr>
              <w:jc w:val="center"/>
            </w:pPr>
            <w:r w:rsidRPr="00AE1157">
              <w:t>Характеристика</w:t>
            </w:r>
          </w:p>
        </w:tc>
        <w:tc>
          <w:tcPr>
            <w:tcW w:w="2391" w:type="pct"/>
            <w:shd w:val="clear" w:color="auto" w:fill="auto"/>
            <w:vAlign w:val="center"/>
          </w:tcPr>
          <w:p w:rsidR="00AE1157" w:rsidRPr="00AE1157" w:rsidRDefault="00AE1157" w:rsidP="005F6E53">
            <w:pPr>
              <w:jc w:val="center"/>
            </w:pPr>
            <w:r w:rsidRPr="00AE1157">
              <w:t>Расстояние, м (в каждую сторону)</w:t>
            </w:r>
          </w:p>
        </w:tc>
      </w:tr>
      <w:tr w:rsidR="00AE1157" w:rsidRPr="00AE1157" w:rsidTr="00AE1157">
        <w:trPr>
          <w:trHeight w:val="397"/>
        </w:trPr>
        <w:tc>
          <w:tcPr>
            <w:tcW w:w="5000" w:type="pct"/>
            <w:gridSpan w:val="3"/>
            <w:shd w:val="clear" w:color="auto" w:fill="auto"/>
          </w:tcPr>
          <w:p w:rsidR="00AE1157" w:rsidRPr="00AE1157" w:rsidRDefault="00AE1157" w:rsidP="008952C9">
            <w:pPr>
              <w:jc w:val="both"/>
            </w:pPr>
            <w:r w:rsidRPr="00AE1157">
              <w:t xml:space="preserve">Согласно </w:t>
            </w:r>
            <w:r w:rsidR="008952C9">
              <w:t>Постановлению Правительства РФ от 24 февраля 2009 г.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      </w:r>
            <w:proofErr w:type="gramStart"/>
            <w:r w:rsidR="008952C9">
              <w:t>»</w:t>
            </w:r>
            <w:proofErr w:type="gramEnd"/>
            <w:r w:rsidR="008952C9">
              <w:t>:</w:t>
            </w:r>
          </w:p>
        </w:tc>
      </w:tr>
      <w:tr w:rsidR="00AE1157" w:rsidRPr="00AE1157" w:rsidTr="00AE1157">
        <w:trPr>
          <w:trHeight w:val="397"/>
        </w:trPr>
        <w:tc>
          <w:tcPr>
            <w:tcW w:w="1005" w:type="pct"/>
            <w:shd w:val="clear" w:color="auto" w:fill="auto"/>
            <w:vAlign w:val="center"/>
          </w:tcPr>
          <w:p w:rsidR="00AE1157" w:rsidRPr="00AE1157" w:rsidRDefault="00AE1157" w:rsidP="005F6E53">
            <w:pPr>
              <w:jc w:val="center"/>
            </w:pPr>
            <w:r w:rsidRPr="00AE1157">
              <w:t>ЛЭП</w:t>
            </w:r>
          </w:p>
        </w:tc>
        <w:tc>
          <w:tcPr>
            <w:tcW w:w="1604" w:type="pct"/>
            <w:shd w:val="clear" w:color="auto" w:fill="auto"/>
            <w:vAlign w:val="center"/>
          </w:tcPr>
          <w:p w:rsidR="00AE1157" w:rsidRPr="00AE1157" w:rsidRDefault="00AE1157" w:rsidP="005F6E53">
            <w:pPr>
              <w:jc w:val="center"/>
            </w:pPr>
            <w:r w:rsidRPr="00AE1157">
              <w:t>от 1 до 20 кВ</w:t>
            </w:r>
          </w:p>
        </w:tc>
        <w:tc>
          <w:tcPr>
            <w:tcW w:w="2391" w:type="pct"/>
            <w:shd w:val="clear" w:color="auto" w:fill="auto"/>
            <w:vAlign w:val="center"/>
          </w:tcPr>
          <w:p w:rsidR="00AE1157" w:rsidRPr="00AE1157" w:rsidRDefault="00AE1157" w:rsidP="005F6E53">
            <w:pPr>
              <w:jc w:val="center"/>
            </w:pPr>
            <w:r w:rsidRPr="00AE1157">
              <w:t>10</w:t>
            </w:r>
          </w:p>
        </w:tc>
      </w:tr>
      <w:tr w:rsidR="00AE1157" w:rsidRPr="00AE1157" w:rsidTr="00AE1157">
        <w:trPr>
          <w:trHeight w:val="397"/>
        </w:trPr>
        <w:tc>
          <w:tcPr>
            <w:tcW w:w="1005" w:type="pct"/>
            <w:shd w:val="clear" w:color="auto" w:fill="auto"/>
            <w:vAlign w:val="center"/>
          </w:tcPr>
          <w:p w:rsidR="00AE1157" w:rsidRPr="00AE1157" w:rsidRDefault="00AE1157" w:rsidP="00AE1157">
            <w:pPr>
              <w:jc w:val="center"/>
            </w:pPr>
            <w:r w:rsidRPr="00AE1157">
              <w:t>ЛЭП</w:t>
            </w:r>
          </w:p>
        </w:tc>
        <w:tc>
          <w:tcPr>
            <w:tcW w:w="1604" w:type="pct"/>
            <w:shd w:val="clear" w:color="auto" w:fill="auto"/>
            <w:vAlign w:val="center"/>
          </w:tcPr>
          <w:p w:rsidR="00AE1157" w:rsidRPr="00AE1157" w:rsidRDefault="00AE1157" w:rsidP="00AE1157">
            <w:pPr>
              <w:jc w:val="center"/>
            </w:pPr>
            <w:r w:rsidRPr="00AE1157">
              <w:t xml:space="preserve">до </w:t>
            </w:r>
            <w:r>
              <w:t>1</w:t>
            </w:r>
            <w:r w:rsidRPr="00AE1157">
              <w:t xml:space="preserve"> кВ</w:t>
            </w:r>
          </w:p>
        </w:tc>
        <w:tc>
          <w:tcPr>
            <w:tcW w:w="2391" w:type="pct"/>
            <w:shd w:val="clear" w:color="auto" w:fill="auto"/>
            <w:vAlign w:val="center"/>
          </w:tcPr>
          <w:p w:rsidR="00AE1157" w:rsidRPr="00AE1157" w:rsidRDefault="00FA2426" w:rsidP="00AE1157">
            <w:pPr>
              <w:jc w:val="center"/>
            </w:pPr>
            <w:r>
              <w:t>2</w:t>
            </w:r>
          </w:p>
        </w:tc>
      </w:tr>
      <w:tr w:rsidR="00766553" w:rsidRPr="00AE1157" w:rsidTr="00AE1157">
        <w:trPr>
          <w:trHeight w:val="397"/>
        </w:trPr>
        <w:tc>
          <w:tcPr>
            <w:tcW w:w="1005" w:type="pct"/>
            <w:shd w:val="clear" w:color="auto" w:fill="auto"/>
            <w:vAlign w:val="center"/>
          </w:tcPr>
          <w:p w:rsidR="00766553" w:rsidRPr="00AE1157" w:rsidRDefault="00766553" w:rsidP="00AE1157">
            <w:pPr>
              <w:jc w:val="center"/>
            </w:pPr>
            <w:r>
              <w:t>ЛЭП</w:t>
            </w:r>
          </w:p>
        </w:tc>
        <w:tc>
          <w:tcPr>
            <w:tcW w:w="1604" w:type="pct"/>
            <w:shd w:val="clear" w:color="auto" w:fill="auto"/>
            <w:vAlign w:val="center"/>
          </w:tcPr>
          <w:p w:rsidR="00766553" w:rsidRPr="00AE1157" w:rsidRDefault="00766553" w:rsidP="00AE1157">
            <w:pPr>
              <w:jc w:val="center"/>
            </w:pPr>
            <w:r>
              <w:t>кабельные</w:t>
            </w:r>
          </w:p>
        </w:tc>
        <w:tc>
          <w:tcPr>
            <w:tcW w:w="2391" w:type="pct"/>
            <w:shd w:val="clear" w:color="auto" w:fill="auto"/>
            <w:vAlign w:val="center"/>
          </w:tcPr>
          <w:p w:rsidR="00766553" w:rsidRDefault="00766553" w:rsidP="00AE1157">
            <w:pPr>
              <w:jc w:val="center"/>
            </w:pPr>
            <w:r>
              <w:t>2</w:t>
            </w:r>
          </w:p>
        </w:tc>
      </w:tr>
      <w:tr w:rsidR="00AE1157" w:rsidRPr="00AE1157" w:rsidTr="00A57D36">
        <w:trPr>
          <w:trHeight w:val="397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AE1157" w:rsidRPr="00AE1157" w:rsidRDefault="00AE1157" w:rsidP="00A57D36">
            <w:pPr>
              <w:jc w:val="both"/>
            </w:pPr>
            <w:r w:rsidRPr="00AE1157">
              <w:t xml:space="preserve">Согласно </w:t>
            </w:r>
            <w:r w:rsidR="00A57D36">
              <w:t>СП З1.13330.2010</w:t>
            </w:r>
            <w:r w:rsidR="00FA2426">
              <w:t xml:space="preserve"> </w:t>
            </w:r>
            <w:r w:rsidR="00FA2426" w:rsidRPr="00FA2426">
              <w:t>«СНиП 2.04.02—84" Водоснабже</w:t>
            </w:r>
            <w:r w:rsidR="00FA2426">
              <w:t>ние. Наружные сети и сооружения</w:t>
            </w:r>
            <w:r w:rsidR="00FA2426" w:rsidRPr="00FA2426">
              <w:t>»</w:t>
            </w:r>
            <w:r w:rsidR="00A57D36">
              <w:t xml:space="preserve">, </w:t>
            </w:r>
            <w:r w:rsidR="00A57D36" w:rsidRPr="00A57D36">
              <w:t xml:space="preserve">СП 42.1333012011 «Градостроительство, планировка и застройка </w:t>
            </w:r>
            <w:r w:rsidR="00A57D36">
              <w:t>городских и сельских поселений»:</w:t>
            </w:r>
          </w:p>
        </w:tc>
      </w:tr>
      <w:tr w:rsidR="00AE1157" w:rsidRPr="00AE1157" w:rsidTr="00AE1157">
        <w:trPr>
          <w:trHeight w:val="397"/>
        </w:trPr>
        <w:tc>
          <w:tcPr>
            <w:tcW w:w="1005" w:type="pct"/>
            <w:shd w:val="clear" w:color="auto" w:fill="auto"/>
            <w:vAlign w:val="center"/>
          </w:tcPr>
          <w:p w:rsidR="00AE1157" w:rsidRPr="00AE1157" w:rsidRDefault="00AE1157" w:rsidP="00AE1157">
            <w:pPr>
              <w:jc w:val="center"/>
            </w:pPr>
            <w:r>
              <w:t>Водоснабжение</w:t>
            </w:r>
          </w:p>
        </w:tc>
        <w:tc>
          <w:tcPr>
            <w:tcW w:w="1604" w:type="pct"/>
            <w:shd w:val="clear" w:color="auto" w:fill="auto"/>
            <w:vAlign w:val="center"/>
          </w:tcPr>
          <w:p w:rsidR="00AE1157" w:rsidRPr="00AE1157" w:rsidRDefault="00AE1157" w:rsidP="00AE1157">
            <w:pPr>
              <w:jc w:val="center"/>
            </w:pPr>
            <w:r w:rsidRPr="00AE1157">
              <w:t>подземные</w:t>
            </w:r>
          </w:p>
        </w:tc>
        <w:tc>
          <w:tcPr>
            <w:tcW w:w="2391" w:type="pct"/>
            <w:shd w:val="clear" w:color="auto" w:fill="auto"/>
            <w:vAlign w:val="center"/>
          </w:tcPr>
          <w:p w:rsidR="00AE1157" w:rsidRPr="00AE1157" w:rsidRDefault="00A57D36" w:rsidP="00AE1157">
            <w:pPr>
              <w:jc w:val="center"/>
            </w:pPr>
            <w:r>
              <w:t>5</w:t>
            </w:r>
          </w:p>
        </w:tc>
      </w:tr>
      <w:tr w:rsidR="00AE1157" w:rsidRPr="00AE1157" w:rsidTr="00AE1157">
        <w:trPr>
          <w:trHeight w:val="397"/>
        </w:trPr>
        <w:tc>
          <w:tcPr>
            <w:tcW w:w="1005" w:type="pct"/>
            <w:shd w:val="clear" w:color="auto" w:fill="auto"/>
            <w:vAlign w:val="center"/>
          </w:tcPr>
          <w:p w:rsidR="00AE1157" w:rsidRDefault="00AE1157" w:rsidP="00AE1157">
            <w:pPr>
              <w:jc w:val="center"/>
            </w:pPr>
            <w:r>
              <w:t>Водоотведение</w:t>
            </w:r>
          </w:p>
        </w:tc>
        <w:tc>
          <w:tcPr>
            <w:tcW w:w="1604" w:type="pct"/>
            <w:shd w:val="clear" w:color="auto" w:fill="auto"/>
            <w:vAlign w:val="center"/>
          </w:tcPr>
          <w:p w:rsidR="00AE1157" w:rsidRPr="00AE1157" w:rsidRDefault="00AE1157" w:rsidP="00AE1157">
            <w:pPr>
              <w:jc w:val="center"/>
            </w:pPr>
            <w:r w:rsidRPr="00AE1157">
              <w:t>подземные</w:t>
            </w:r>
          </w:p>
        </w:tc>
        <w:tc>
          <w:tcPr>
            <w:tcW w:w="2391" w:type="pct"/>
            <w:shd w:val="clear" w:color="auto" w:fill="auto"/>
            <w:vAlign w:val="center"/>
          </w:tcPr>
          <w:p w:rsidR="00AE1157" w:rsidRPr="00AE1157" w:rsidRDefault="00A57D36" w:rsidP="00AE1157">
            <w:pPr>
              <w:jc w:val="center"/>
            </w:pPr>
            <w:r>
              <w:t>5</w:t>
            </w:r>
          </w:p>
        </w:tc>
      </w:tr>
      <w:tr w:rsidR="00AE1157" w:rsidRPr="00AE1157" w:rsidTr="00AE1157">
        <w:trPr>
          <w:trHeight w:val="397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AE1157" w:rsidRPr="00AE1157" w:rsidRDefault="00A57D36" w:rsidP="00A57D36">
            <w:pPr>
              <w:jc w:val="both"/>
            </w:pPr>
            <w:r>
              <w:t xml:space="preserve">Согласно СП 62.13330.2010 «Газораспределительные системы», </w:t>
            </w:r>
            <w:r w:rsidRPr="00A57D36">
              <w:t xml:space="preserve">СП 42.1333012011 «Градостроительство, планировка и застройка </w:t>
            </w:r>
            <w:r>
              <w:t>городских и сельских поселений»:</w:t>
            </w:r>
          </w:p>
        </w:tc>
      </w:tr>
      <w:tr w:rsidR="00AE1157" w:rsidRPr="00AE1157" w:rsidTr="00AE1157">
        <w:trPr>
          <w:trHeight w:val="397"/>
        </w:trPr>
        <w:tc>
          <w:tcPr>
            <w:tcW w:w="1005" w:type="pct"/>
            <w:shd w:val="clear" w:color="auto" w:fill="auto"/>
            <w:vAlign w:val="center"/>
          </w:tcPr>
          <w:p w:rsidR="00AE1157" w:rsidRDefault="00AE1157" w:rsidP="00AE1157">
            <w:pPr>
              <w:jc w:val="center"/>
            </w:pPr>
            <w:r>
              <w:t>Газоснабжение</w:t>
            </w:r>
          </w:p>
        </w:tc>
        <w:tc>
          <w:tcPr>
            <w:tcW w:w="1604" w:type="pct"/>
            <w:shd w:val="clear" w:color="auto" w:fill="auto"/>
            <w:vAlign w:val="center"/>
          </w:tcPr>
          <w:p w:rsidR="00AE1157" w:rsidRPr="00AE1157" w:rsidRDefault="00931462" w:rsidP="00AE1157">
            <w:pPr>
              <w:jc w:val="center"/>
            </w:pPr>
            <w:r>
              <w:t>-</w:t>
            </w:r>
          </w:p>
        </w:tc>
        <w:tc>
          <w:tcPr>
            <w:tcW w:w="2391" w:type="pct"/>
            <w:shd w:val="clear" w:color="auto" w:fill="auto"/>
            <w:vAlign w:val="center"/>
          </w:tcPr>
          <w:p w:rsidR="00AE1157" w:rsidRPr="00AE1157" w:rsidRDefault="00A57D36" w:rsidP="00AE1157">
            <w:pPr>
              <w:jc w:val="center"/>
            </w:pPr>
            <w:r>
              <w:t>2</w:t>
            </w:r>
          </w:p>
        </w:tc>
      </w:tr>
    </w:tbl>
    <w:p w:rsidR="00AE1157" w:rsidRDefault="00AE1157" w:rsidP="003E4C4F">
      <w:pPr>
        <w:pStyle w:val="02"/>
      </w:pPr>
    </w:p>
    <w:p w:rsidR="00430738" w:rsidRDefault="00430738" w:rsidP="00430738">
      <w:pPr>
        <w:pStyle w:val="02"/>
      </w:pPr>
      <w:r>
        <w:t>Санитарно-защитные зоны:</w:t>
      </w:r>
    </w:p>
    <w:p w:rsidR="00430738" w:rsidRPr="00F32EAF" w:rsidRDefault="00430738" w:rsidP="00430738">
      <w:pPr>
        <w:pStyle w:val="02"/>
        <w:jc w:val="right"/>
      </w:pPr>
      <w:r>
        <w:t>Таблица 2.2.5-2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530"/>
        <w:gridCol w:w="3120"/>
        <w:gridCol w:w="2545"/>
      </w:tblGrid>
      <w:tr w:rsidR="00430738" w:rsidRPr="00AE1157" w:rsidTr="00430738">
        <w:trPr>
          <w:trHeight w:val="397"/>
          <w:tblHeader/>
        </w:trPr>
        <w:tc>
          <w:tcPr>
            <w:tcW w:w="2222" w:type="pct"/>
            <w:shd w:val="clear" w:color="auto" w:fill="auto"/>
            <w:vAlign w:val="center"/>
          </w:tcPr>
          <w:p w:rsidR="00430738" w:rsidRPr="00AE1157" w:rsidRDefault="00430738" w:rsidP="00027B09">
            <w:pPr>
              <w:jc w:val="center"/>
            </w:pPr>
            <w:r w:rsidRPr="00AE1157">
              <w:t>Наименование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430738" w:rsidRPr="00AE1157" w:rsidRDefault="00430738" w:rsidP="00027B09">
            <w:pPr>
              <w:jc w:val="center"/>
            </w:pPr>
            <w:r>
              <w:t>Мощность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430738" w:rsidRPr="00AE1157" w:rsidRDefault="00610CFF" w:rsidP="00027B09">
            <w:pPr>
              <w:jc w:val="center"/>
            </w:pPr>
            <w:r>
              <w:t>Расстояние</w:t>
            </w:r>
            <w:r w:rsidR="00430738">
              <w:t>, м</w:t>
            </w:r>
          </w:p>
        </w:tc>
      </w:tr>
    </w:tbl>
    <w:p w:rsidR="00430738" w:rsidRPr="00430738" w:rsidRDefault="00430738">
      <w:pPr>
        <w:rPr>
          <w:sz w:val="4"/>
          <w:szCs w:val="4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530"/>
        <w:gridCol w:w="3120"/>
        <w:gridCol w:w="2545"/>
      </w:tblGrid>
      <w:tr w:rsidR="00430738" w:rsidRPr="00AE1157" w:rsidTr="00430738">
        <w:trPr>
          <w:trHeight w:val="397"/>
          <w:tblHeader/>
        </w:trPr>
        <w:tc>
          <w:tcPr>
            <w:tcW w:w="2222" w:type="pct"/>
            <w:shd w:val="clear" w:color="auto" w:fill="auto"/>
            <w:vAlign w:val="center"/>
          </w:tcPr>
          <w:p w:rsidR="00430738" w:rsidRPr="00AE1157" w:rsidRDefault="00430738" w:rsidP="00027B09">
            <w:pPr>
              <w:jc w:val="center"/>
            </w:pPr>
            <w:r>
              <w:t>1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430738" w:rsidRDefault="00430738" w:rsidP="00027B09">
            <w:pPr>
              <w:jc w:val="center"/>
            </w:pPr>
            <w:r>
              <w:t>2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430738" w:rsidRDefault="00430738" w:rsidP="00027B09">
            <w:pPr>
              <w:jc w:val="center"/>
            </w:pPr>
            <w:r>
              <w:t>3</w:t>
            </w:r>
          </w:p>
        </w:tc>
      </w:tr>
      <w:tr w:rsidR="00430738" w:rsidRPr="00AE1157" w:rsidTr="00027B09">
        <w:trPr>
          <w:trHeight w:val="397"/>
        </w:trPr>
        <w:tc>
          <w:tcPr>
            <w:tcW w:w="5000" w:type="pct"/>
            <w:gridSpan w:val="3"/>
            <w:shd w:val="clear" w:color="auto" w:fill="auto"/>
          </w:tcPr>
          <w:p w:rsidR="00430738" w:rsidRPr="00AE1157" w:rsidRDefault="00430738" w:rsidP="00610CFF">
            <w:pPr>
              <w:jc w:val="both"/>
            </w:pPr>
            <w:r w:rsidRPr="00AE1157">
              <w:t xml:space="preserve">Согласно </w:t>
            </w:r>
            <w:r w:rsidR="00610CFF" w:rsidRPr="00610CFF">
              <w:t>СП 42.13330.2011</w:t>
            </w:r>
            <w:r w:rsidR="00610CFF">
              <w:t xml:space="preserve"> </w:t>
            </w:r>
            <w:r w:rsidR="00610CFF" w:rsidRPr="00610CFF">
              <w:t>Градостроительство. Планировка и застройка</w:t>
            </w:r>
            <w:r w:rsidR="00610CFF">
              <w:t xml:space="preserve"> городских и сельских поселений:</w:t>
            </w:r>
          </w:p>
        </w:tc>
      </w:tr>
      <w:tr w:rsidR="00430738" w:rsidRPr="00AE1157" w:rsidTr="00610CFF">
        <w:trPr>
          <w:trHeight w:val="397"/>
        </w:trPr>
        <w:tc>
          <w:tcPr>
            <w:tcW w:w="2222" w:type="pct"/>
            <w:shd w:val="clear" w:color="auto" w:fill="auto"/>
            <w:vAlign w:val="center"/>
          </w:tcPr>
          <w:p w:rsidR="00430738" w:rsidRPr="00AE1157" w:rsidRDefault="00610CFF" w:rsidP="00610CFF">
            <w:r>
              <w:lastRenderedPageBreak/>
              <w:t>О</w:t>
            </w:r>
            <w:r w:rsidRPr="00610CFF">
              <w:t>т гаражей и открытых стоянок при числе легковых автомобилей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430738" w:rsidRPr="00AE1157" w:rsidRDefault="00610CFF" w:rsidP="00027B09">
            <w:pPr>
              <w:jc w:val="center"/>
            </w:pPr>
            <w:r w:rsidRPr="00610CFF">
              <w:t>51–100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430738" w:rsidRPr="00AE1157" w:rsidRDefault="00610CFF" w:rsidP="00610CFF">
            <w:pPr>
              <w:jc w:val="center"/>
            </w:pPr>
            <w:r>
              <w:t>25</w:t>
            </w:r>
          </w:p>
        </w:tc>
      </w:tr>
    </w:tbl>
    <w:p w:rsidR="00430738" w:rsidRDefault="00430738" w:rsidP="003E4C4F">
      <w:pPr>
        <w:pStyle w:val="02"/>
      </w:pPr>
    </w:p>
    <w:p w:rsidR="00430738" w:rsidRPr="003E4C4F" w:rsidRDefault="00430738" w:rsidP="003E4C4F">
      <w:pPr>
        <w:pStyle w:val="02"/>
      </w:pPr>
    </w:p>
    <w:p w:rsidR="00BA31FD" w:rsidRPr="00FA75C5" w:rsidRDefault="00BA31FD" w:rsidP="00BA31FD">
      <w:pPr>
        <w:pStyle w:val="013"/>
      </w:pPr>
      <w:bookmarkStart w:id="100" w:name="_Toc444537776"/>
      <w:bookmarkStart w:id="101" w:name="_Toc444545765"/>
      <w:r w:rsidRPr="00FA75C5">
        <w:t>2.</w:t>
      </w:r>
      <w:r w:rsidR="003E4C4F">
        <w:t>3</w:t>
      </w:r>
      <w:r w:rsidRPr="00BA31FD">
        <w:t>.</w:t>
      </w:r>
      <w:r w:rsidRPr="00FA75C5">
        <w:t xml:space="preserve"> </w:t>
      </w:r>
      <w:r w:rsidR="00881732">
        <w:t>Вертикальная планировка и инженерная подготовка территории</w:t>
      </w:r>
      <w:bookmarkEnd w:id="100"/>
      <w:bookmarkEnd w:id="101"/>
    </w:p>
    <w:p w:rsidR="00BA31FD" w:rsidRPr="00FA75C5" w:rsidRDefault="00BA31FD" w:rsidP="00BA31FD">
      <w:pPr>
        <w:pStyle w:val="02"/>
      </w:pPr>
      <w:r w:rsidRPr="00FA75C5">
        <w:t xml:space="preserve">     </w:t>
      </w:r>
    </w:p>
    <w:p w:rsidR="00BA31FD" w:rsidRPr="00FA75C5" w:rsidRDefault="00BA31FD" w:rsidP="00BA31FD">
      <w:pPr>
        <w:pStyle w:val="02"/>
      </w:pPr>
      <w:r w:rsidRPr="00FA75C5">
        <w:t>Схемой инженерной подготовки территории предусмотрены:</w:t>
      </w:r>
    </w:p>
    <w:p w:rsidR="00BA31FD" w:rsidRPr="00FA75C5" w:rsidRDefault="00BA31FD" w:rsidP="00881732">
      <w:pPr>
        <w:pStyle w:val="03"/>
      </w:pPr>
      <w:r w:rsidRPr="00FA75C5">
        <w:t>Вертикальная планировка</w:t>
      </w:r>
    </w:p>
    <w:p w:rsidR="00BA31FD" w:rsidRPr="00FA75C5" w:rsidRDefault="00BA31FD" w:rsidP="00881732">
      <w:pPr>
        <w:pStyle w:val="03"/>
      </w:pPr>
      <w:r w:rsidRPr="00FA75C5">
        <w:t>Водоотвод поверхностного стока</w:t>
      </w:r>
    </w:p>
    <w:p w:rsidR="00BA31FD" w:rsidRPr="00FA75C5" w:rsidRDefault="00BA31FD" w:rsidP="00BA31FD">
      <w:pPr>
        <w:pStyle w:val="02"/>
      </w:pPr>
    </w:p>
    <w:p w:rsidR="00BA31FD" w:rsidRPr="00881732" w:rsidRDefault="00881732" w:rsidP="00BA31FD">
      <w:pPr>
        <w:pStyle w:val="02"/>
        <w:rPr>
          <w:u w:val="single"/>
        </w:rPr>
      </w:pPr>
      <w:r>
        <w:rPr>
          <w:u w:val="single"/>
        </w:rPr>
        <w:t>Вертикальная планировка:</w:t>
      </w:r>
    </w:p>
    <w:p w:rsidR="00881732" w:rsidRDefault="00881732" w:rsidP="00BA31FD">
      <w:pPr>
        <w:pStyle w:val="02"/>
        <w:rPr>
          <w:szCs w:val="28"/>
        </w:rPr>
      </w:pPr>
      <w:r w:rsidRPr="00610F70">
        <w:rPr>
          <w:szCs w:val="28"/>
        </w:rPr>
        <w:t xml:space="preserve">Проект вертикальной планировки выполнен топографической съёмке масштаба 1:500 с сечением рельефа через </w:t>
      </w:r>
      <w:r w:rsidRPr="00931462">
        <w:rPr>
          <w:szCs w:val="28"/>
        </w:rPr>
        <w:t>0,1 метра.</w:t>
      </w:r>
      <w:r w:rsidRPr="00610F70">
        <w:rPr>
          <w:szCs w:val="28"/>
        </w:rPr>
        <w:t xml:space="preserve"> </w:t>
      </w:r>
    </w:p>
    <w:p w:rsidR="00BA31FD" w:rsidRPr="00FA75C5" w:rsidRDefault="00BA31FD" w:rsidP="00BA31FD">
      <w:pPr>
        <w:pStyle w:val="02"/>
      </w:pPr>
      <w:r w:rsidRPr="00FA75C5">
        <w:t>Вертикальная планировка предусматривает высотное решение улиц, проездов с определением проектных отметок по осям их проезжих частей.</w:t>
      </w:r>
    </w:p>
    <w:p w:rsidR="00BA31FD" w:rsidRPr="00FA75C5" w:rsidRDefault="00BA31FD" w:rsidP="00BA31FD">
      <w:pPr>
        <w:pStyle w:val="02"/>
      </w:pPr>
      <w:r w:rsidRPr="00FA75C5">
        <w:t>Планировка территорий внутри кварталов предусмотрена из расчета обеспечения поверхностного стока от них на прилегающие улицы и проезды.</w:t>
      </w:r>
    </w:p>
    <w:p w:rsidR="00881732" w:rsidRDefault="00881732" w:rsidP="00881732">
      <w:pPr>
        <w:pStyle w:val="02"/>
      </w:pPr>
      <w:r>
        <w:t xml:space="preserve">В высотном соотношении, территория характеризуется спокойным рельефом, с общим уклоном в южном и западном направлениях. Перепад отметок площадки колеблются </w:t>
      </w:r>
      <w:r w:rsidRPr="00931462">
        <w:t xml:space="preserve">от </w:t>
      </w:r>
      <w:r w:rsidR="00931462">
        <w:t>2</w:t>
      </w:r>
      <w:r w:rsidR="00610B4B">
        <w:t>65</w:t>
      </w:r>
      <w:r w:rsidR="00931462">
        <w:t>,0</w:t>
      </w:r>
      <w:r w:rsidRPr="00931462">
        <w:t xml:space="preserve"> м до </w:t>
      </w:r>
      <w:r w:rsidR="00931462">
        <w:t>2</w:t>
      </w:r>
      <w:r w:rsidR="00610B4B">
        <w:t>59</w:t>
      </w:r>
      <w:r w:rsidR="00931462">
        <w:t>,0</w:t>
      </w:r>
      <w:r w:rsidRPr="00931462">
        <w:t xml:space="preserve"> м.</w:t>
      </w:r>
    </w:p>
    <w:p w:rsidR="00BA31FD" w:rsidRPr="00FA75C5" w:rsidRDefault="00881732" w:rsidP="00881732">
      <w:pPr>
        <w:pStyle w:val="02"/>
      </w:pPr>
      <w:r>
        <w:t xml:space="preserve">В целом по проекту вертикальная планировка осуществлялась в отметках близких к существующим. В среднем земляные работы колеблются </w:t>
      </w:r>
      <w:r w:rsidRPr="00931462">
        <w:t xml:space="preserve">от </w:t>
      </w:r>
      <w:r w:rsidR="00610B4B">
        <w:t>-0,5</w:t>
      </w:r>
      <w:r w:rsidRPr="00931462">
        <w:t xml:space="preserve"> до </w:t>
      </w:r>
      <w:r w:rsidR="00610B4B">
        <w:t>+0,55</w:t>
      </w:r>
      <w:r w:rsidRPr="00931462">
        <w:t xml:space="preserve"> метров.</w:t>
      </w:r>
      <w:r>
        <w:t xml:space="preserve"> </w:t>
      </w:r>
    </w:p>
    <w:p w:rsidR="00BA31FD" w:rsidRPr="00FA75C5" w:rsidRDefault="00BA31FD" w:rsidP="00BA31FD">
      <w:pPr>
        <w:pStyle w:val="02"/>
        <w:rPr>
          <w:b/>
        </w:rPr>
      </w:pPr>
    </w:p>
    <w:p w:rsidR="00881732" w:rsidRPr="00881732" w:rsidRDefault="00BA31FD" w:rsidP="00881732">
      <w:pPr>
        <w:pStyle w:val="02"/>
        <w:rPr>
          <w:u w:val="single"/>
        </w:rPr>
      </w:pPr>
      <w:r w:rsidRPr="00881732">
        <w:rPr>
          <w:u w:val="single"/>
        </w:rPr>
        <w:t>Водоотвод поверхностного стока</w:t>
      </w:r>
      <w:r w:rsidR="00881732">
        <w:rPr>
          <w:u w:val="single"/>
        </w:rPr>
        <w:t>:</w:t>
      </w:r>
    </w:p>
    <w:p w:rsidR="00BA31FD" w:rsidRDefault="00BA31FD" w:rsidP="00BA31FD">
      <w:pPr>
        <w:pStyle w:val="02"/>
      </w:pPr>
      <w:r w:rsidRPr="00FA75C5">
        <w:t xml:space="preserve">Водоотвод с проектируемой территории предусмотрен лотками проезжих частей улиц и проездов. В местах превышения максимальной длины пробега дождевых вод (~ </w:t>
      </w:r>
      <w:smartTag w:uri="urn:schemas-microsoft-com:office:smarttags" w:element="metricconverter">
        <w:smartTagPr>
          <w:attr w:name="ProductID" w:val="250 метров"/>
        </w:smartTagPr>
        <w:r w:rsidRPr="00FA75C5">
          <w:t>250 метров</w:t>
        </w:r>
      </w:smartTag>
      <w:r w:rsidRPr="00FA75C5">
        <w:t>) проектом предусм</w:t>
      </w:r>
      <w:r w:rsidR="00610B4B">
        <w:t>атриваются</w:t>
      </w:r>
      <w:r w:rsidRPr="00FA75C5">
        <w:t xml:space="preserve"> разрывы в борах и выпуски поверхностных вод в проектируемые поверхностные водостоки. </w:t>
      </w:r>
    </w:p>
    <w:p w:rsidR="003E4C4F" w:rsidRDefault="003E4C4F" w:rsidP="00BA31FD">
      <w:pPr>
        <w:pStyle w:val="02"/>
      </w:pPr>
    </w:p>
    <w:p w:rsidR="003E4C4F" w:rsidRPr="003E4C4F" w:rsidRDefault="003E4C4F" w:rsidP="003E4C4F">
      <w:pPr>
        <w:pStyle w:val="02"/>
        <w:rPr>
          <w:u w:val="single"/>
        </w:rPr>
      </w:pPr>
      <w:r w:rsidRPr="003E4C4F">
        <w:rPr>
          <w:u w:val="single"/>
        </w:rPr>
        <w:t>Водостоки</w:t>
      </w:r>
      <w:r>
        <w:rPr>
          <w:u w:val="single"/>
        </w:rPr>
        <w:t>:</w:t>
      </w:r>
    </w:p>
    <w:p w:rsidR="003E4C4F" w:rsidRDefault="003E4C4F" w:rsidP="003E4C4F">
      <w:pPr>
        <w:pStyle w:val="02"/>
      </w:pPr>
      <w:r>
        <w:t xml:space="preserve">В настоящее время организованный водоотвод с территории поселка отсутствует. Для отвода поверхностных вод с территории </w:t>
      </w:r>
      <w:r w:rsidR="00610B4B">
        <w:t>микрорайона «Южный» города Черепаново</w:t>
      </w:r>
      <w:r>
        <w:t xml:space="preserve"> проектом предусмотрена открытых </w:t>
      </w:r>
      <w:r w:rsidR="00610B4B">
        <w:t>система</w:t>
      </w:r>
      <w:r>
        <w:t xml:space="preserve"> водостоков. Открытые водостоки принят</w:t>
      </w:r>
      <w:r w:rsidR="00610B4B">
        <w:t xml:space="preserve">ы в виде канав, из которых вода, по лоткам, </w:t>
      </w:r>
      <w:r>
        <w:t>сбр</w:t>
      </w:r>
      <w:r w:rsidR="00610B4B">
        <w:t>а</w:t>
      </w:r>
      <w:r>
        <w:t>с</w:t>
      </w:r>
      <w:r w:rsidR="00610B4B">
        <w:t>ывается</w:t>
      </w:r>
      <w:r>
        <w:t xml:space="preserve"> </w:t>
      </w:r>
      <w:r w:rsidR="00610B4B">
        <w:t>за пределы микрорайона в незастроенную часть города.</w:t>
      </w:r>
    </w:p>
    <w:p w:rsidR="003E4C4F" w:rsidRDefault="003E4C4F" w:rsidP="003E4C4F">
      <w:pPr>
        <w:pStyle w:val="02"/>
      </w:pPr>
    </w:p>
    <w:p w:rsidR="003E4C4F" w:rsidRPr="003E4C4F" w:rsidRDefault="003E4C4F" w:rsidP="003E4C4F">
      <w:pPr>
        <w:pStyle w:val="02"/>
        <w:rPr>
          <w:u w:val="single"/>
        </w:rPr>
      </w:pPr>
      <w:r w:rsidRPr="003E4C4F">
        <w:rPr>
          <w:u w:val="single"/>
        </w:rPr>
        <w:t>Защита территории от подтопления</w:t>
      </w:r>
      <w:r>
        <w:rPr>
          <w:u w:val="single"/>
        </w:rPr>
        <w:t>:</w:t>
      </w:r>
    </w:p>
    <w:p w:rsidR="003E4C4F" w:rsidRDefault="003E4C4F" w:rsidP="003E4C4F">
      <w:pPr>
        <w:pStyle w:val="02"/>
      </w:pPr>
      <w:r>
        <w:t>Неизбежное подтопление застроенных территорий обусловливается:</w:t>
      </w:r>
    </w:p>
    <w:p w:rsidR="003E4C4F" w:rsidRDefault="00DF3F66" w:rsidP="00DF3F66">
      <w:pPr>
        <w:pStyle w:val="03"/>
        <w:numPr>
          <w:ilvl w:val="0"/>
          <w:numId w:val="0"/>
        </w:numPr>
        <w:ind w:firstLine="567"/>
      </w:pPr>
      <w:r>
        <w:t>б</w:t>
      </w:r>
      <w:r w:rsidR="003E4C4F">
        <w:t xml:space="preserve">лизким залеганием </w:t>
      </w:r>
      <w:proofErr w:type="spellStart"/>
      <w:r w:rsidR="003E4C4F">
        <w:t>водоупора</w:t>
      </w:r>
      <w:proofErr w:type="spellEnd"/>
      <w:r w:rsidR="003E4C4F">
        <w:t xml:space="preserve"> и наличием с пове</w:t>
      </w:r>
      <w:r>
        <w:t xml:space="preserve">рхности </w:t>
      </w:r>
      <w:proofErr w:type="spellStart"/>
      <w:r>
        <w:t>водопроникающих</w:t>
      </w:r>
      <w:proofErr w:type="spellEnd"/>
      <w:r>
        <w:t xml:space="preserve"> грунтов;</w:t>
      </w:r>
    </w:p>
    <w:p w:rsidR="00DF3F66" w:rsidRDefault="00DF3F66" w:rsidP="00DF3F66">
      <w:pPr>
        <w:pStyle w:val="03"/>
        <w:numPr>
          <w:ilvl w:val="0"/>
          <w:numId w:val="0"/>
        </w:numPr>
        <w:ind w:firstLine="567"/>
      </w:pPr>
      <w:r>
        <w:t>у</w:t>
      </w:r>
      <w:r w:rsidR="003E4C4F">
        <w:t xml:space="preserve">течками из </w:t>
      </w:r>
      <w:proofErr w:type="spellStart"/>
      <w:r w:rsidR="003E4C4F">
        <w:t>водонесущих</w:t>
      </w:r>
      <w:proofErr w:type="spellEnd"/>
      <w:r w:rsidR="003E4C4F">
        <w:t xml:space="preserve"> канализаций и отсутствием </w:t>
      </w:r>
      <w:proofErr w:type="spellStart"/>
      <w:r w:rsidR="003E4C4F">
        <w:t>хозфекальных</w:t>
      </w:r>
      <w:proofErr w:type="spellEnd"/>
      <w:r w:rsidR="003E4C4F">
        <w:t xml:space="preserve"> канализаций. Наличие выгребных ям обуславливает и</w:t>
      </w:r>
      <w:r>
        <w:t>нфильтрацию сточных вод в грунт;</w:t>
      </w:r>
    </w:p>
    <w:p w:rsidR="003E4C4F" w:rsidRDefault="00DF3F66" w:rsidP="00DF3F66">
      <w:pPr>
        <w:pStyle w:val="03"/>
        <w:numPr>
          <w:ilvl w:val="0"/>
          <w:numId w:val="0"/>
        </w:numPr>
        <w:ind w:firstLine="567"/>
      </w:pPr>
      <w:r>
        <w:t>о</w:t>
      </w:r>
      <w:r w:rsidR="003E4C4F">
        <w:t xml:space="preserve">тсутствием организованного водоотвода от территории </w:t>
      </w:r>
      <w:r>
        <w:t>микрорайона</w:t>
      </w:r>
      <w:r w:rsidR="003E4C4F">
        <w:t>.</w:t>
      </w:r>
    </w:p>
    <w:p w:rsidR="003E4C4F" w:rsidRDefault="00DF3F66" w:rsidP="00DF3F66">
      <w:pPr>
        <w:pStyle w:val="03"/>
        <w:numPr>
          <w:ilvl w:val="0"/>
          <w:numId w:val="0"/>
        </w:numPr>
        <w:ind w:left="567"/>
      </w:pPr>
      <w:r>
        <w:t>н</w:t>
      </w:r>
      <w:r w:rsidR="003E4C4F">
        <w:t>аличием условий аэрации (испарения) с закрытых застроенных территорий.</w:t>
      </w:r>
    </w:p>
    <w:p w:rsidR="003E4C4F" w:rsidRDefault="003E4C4F" w:rsidP="003E4C4F">
      <w:pPr>
        <w:pStyle w:val="02"/>
      </w:pPr>
    </w:p>
    <w:p w:rsidR="003E4C4F" w:rsidRDefault="003E4C4F" w:rsidP="003E4C4F">
      <w:pPr>
        <w:pStyle w:val="02"/>
      </w:pPr>
      <w:r>
        <w:t>Для защиты постройки от подтопления проектом предусмотрено строительство развитой дренажной сети.</w:t>
      </w:r>
    </w:p>
    <w:p w:rsidR="003E4C4F" w:rsidRDefault="003E4C4F" w:rsidP="00DF3F66">
      <w:pPr>
        <w:pStyle w:val="03"/>
        <w:numPr>
          <w:ilvl w:val="0"/>
          <w:numId w:val="0"/>
        </w:numPr>
        <w:ind w:firstLine="567"/>
      </w:pPr>
      <w:r>
        <w:t>предусм</w:t>
      </w:r>
      <w:r w:rsidR="00DF3F66">
        <w:t>атривается</w:t>
      </w:r>
      <w:r>
        <w:t xml:space="preserve"> прокладка систематического дренажа.</w:t>
      </w:r>
    </w:p>
    <w:p w:rsidR="003E4C4F" w:rsidRDefault="00DF3F66" w:rsidP="00DF3F66">
      <w:pPr>
        <w:pStyle w:val="03"/>
        <w:numPr>
          <w:ilvl w:val="0"/>
          <w:numId w:val="0"/>
        </w:numPr>
        <w:ind w:firstLine="567"/>
      </w:pPr>
      <w:r>
        <w:t>п</w:t>
      </w:r>
      <w:r w:rsidR="003E4C4F">
        <w:t>од проектируемыми зданиями предусмотрено строительство пластового дренажа.</w:t>
      </w:r>
    </w:p>
    <w:p w:rsidR="003E4C4F" w:rsidRDefault="00DF3F66" w:rsidP="00DF3F66">
      <w:pPr>
        <w:pStyle w:val="03"/>
        <w:numPr>
          <w:ilvl w:val="0"/>
          <w:numId w:val="0"/>
        </w:numPr>
        <w:ind w:left="567"/>
      </w:pPr>
      <w:r>
        <w:t>д</w:t>
      </w:r>
      <w:r w:rsidR="003E4C4F">
        <w:t>ля отвода грунтового стока применена совмещенная дренажно-ливневая сеть.</w:t>
      </w:r>
    </w:p>
    <w:p w:rsidR="003E4C4F" w:rsidRDefault="003E4C4F" w:rsidP="003E4C4F">
      <w:pPr>
        <w:pStyle w:val="02"/>
      </w:pPr>
    </w:p>
    <w:p w:rsidR="003E4C4F" w:rsidRPr="003E4C4F" w:rsidRDefault="003E4C4F" w:rsidP="003E4C4F">
      <w:pPr>
        <w:pStyle w:val="02"/>
        <w:rPr>
          <w:u w:val="single"/>
        </w:rPr>
      </w:pPr>
      <w:r w:rsidRPr="003E4C4F">
        <w:rPr>
          <w:u w:val="single"/>
        </w:rPr>
        <w:t>Очистка поверхностного стока</w:t>
      </w:r>
      <w:r>
        <w:rPr>
          <w:u w:val="single"/>
        </w:rPr>
        <w:t>:</w:t>
      </w:r>
    </w:p>
    <w:p w:rsidR="003E4C4F" w:rsidRDefault="003E4C4F" w:rsidP="003E4C4F">
      <w:pPr>
        <w:pStyle w:val="02"/>
      </w:pPr>
      <w:r>
        <w:t>Очистка загрязненной части поверхностного стока производится на очистном сооружении</w:t>
      </w:r>
      <w:r w:rsidR="00DF3F66">
        <w:t xml:space="preserve"> </w:t>
      </w:r>
      <w:r>
        <w:t xml:space="preserve">перед сбросом сточных вод в сбросной канал. Отстойник предназначен для отстоя взвешенных частиц </w:t>
      </w:r>
      <w:proofErr w:type="spellStart"/>
      <w:r>
        <w:t>маслонефтепродуктов</w:t>
      </w:r>
      <w:proofErr w:type="spellEnd"/>
      <w:r>
        <w:t xml:space="preserve"> и задержания плавающего мусора. </w:t>
      </w:r>
    </w:p>
    <w:p w:rsidR="003E4C4F" w:rsidRDefault="003E4C4F" w:rsidP="003E4C4F">
      <w:pPr>
        <w:pStyle w:val="02"/>
      </w:pPr>
    </w:p>
    <w:p w:rsidR="003E4C4F" w:rsidRPr="003E4C4F" w:rsidRDefault="003E4C4F" w:rsidP="003E4C4F">
      <w:pPr>
        <w:pStyle w:val="02"/>
        <w:rPr>
          <w:u w:val="single"/>
        </w:rPr>
      </w:pPr>
      <w:r w:rsidRPr="003E4C4F">
        <w:rPr>
          <w:u w:val="single"/>
        </w:rPr>
        <w:t>Охрана окружающей среды:</w:t>
      </w:r>
    </w:p>
    <w:p w:rsidR="003E4C4F" w:rsidRPr="00FA75C5" w:rsidRDefault="003E4C4F" w:rsidP="003E4C4F">
      <w:pPr>
        <w:pStyle w:val="02"/>
      </w:pPr>
      <w:r>
        <w:t>Соблюдение предусмотренных проектом мероприятий по инженерной подготовке территории обеспечит выполнение норм по охране окружающей среды. Строительство дренажно-ливневой канализации снизит отрицательное влияние грунтовых вод на застройку. Наличие водосточной сети позволяет мыть улицы и удалять загрязненную воду для очистки на очистные сооружения, что улучшит санитарное состояние города и уменьшит запыленность.</w:t>
      </w:r>
    </w:p>
    <w:p w:rsidR="00881732" w:rsidRDefault="00881732" w:rsidP="00BA31FD">
      <w:pPr>
        <w:pStyle w:val="02"/>
      </w:pPr>
    </w:p>
    <w:p w:rsidR="00316361" w:rsidRPr="00F70D83" w:rsidRDefault="00DE7F93" w:rsidP="00DE7F93">
      <w:pPr>
        <w:pStyle w:val="013"/>
      </w:pPr>
      <w:bookmarkStart w:id="102" w:name="_Toc429780316"/>
      <w:bookmarkStart w:id="103" w:name="_Toc429780347"/>
      <w:bookmarkStart w:id="104" w:name="_Toc429780376"/>
      <w:bookmarkStart w:id="105" w:name="_Toc444537777"/>
      <w:bookmarkStart w:id="106" w:name="_Toc444545766"/>
      <w:r>
        <w:t>2.4</w:t>
      </w:r>
      <w:r w:rsidR="00316361" w:rsidRPr="00F70D83">
        <w:t>. Инженерное оборудование и благоустройство</w:t>
      </w:r>
      <w:bookmarkEnd w:id="102"/>
      <w:bookmarkEnd w:id="103"/>
      <w:bookmarkEnd w:id="104"/>
      <w:bookmarkEnd w:id="105"/>
      <w:bookmarkEnd w:id="106"/>
    </w:p>
    <w:p w:rsidR="00053118" w:rsidRPr="00F70D83" w:rsidRDefault="00053118" w:rsidP="00DE7F93">
      <w:pPr>
        <w:pStyle w:val="02"/>
      </w:pPr>
    </w:p>
    <w:p w:rsidR="009F7E9E" w:rsidRPr="00F70D83" w:rsidRDefault="00DE7F93" w:rsidP="00DE7F93">
      <w:pPr>
        <w:pStyle w:val="013"/>
      </w:pPr>
      <w:bookmarkStart w:id="107" w:name="_Toc429780317"/>
      <w:bookmarkStart w:id="108" w:name="_Toc429780348"/>
      <w:bookmarkStart w:id="109" w:name="_Toc429780377"/>
      <w:bookmarkStart w:id="110" w:name="_Toc444537778"/>
      <w:bookmarkStart w:id="111" w:name="_Toc444545767"/>
      <w:r>
        <w:t>2.4</w:t>
      </w:r>
      <w:r w:rsidR="009F7E9E" w:rsidRPr="00F70D83">
        <w:t>.1. Электроснабжение</w:t>
      </w:r>
      <w:bookmarkEnd w:id="107"/>
      <w:bookmarkEnd w:id="108"/>
      <w:bookmarkEnd w:id="109"/>
      <w:bookmarkEnd w:id="110"/>
      <w:bookmarkEnd w:id="111"/>
    </w:p>
    <w:p w:rsidR="00053118" w:rsidRPr="00F70D83" w:rsidRDefault="00053118" w:rsidP="00DE7F93">
      <w:pPr>
        <w:pStyle w:val="02"/>
      </w:pPr>
    </w:p>
    <w:p w:rsidR="00931462" w:rsidRPr="0052496A" w:rsidRDefault="00931462" w:rsidP="0052496A">
      <w:pPr>
        <w:pStyle w:val="02"/>
        <w:rPr>
          <w:szCs w:val="28"/>
          <w:u w:val="single"/>
        </w:rPr>
      </w:pPr>
      <w:r w:rsidRPr="0052496A">
        <w:rPr>
          <w:szCs w:val="28"/>
          <w:u w:val="single"/>
        </w:rPr>
        <w:t>Существующее положение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В настоящее время через проектируемую застройку проходит воздушная ЛЭП напряжением 10 </w:t>
      </w:r>
      <w:proofErr w:type="spellStart"/>
      <w:r w:rsidRPr="0083651B">
        <w:rPr>
          <w:szCs w:val="28"/>
        </w:rPr>
        <w:t>кВ.</w:t>
      </w:r>
      <w:proofErr w:type="spellEnd"/>
    </w:p>
    <w:p w:rsidR="0052496A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В границах территории проекта планировки расположена существующая трансформаторная подстанция ТП 10/0.4 </w:t>
      </w:r>
      <w:proofErr w:type="spellStart"/>
      <w:r w:rsidRPr="0083651B">
        <w:rPr>
          <w:szCs w:val="28"/>
        </w:rPr>
        <w:t>кВ</w:t>
      </w:r>
      <w:proofErr w:type="spellEnd"/>
      <w:r w:rsidRPr="0083651B">
        <w:rPr>
          <w:szCs w:val="28"/>
        </w:rPr>
        <w:t xml:space="preserve">, воздушные и </w:t>
      </w:r>
      <w:proofErr w:type="gramStart"/>
      <w:r w:rsidRPr="0083651B">
        <w:rPr>
          <w:szCs w:val="28"/>
        </w:rPr>
        <w:t>кабельные  сети</w:t>
      </w:r>
      <w:proofErr w:type="gramEnd"/>
      <w:r w:rsidRPr="0083651B">
        <w:rPr>
          <w:szCs w:val="28"/>
        </w:rPr>
        <w:t xml:space="preserve"> электроснабжения напряжением 0,4 </w:t>
      </w:r>
      <w:proofErr w:type="spellStart"/>
      <w:r w:rsidRPr="0083651B">
        <w:rPr>
          <w:szCs w:val="28"/>
        </w:rPr>
        <w:t>кВ.</w:t>
      </w:r>
      <w:proofErr w:type="spellEnd"/>
    </w:p>
    <w:p w:rsidR="0083651B" w:rsidRDefault="0083651B" w:rsidP="0083651B">
      <w:pPr>
        <w:pStyle w:val="02"/>
        <w:rPr>
          <w:szCs w:val="28"/>
        </w:rPr>
      </w:pPr>
    </w:p>
    <w:p w:rsidR="00931462" w:rsidRPr="0052496A" w:rsidRDefault="00931462" w:rsidP="0052496A">
      <w:pPr>
        <w:pStyle w:val="02"/>
        <w:rPr>
          <w:szCs w:val="28"/>
          <w:u w:val="single"/>
        </w:rPr>
      </w:pPr>
      <w:r w:rsidRPr="0052496A">
        <w:rPr>
          <w:szCs w:val="28"/>
          <w:u w:val="single"/>
        </w:rPr>
        <w:t>Проектное предложение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Электроснабжение проектируемой территории предусматривается от проектируемой трансформаторной подстанции, напряжением ТП 10/0,4 </w:t>
      </w:r>
      <w:proofErr w:type="spellStart"/>
      <w:r w:rsidRPr="0083651B">
        <w:rPr>
          <w:szCs w:val="28"/>
        </w:rPr>
        <w:t>кВ.</w:t>
      </w:r>
      <w:proofErr w:type="spellEnd"/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Для подключения жилых домов по проектируемым опорам ВЛИ-0.4 </w:t>
      </w:r>
      <w:proofErr w:type="spellStart"/>
      <w:r w:rsidRPr="0083651B">
        <w:rPr>
          <w:szCs w:val="28"/>
        </w:rPr>
        <w:t>кВ</w:t>
      </w:r>
      <w:proofErr w:type="spellEnd"/>
      <w:r w:rsidRPr="0083651B">
        <w:rPr>
          <w:szCs w:val="28"/>
        </w:rPr>
        <w:t xml:space="preserve"> от ТП 10/0,4 </w:t>
      </w:r>
      <w:proofErr w:type="spellStart"/>
      <w:r w:rsidRPr="0083651B">
        <w:rPr>
          <w:szCs w:val="28"/>
        </w:rPr>
        <w:t>кВ</w:t>
      </w:r>
      <w:proofErr w:type="spellEnd"/>
      <w:r w:rsidRPr="0083651B">
        <w:rPr>
          <w:szCs w:val="28"/>
        </w:rPr>
        <w:t xml:space="preserve"> выполнить совместную подвеску провода СИП-2А 4х95.</w:t>
      </w:r>
    </w:p>
    <w:p w:rsidR="0083651B" w:rsidRPr="0083651B" w:rsidRDefault="0083651B" w:rsidP="0083651B">
      <w:pPr>
        <w:pStyle w:val="02"/>
        <w:rPr>
          <w:szCs w:val="28"/>
        </w:rPr>
      </w:pPr>
      <w:proofErr w:type="gramStart"/>
      <w:r w:rsidRPr="0083651B">
        <w:rPr>
          <w:szCs w:val="28"/>
        </w:rPr>
        <w:t>В ВРУ-0,4</w:t>
      </w:r>
      <w:proofErr w:type="gramEnd"/>
      <w:r w:rsidRPr="0083651B">
        <w:rPr>
          <w:szCs w:val="28"/>
        </w:rPr>
        <w:t xml:space="preserve"> </w:t>
      </w:r>
      <w:proofErr w:type="spellStart"/>
      <w:r w:rsidRPr="0083651B">
        <w:rPr>
          <w:szCs w:val="28"/>
        </w:rPr>
        <w:t>кВ</w:t>
      </w:r>
      <w:proofErr w:type="spellEnd"/>
      <w:r w:rsidRPr="0083651B">
        <w:rPr>
          <w:szCs w:val="28"/>
        </w:rPr>
        <w:t xml:space="preserve"> каждого дома установить автоматические выключатели с поверенной тепловой и электромагнитной защитой, типа ВА с номинальным токов в соответствии с нагрузкой.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>Установить на вводах устройства защиты от повышенных, пониженных и импульсных напряжений.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Распределительная сеть ВЛИ-0,4 </w:t>
      </w:r>
      <w:proofErr w:type="spellStart"/>
      <w:r w:rsidRPr="0083651B">
        <w:rPr>
          <w:szCs w:val="28"/>
        </w:rPr>
        <w:t>кВ</w:t>
      </w:r>
      <w:proofErr w:type="spellEnd"/>
      <w:r w:rsidRPr="0083651B">
        <w:rPr>
          <w:szCs w:val="28"/>
        </w:rPr>
        <w:t xml:space="preserve"> от РУ-0,4 </w:t>
      </w:r>
      <w:proofErr w:type="spellStart"/>
      <w:r w:rsidRPr="0083651B">
        <w:rPr>
          <w:szCs w:val="28"/>
        </w:rPr>
        <w:t>кВ</w:t>
      </w:r>
      <w:proofErr w:type="spellEnd"/>
      <w:r w:rsidRPr="0083651B">
        <w:rPr>
          <w:szCs w:val="28"/>
        </w:rPr>
        <w:t xml:space="preserve"> выполняется на совместных с наружным освещением железобетонных опорах.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lastRenderedPageBreak/>
        <w:t xml:space="preserve">Наружное освещение территории жилых домов планируется от проектируемых опор ВЛИ-0,4 </w:t>
      </w:r>
      <w:proofErr w:type="spellStart"/>
      <w:r w:rsidRPr="0083651B">
        <w:rPr>
          <w:szCs w:val="28"/>
        </w:rPr>
        <w:t>кВ</w:t>
      </w:r>
      <w:proofErr w:type="spellEnd"/>
      <w:r w:rsidRPr="0083651B">
        <w:rPr>
          <w:szCs w:val="28"/>
        </w:rPr>
        <w:t xml:space="preserve"> со светильниками наружного освещения со светодиодными лампами, мощностью 80 Вт. 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Учёт энергии: </w:t>
      </w:r>
      <w:proofErr w:type="gramStart"/>
      <w:r w:rsidRPr="0083651B">
        <w:rPr>
          <w:szCs w:val="28"/>
        </w:rPr>
        <w:t>в ВРУ-0,4</w:t>
      </w:r>
      <w:proofErr w:type="gramEnd"/>
      <w:r w:rsidRPr="0083651B">
        <w:rPr>
          <w:szCs w:val="28"/>
        </w:rPr>
        <w:t xml:space="preserve"> </w:t>
      </w:r>
      <w:proofErr w:type="spellStart"/>
      <w:r w:rsidRPr="0083651B">
        <w:rPr>
          <w:szCs w:val="28"/>
        </w:rPr>
        <w:t>кВ</w:t>
      </w:r>
      <w:proofErr w:type="spellEnd"/>
      <w:r w:rsidRPr="0083651B">
        <w:rPr>
          <w:szCs w:val="28"/>
        </w:rPr>
        <w:t xml:space="preserve"> каждого дома установить трехфазные электронные счетчики на вводе, работающие в системе IMS «SMART» АСКУЭ. Рекомендуемый тип электросчетчика – NP545.24T-4EIRLUI (85А).</w:t>
      </w:r>
    </w:p>
    <w:p w:rsidR="0083651B" w:rsidRPr="0083651B" w:rsidRDefault="0083651B" w:rsidP="0083651B">
      <w:pPr>
        <w:pStyle w:val="02"/>
        <w:rPr>
          <w:szCs w:val="28"/>
        </w:rPr>
      </w:pP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>Расчет электрических нагрузок</w:t>
      </w:r>
    </w:p>
    <w:p w:rsidR="0083651B" w:rsidRPr="0083651B" w:rsidRDefault="0083651B" w:rsidP="0083651B">
      <w:pPr>
        <w:pStyle w:val="02"/>
        <w:rPr>
          <w:szCs w:val="28"/>
        </w:rPr>
      </w:pP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Приведенные нагрузки рассчитаны по укрупненным удельным электрическим нагрузкам согласно СП 31-110-2003 и РД 34.20.185-94, а при отсутствии удельных показателей – по аналогии с существующими объектами подобного назначения. 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Расчет электрических нагрузок наружного освещения улиц и проездов выполнен в соответствии со СНиП 23-05-95 по «Естественное и искусственное освещение» и СН 541-82 «Инструкция по проектированию наружного освещения городов, поселков и сельских населенных пунктов». 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 xml:space="preserve">Норма освещенности проездов– 4 </w:t>
      </w:r>
      <w:proofErr w:type="spellStart"/>
      <w:r w:rsidRPr="0083651B">
        <w:rPr>
          <w:szCs w:val="28"/>
        </w:rPr>
        <w:t>лк</w:t>
      </w:r>
      <w:proofErr w:type="spellEnd"/>
      <w:r w:rsidRPr="0083651B">
        <w:rPr>
          <w:szCs w:val="28"/>
        </w:rPr>
        <w:t>.</w:t>
      </w:r>
    </w:p>
    <w:p w:rsidR="0083651B" w:rsidRPr="0083651B" w:rsidRDefault="0083651B" w:rsidP="0083651B">
      <w:pPr>
        <w:pStyle w:val="02"/>
        <w:rPr>
          <w:szCs w:val="28"/>
        </w:rPr>
      </w:pPr>
      <w:r w:rsidRPr="0083651B">
        <w:rPr>
          <w:szCs w:val="28"/>
        </w:rPr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83651B" w:rsidRPr="0083651B" w:rsidRDefault="0083651B" w:rsidP="0083651B">
      <w:pPr>
        <w:pStyle w:val="02"/>
        <w:rPr>
          <w:szCs w:val="28"/>
        </w:rPr>
      </w:pPr>
    </w:p>
    <w:p w:rsidR="00931462" w:rsidRPr="0052496A" w:rsidRDefault="00931462" w:rsidP="0052496A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 w:rsidRPr="0052496A">
        <w:rPr>
          <w:szCs w:val="28"/>
        </w:rPr>
        <w:t>Удельные расчетные электрические нагрузки</w:t>
      </w:r>
    </w:p>
    <w:p w:rsidR="00931462" w:rsidRPr="0052496A" w:rsidRDefault="00931462" w:rsidP="0052496A">
      <w:pPr>
        <w:pStyle w:val="02"/>
        <w:jc w:val="right"/>
        <w:rPr>
          <w:szCs w:val="28"/>
        </w:rPr>
      </w:pPr>
      <w:r w:rsidRPr="0052496A">
        <w:rPr>
          <w:szCs w:val="28"/>
        </w:rPr>
        <w:t xml:space="preserve">Таблица </w:t>
      </w:r>
      <w:r w:rsidR="0052496A">
        <w:rPr>
          <w:szCs w:val="28"/>
        </w:rPr>
        <w:t>2.4.1-</w:t>
      </w:r>
      <w:r w:rsidRPr="0052496A">
        <w:rPr>
          <w:szCs w:val="28"/>
        </w:rPr>
        <w:t>1</w:t>
      </w:r>
    </w:p>
    <w:tbl>
      <w:tblPr>
        <w:tblW w:w="10350" w:type="dxa"/>
        <w:tblInd w:w="-31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711"/>
        <w:gridCol w:w="3402"/>
        <w:gridCol w:w="1276"/>
        <w:gridCol w:w="708"/>
        <w:gridCol w:w="2268"/>
        <w:gridCol w:w="1985"/>
      </w:tblGrid>
      <w:tr w:rsidR="0083651B" w:rsidRPr="0083651B" w:rsidTr="0083651B">
        <w:trPr>
          <w:trHeight w:val="626"/>
        </w:trPr>
        <w:tc>
          <w:tcPr>
            <w:tcW w:w="711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3402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08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268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.</w:t>
            </w: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кВт</w:t>
            </w:r>
          </w:p>
        </w:tc>
        <w:tc>
          <w:tcPr>
            <w:tcW w:w="1985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</w:tbl>
    <w:p w:rsidR="0083651B" w:rsidRPr="0083651B" w:rsidRDefault="0083651B">
      <w:pPr>
        <w:rPr>
          <w:sz w:val="4"/>
          <w:szCs w:val="4"/>
        </w:rPr>
      </w:pPr>
    </w:p>
    <w:tbl>
      <w:tblPr>
        <w:tblW w:w="10350" w:type="dxa"/>
        <w:tblInd w:w="-31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711"/>
        <w:gridCol w:w="3402"/>
        <w:gridCol w:w="1276"/>
        <w:gridCol w:w="708"/>
        <w:gridCol w:w="2268"/>
        <w:gridCol w:w="1985"/>
      </w:tblGrid>
      <w:tr w:rsidR="0083651B" w:rsidRPr="0083651B" w:rsidTr="0083651B">
        <w:trPr>
          <w:trHeight w:val="340"/>
        </w:trPr>
        <w:tc>
          <w:tcPr>
            <w:tcW w:w="711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651B" w:rsidRPr="0083651B" w:rsidTr="0083651B">
        <w:tc>
          <w:tcPr>
            <w:tcW w:w="10350" w:type="dxa"/>
            <w:gridSpan w:val="6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Коммунально-бытовая нагрузка</w:t>
            </w:r>
          </w:p>
        </w:tc>
      </w:tr>
      <w:tr w:rsidR="0083651B" w:rsidRPr="0083651B" w:rsidTr="0083651B">
        <w:tc>
          <w:tcPr>
            <w:tcW w:w="711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3651B" w:rsidRPr="0083651B" w:rsidRDefault="0083651B" w:rsidP="0083651B">
            <w:pPr>
              <w:pStyle w:val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Коттеджи с плитами на природном газе</w:t>
            </w:r>
          </w:p>
          <w:p w:rsidR="0083651B" w:rsidRPr="0083651B" w:rsidRDefault="0083651B" w:rsidP="0083651B">
            <w:pPr>
              <w:pStyle w:val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  <w:vAlign w:val="center"/>
            <w:hideMark/>
          </w:tcPr>
          <w:p w:rsidR="0083651B" w:rsidRPr="0083651B" w:rsidRDefault="0083651B" w:rsidP="0083651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268" w:type="dxa"/>
            <w:vAlign w:val="center"/>
          </w:tcPr>
          <w:p w:rsidR="0083651B" w:rsidRPr="0083651B" w:rsidRDefault="0083651B" w:rsidP="0083651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3651B">
              <w:rPr>
                <w:rFonts w:ascii="Times New Roman" w:hAnsi="Times New Roman"/>
                <w:sz w:val="24"/>
                <w:szCs w:val="24"/>
              </w:rPr>
              <w:t>Р</w:t>
            </w:r>
            <w:r w:rsidRPr="0083651B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83651B">
              <w:rPr>
                <w:rFonts w:ascii="Times New Roman" w:hAnsi="Times New Roman"/>
                <w:sz w:val="24"/>
                <w:szCs w:val="24"/>
                <w:vertAlign w:val="subscript"/>
              </w:rPr>
              <w:t>.</w:t>
            </w:r>
            <w:r w:rsidRPr="0083651B">
              <w:rPr>
                <w:rFonts w:ascii="Times New Roman" w:hAnsi="Times New Roman"/>
                <w:sz w:val="24"/>
                <w:szCs w:val="24"/>
              </w:rPr>
              <w:t>=</w:t>
            </w:r>
            <w:proofErr w:type="gramEnd"/>
            <w:r w:rsidRPr="0083651B">
              <w:rPr>
                <w:rFonts w:ascii="Times New Roman" w:hAnsi="Times New Roman"/>
                <w:sz w:val="24"/>
                <w:szCs w:val="24"/>
              </w:rPr>
              <w:t>125х5,0=625,0</w:t>
            </w:r>
          </w:p>
        </w:tc>
        <w:tc>
          <w:tcPr>
            <w:tcW w:w="1985" w:type="dxa"/>
            <w:vAlign w:val="center"/>
            <w:hideMark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  <w:rPr>
                <w:highlight w:val="yellow"/>
              </w:rPr>
            </w:pPr>
            <w:r w:rsidRPr="0083651B">
              <w:t>РД 34.20.185-94 табл. 2.1.1</w:t>
            </w:r>
          </w:p>
        </w:tc>
      </w:tr>
      <w:tr w:rsidR="0083651B" w:rsidRPr="0083651B" w:rsidTr="0083651B">
        <w:tc>
          <w:tcPr>
            <w:tcW w:w="711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  <w:hideMark/>
          </w:tcPr>
          <w:p w:rsidR="0083651B" w:rsidRPr="0083651B" w:rsidRDefault="0083651B" w:rsidP="0083651B">
            <w:pPr>
              <w:widowControl w:val="0"/>
            </w:pPr>
            <w:r w:rsidRPr="0083651B">
              <w:t>Детский сад-ясли</w:t>
            </w:r>
          </w:p>
        </w:tc>
        <w:tc>
          <w:tcPr>
            <w:tcW w:w="1276" w:type="dxa"/>
            <w:vAlign w:val="center"/>
            <w:hideMark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кВт/место</w:t>
            </w:r>
          </w:p>
        </w:tc>
        <w:tc>
          <w:tcPr>
            <w:tcW w:w="708" w:type="dxa"/>
            <w:vAlign w:val="center"/>
            <w:hideMark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  <w:vAlign w:val="center"/>
            <w:hideMark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proofErr w:type="spellStart"/>
            <w:r w:rsidRPr="0083651B">
              <w:t>Рр</w:t>
            </w:r>
            <w:proofErr w:type="spellEnd"/>
            <w:r w:rsidRPr="0083651B">
              <w:t>=90*0,46=41,4</w:t>
            </w:r>
          </w:p>
        </w:tc>
        <w:tc>
          <w:tcPr>
            <w:tcW w:w="1985" w:type="dxa"/>
            <w:vAlign w:val="center"/>
            <w:hideMark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r w:rsidRPr="0083651B">
              <w:t>РД 34.20.185-94 табл. 2.</w:t>
            </w:r>
            <w:r w:rsidRPr="0083651B">
              <w:rPr>
                <w:lang w:val="en-US"/>
              </w:rPr>
              <w:t>2</w:t>
            </w:r>
            <w:r w:rsidRPr="0083651B">
              <w:t>.1</w:t>
            </w:r>
          </w:p>
        </w:tc>
      </w:tr>
      <w:tr w:rsidR="0083651B" w:rsidRPr="0083651B" w:rsidTr="0083651B">
        <w:tc>
          <w:tcPr>
            <w:tcW w:w="711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651B" w:rsidRPr="0083651B" w:rsidRDefault="0083651B" w:rsidP="0083651B">
            <w:pPr>
              <w:widowControl w:val="0"/>
            </w:pPr>
            <w:r w:rsidRPr="0083651B">
              <w:t>Школа</w:t>
            </w:r>
          </w:p>
        </w:tc>
        <w:tc>
          <w:tcPr>
            <w:tcW w:w="1276" w:type="dxa"/>
            <w:vAlign w:val="center"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кВт/учащийся</w:t>
            </w:r>
          </w:p>
        </w:tc>
        <w:tc>
          <w:tcPr>
            <w:tcW w:w="708" w:type="dxa"/>
            <w:vAlign w:val="center"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2268" w:type="dxa"/>
            <w:vAlign w:val="center"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proofErr w:type="spellStart"/>
            <w:r w:rsidRPr="0083651B">
              <w:t>Рр</w:t>
            </w:r>
            <w:proofErr w:type="spellEnd"/>
            <w:r w:rsidRPr="0083651B">
              <w:t>=220*0,25=55,0</w:t>
            </w:r>
          </w:p>
        </w:tc>
        <w:tc>
          <w:tcPr>
            <w:tcW w:w="1985" w:type="dxa"/>
            <w:vAlign w:val="center"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r w:rsidRPr="0083651B">
              <w:t>РД 34.20.185-94 табл. 2.</w:t>
            </w:r>
            <w:r w:rsidRPr="0083651B">
              <w:rPr>
                <w:lang w:val="en-US"/>
              </w:rPr>
              <w:t>2</w:t>
            </w:r>
            <w:r w:rsidRPr="0083651B">
              <w:t>.1</w:t>
            </w:r>
          </w:p>
        </w:tc>
      </w:tr>
      <w:tr w:rsidR="0083651B" w:rsidRPr="0083651B" w:rsidTr="0083651B">
        <w:tc>
          <w:tcPr>
            <w:tcW w:w="711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  <w:hideMark/>
          </w:tcPr>
          <w:p w:rsidR="0083651B" w:rsidRPr="0083651B" w:rsidRDefault="0083651B" w:rsidP="0083651B">
            <w:pPr>
              <w:widowControl w:val="0"/>
            </w:pPr>
            <w:r w:rsidRPr="0083651B">
              <w:t>Здание торгово-бытового назначения</w:t>
            </w:r>
          </w:p>
        </w:tc>
        <w:tc>
          <w:tcPr>
            <w:tcW w:w="1276" w:type="dxa"/>
            <w:vAlign w:val="center"/>
            <w:hideMark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кВт/ м</w:t>
            </w:r>
            <w:r w:rsidRPr="0083651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3651B">
              <w:rPr>
                <w:rFonts w:ascii="Times New Roman" w:hAnsi="Times New Roman"/>
                <w:sz w:val="24"/>
                <w:szCs w:val="24"/>
              </w:rPr>
              <w:t xml:space="preserve"> торг. зала</w:t>
            </w:r>
          </w:p>
        </w:tc>
        <w:tc>
          <w:tcPr>
            <w:tcW w:w="708" w:type="dxa"/>
            <w:vAlign w:val="center"/>
            <w:hideMark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Align w:val="center"/>
            <w:hideMark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proofErr w:type="spellStart"/>
            <w:r w:rsidRPr="0083651B">
              <w:t>Рр</w:t>
            </w:r>
            <w:proofErr w:type="spellEnd"/>
            <w:r w:rsidRPr="0083651B">
              <w:t>=50*0,25=12,5</w:t>
            </w:r>
          </w:p>
        </w:tc>
        <w:tc>
          <w:tcPr>
            <w:tcW w:w="1985" w:type="dxa"/>
            <w:vAlign w:val="center"/>
            <w:hideMark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r w:rsidRPr="0083651B">
              <w:t>РД 34.20.185-94 табл. 2.2.1</w:t>
            </w:r>
          </w:p>
        </w:tc>
      </w:tr>
      <w:tr w:rsidR="0083651B" w:rsidRPr="0083651B" w:rsidTr="0083651B">
        <w:tc>
          <w:tcPr>
            <w:tcW w:w="711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83651B" w:rsidRPr="0083651B" w:rsidRDefault="0083651B" w:rsidP="0083651B">
            <w:pPr>
              <w:widowControl w:val="0"/>
            </w:pPr>
            <w:r w:rsidRPr="0083651B">
              <w:t>Предприятие общественного питания</w:t>
            </w:r>
          </w:p>
        </w:tc>
        <w:tc>
          <w:tcPr>
            <w:tcW w:w="1276" w:type="dxa"/>
            <w:vAlign w:val="center"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кВт/место</w:t>
            </w:r>
          </w:p>
        </w:tc>
        <w:tc>
          <w:tcPr>
            <w:tcW w:w="708" w:type="dxa"/>
            <w:vAlign w:val="center"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proofErr w:type="spellStart"/>
            <w:r w:rsidRPr="0083651B">
              <w:t>Рр</w:t>
            </w:r>
            <w:proofErr w:type="spellEnd"/>
            <w:r w:rsidRPr="0083651B">
              <w:t>=15*0,9=13,5</w:t>
            </w:r>
          </w:p>
        </w:tc>
        <w:tc>
          <w:tcPr>
            <w:tcW w:w="1985" w:type="dxa"/>
            <w:vAlign w:val="center"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r w:rsidRPr="0083651B">
              <w:t>РД 34.20.185-94 табл. 2.2.1</w:t>
            </w:r>
          </w:p>
        </w:tc>
      </w:tr>
      <w:tr w:rsidR="0083651B" w:rsidRPr="0083651B" w:rsidTr="0083651B">
        <w:tc>
          <w:tcPr>
            <w:tcW w:w="711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83651B" w:rsidRPr="0083651B" w:rsidRDefault="0083651B" w:rsidP="0083651B">
            <w:pPr>
              <w:widowControl w:val="0"/>
            </w:pPr>
            <w:r w:rsidRPr="0083651B">
              <w:t>Почта, отделение связи</w:t>
            </w:r>
          </w:p>
        </w:tc>
        <w:tc>
          <w:tcPr>
            <w:tcW w:w="1276" w:type="dxa"/>
            <w:vAlign w:val="center"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кВт/м</w:t>
            </w:r>
            <w:r w:rsidRPr="0083651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3651B">
              <w:rPr>
                <w:rFonts w:ascii="Times New Roman" w:hAnsi="Times New Roman"/>
                <w:sz w:val="24"/>
                <w:szCs w:val="24"/>
              </w:rPr>
              <w:t> общей площади</w:t>
            </w:r>
          </w:p>
        </w:tc>
        <w:tc>
          <w:tcPr>
            <w:tcW w:w="708" w:type="dxa"/>
            <w:vAlign w:val="center"/>
          </w:tcPr>
          <w:p w:rsidR="0083651B" w:rsidRPr="0083651B" w:rsidRDefault="0083651B" w:rsidP="0083651B">
            <w:pPr>
              <w:pStyle w:val="af0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2268" w:type="dxa"/>
            <w:vAlign w:val="center"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proofErr w:type="spellStart"/>
            <w:r w:rsidRPr="0083651B">
              <w:t>Рр</w:t>
            </w:r>
            <w:proofErr w:type="spellEnd"/>
            <w:r w:rsidRPr="0083651B">
              <w:t>=415*0,054=22,1</w:t>
            </w:r>
          </w:p>
        </w:tc>
        <w:tc>
          <w:tcPr>
            <w:tcW w:w="1985" w:type="dxa"/>
            <w:vAlign w:val="center"/>
          </w:tcPr>
          <w:p w:rsidR="0083651B" w:rsidRPr="0083651B" w:rsidRDefault="0083651B" w:rsidP="0083651B">
            <w:pPr>
              <w:widowControl w:val="0"/>
              <w:tabs>
                <w:tab w:val="left" w:pos="823"/>
              </w:tabs>
              <w:jc w:val="center"/>
            </w:pPr>
            <w:r w:rsidRPr="0083651B">
              <w:t>РД 34.20.185-94 табл. 2.2.1</w:t>
            </w:r>
          </w:p>
        </w:tc>
      </w:tr>
      <w:tr w:rsidR="0083651B" w:rsidRPr="0083651B" w:rsidTr="0083651B">
        <w:tc>
          <w:tcPr>
            <w:tcW w:w="711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hideMark/>
          </w:tcPr>
          <w:p w:rsidR="0083651B" w:rsidRPr="0083651B" w:rsidRDefault="0083651B" w:rsidP="0083651B">
            <w:pPr>
              <w:pStyle w:val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Уличное освещение светильниками мощностью 80 Ватт, устанавливаемых на опорах ВЛИ-0,4 </w:t>
            </w:r>
            <w:proofErr w:type="spellStart"/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  <w:vAlign w:val="center"/>
            <w:hideMark/>
          </w:tcPr>
          <w:p w:rsidR="0083651B" w:rsidRPr="0083651B" w:rsidRDefault="0083651B" w:rsidP="0083651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vAlign w:val="center"/>
            <w:hideMark/>
          </w:tcPr>
          <w:p w:rsidR="0083651B" w:rsidRPr="0083651B" w:rsidRDefault="0083651B" w:rsidP="0083651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51B">
              <w:rPr>
                <w:rFonts w:ascii="Times New Roman" w:hAnsi="Times New Roman"/>
                <w:sz w:val="24"/>
                <w:szCs w:val="24"/>
              </w:rPr>
              <w:t>Рр</w:t>
            </w:r>
            <w:proofErr w:type="spellEnd"/>
            <w:r w:rsidRPr="0083651B">
              <w:rPr>
                <w:rFonts w:ascii="Times New Roman" w:hAnsi="Times New Roman"/>
                <w:sz w:val="24"/>
                <w:szCs w:val="24"/>
              </w:rPr>
              <w:t>=0,08*45=3,6</w:t>
            </w:r>
          </w:p>
        </w:tc>
        <w:tc>
          <w:tcPr>
            <w:tcW w:w="1985" w:type="dxa"/>
            <w:vAlign w:val="center"/>
            <w:hideMark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Ориентировочно</w:t>
            </w:r>
          </w:p>
        </w:tc>
      </w:tr>
      <w:tr w:rsidR="0083651B" w:rsidRPr="0083651B" w:rsidTr="0083651B">
        <w:tc>
          <w:tcPr>
            <w:tcW w:w="711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83651B" w:rsidRPr="0083651B" w:rsidRDefault="0083651B" w:rsidP="0083651B">
            <w:pPr>
              <w:pStyle w:val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ИТОГО, </w:t>
            </w:r>
            <w:proofErr w:type="gramStart"/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кВт.:</w:t>
            </w:r>
            <w:proofErr w:type="gramEnd"/>
          </w:p>
        </w:tc>
        <w:tc>
          <w:tcPr>
            <w:tcW w:w="1276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51B" w:rsidRPr="0083651B" w:rsidRDefault="0083651B" w:rsidP="0083651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  <w:hideMark/>
          </w:tcPr>
          <w:p w:rsidR="0083651B" w:rsidRPr="0083651B" w:rsidRDefault="0083651B" w:rsidP="0083651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773,1</w:t>
            </w:r>
          </w:p>
        </w:tc>
        <w:tc>
          <w:tcPr>
            <w:tcW w:w="1985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51B" w:rsidRPr="0083651B" w:rsidTr="0083651B">
        <w:tc>
          <w:tcPr>
            <w:tcW w:w="711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83651B" w:rsidRPr="0083651B" w:rsidRDefault="0083651B" w:rsidP="0083651B">
            <w:pPr>
              <w:pStyle w:val="3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3651B">
              <w:rPr>
                <w:rFonts w:ascii="Times New Roman" w:eastAsia="Times New Roman" w:hAnsi="Times New Roman" w:cs="Times New Roman"/>
                <w:sz w:val="24"/>
                <w:szCs w:val="24"/>
              </w:rPr>
              <w:t>Укрупненная расчетная электрическая нагрузка, кВт:</w:t>
            </w:r>
          </w:p>
        </w:tc>
        <w:tc>
          <w:tcPr>
            <w:tcW w:w="1276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51B" w:rsidRPr="0083651B" w:rsidRDefault="0083651B" w:rsidP="0083651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  <w:hideMark/>
          </w:tcPr>
          <w:p w:rsidR="0083651B" w:rsidRPr="0083651B" w:rsidRDefault="0083651B" w:rsidP="0083651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51B">
              <w:rPr>
                <w:rFonts w:ascii="Times New Roman" w:hAnsi="Times New Roman"/>
                <w:sz w:val="24"/>
                <w:szCs w:val="24"/>
              </w:rPr>
              <w:t>695,79</w:t>
            </w:r>
          </w:p>
        </w:tc>
        <w:tc>
          <w:tcPr>
            <w:tcW w:w="1985" w:type="dxa"/>
            <w:vAlign w:val="center"/>
          </w:tcPr>
          <w:p w:rsidR="0083651B" w:rsidRPr="0083651B" w:rsidRDefault="0083651B" w:rsidP="0083651B">
            <w:pPr>
              <w:pStyle w:val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31462" w:rsidRPr="00A25E5C" w:rsidRDefault="00931462" w:rsidP="00931462">
      <w:pPr>
        <w:pStyle w:val="23"/>
        <w:jc w:val="right"/>
        <w:rPr>
          <w:rFonts w:ascii="Times New Roman" w:hAnsi="Times New Roman"/>
          <w:i/>
          <w:sz w:val="28"/>
          <w:szCs w:val="28"/>
        </w:rPr>
      </w:pPr>
    </w:p>
    <w:p w:rsidR="0083651B" w:rsidRDefault="0083651B" w:rsidP="0083651B">
      <w:pPr>
        <w:pStyle w:val="02"/>
        <w:tabs>
          <w:tab w:val="clear" w:pos="284"/>
        </w:tabs>
      </w:pPr>
      <w:r>
        <w:t>* Приведенные в таблице показатели учитывают нагрузки:</w:t>
      </w:r>
    </w:p>
    <w:p w:rsidR="0083651B" w:rsidRDefault="0083651B" w:rsidP="0083651B">
      <w:pPr>
        <w:pStyle w:val="02"/>
        <w:tabs>
          <w:tab w:val="clear" w:pos="284"/>
        </w:tabs>
      </w:pPr>
      <w:r>
        <w:t>жилых зданий;</w:t>
      </w:r>
    </w:p>
    <w:p w:rsidR="0083651B" w:rsidRDefault="0083651B" w:rsidP="0083651B">
      <w:pPr>
        <w:pStyle w:val="02"/>
        <w:tabs>
          <w:tab w:val="clear" w:pos="284"/>
        </w:tabs>
      </w:pPr>
      <w:r>
        <w:lastRenderedPageBreak/>
        <w:t>наружного освещения улиц;</w:t>
      </w:r>
    </w:p>
    <w:p w:rsidR="0083651B" w:rsidRDefault="0083651B" w:rsidP="0083651B">
      <w:pPr>
        <w:pStyle w:val="02"/>
        <w:tabs>
          <w:tab w:val="clear" w:pos="284"/>
        </w:tabs>
      </w:pPr>
      <w:r>
        <w:t>систем водоснабжения и канализации.</w:t>
      </w:r>
    </w:p>
    <w:p w:rsidR="0083651B" w:rsidRDefault="0083651B" w:rsidP="0083651B">
      <w:pPr>
        <w:pStyle w:val="02"/>
        <w:tabs>
          <w:tab w:val="clear" w:pos="284"/>
        </w:tabs>
      </w:pPr>
    </w:p>
    <w:p w:rsidR="0083651B" w:rsidRDefault="0083651B" w:rsidP="0083651B">
      <w:pPr>
        <w:pStyle w:val="02"/>
        <w:tabs>
          <w:tab w:val="clear" w:pos="284"/>
        </w:tabs>
      </w:pPr>
      <w:r>
        <w:t>Укрупненная расчетная электрическая нагрузка при смешанном питании потребителей жилых домов и общественных зданий, приведенная к шинам 0,4кВ ТП, рассчитывается по формуле:</w:t>
      </w:r>
    </w:p>
    <w:p w:rsidR="0083651B" w:rsidRDefault="0083651B" w:rsidP="0083651B">
      <w:pPr>
        <w:pStyle w:val="02"/>
        <w:tabs>
          <w:tab w:val="clear" w:pos="284"/>
        </w:tabs>
      </w:pPr>
    </w:p>
    <w:p w:rsidR="0083651B" w:rsidRDefault="0083651B" w:rsidP="0083651B">
      <w:pPr>
        <w:pStyle w:val="02"/>
        <w:tabs>
          <w:tab w:val="clear" w:pos="284"/>
        </w:tabs>
        <w:ind w:firstLine="0"/>
        <w:jc w:val="center"/>
      </w:pPr>
      <w:proofErr w:type="spellStart"/>
      <w:r>
        <w:t>Рр</w:t>
      </w:r>
      <w:proofErr w:type="spellEnd"/>
      <w:r>
        <w:t xml:space="preserve">. = </w:t>
      </w:r>
      <w:proofErr w:type="spellStart"/>
      <w:r>
        <w:t>Рзд.max</w:t>
      </w:r>
      <w:proofErr w:type="spellEnd"/>
      <w:r>
        <w:t xml:space="preserve"> + К1 * Рр.1 + К2 * Рр.2 +…+ </w:t>
      </w:r>
      <w:proofErr w:type="spellStart"/>
      <w:r>
        <w:t>Кn</w:t>
      </w:r>
      <w:proofErr w:type="spellEnd"/>
      <w:r>
        <w:t xml:space="preserve"> * </w:t>
      </w:r>
      <w:proofErr w:type="spellStart"/>
      <w:r>
        <w:t>Рр.n</w:t>
      </w:r>
      <w:proofErr w:type="spellEnd"/>
      <w:r>
        <w:t>.,</w:t>
      </w:r>
    </w:p>
    <w:p w:rsidR="0083651B" w:rsidRDefault="0083651B" w:rsidP="0083651B">
      <w:pPr>
        <w:pStyle w:val="02"/>
        <w:tabs>
          <w:tab w:val="clear" w:pos="284"/>
        </w:tabs>
      </w:pPr>
    </w:p>
    <w:p w:rsidR="0083651B" w:rsidRDefault="0083651B" w:rsidP="0083651B">
      <w:pPr>
        <w:pStyle w:val="02"/>
        <w:tabs>
          <w:tab w:val="clear" w:pos="284"/>
        </w:tabs>
      </w:pPr>
      <w:r>
        <w:t xml:space="preserve">где </w:t>
      </w:r>
      <w:proofErr w:type="spellStart"/>
      <w:r>
        <w:t>Рзд.max</w:t>
      </w:r>
      <w:proofErr w:type="spellEnd"/>
      <w:r>
        <w:t xml:space="preserve"> – наибольшая нагрузка здания, кВт;</w:t>
      </w:r>
    </w:p>
    <w:p w:rsidR="0083651B" w:rsidRDefault="0083651B" w:rsidP="0083651B">
      <w:pPr>
        <w:pStyle w:val="02"/>
        <w:tabs>
          <w:tab w:val="clear" w:pos="284"/>
        </w:tabs>
      </w:pPr>
      <w:r>
        <w:t>Рр.1…</w:t>
      </w:r>
      <w:proofErr w:type="spellStart"/>
      <w:r>
        <w:t>Рр.n</w:t>
      </w:r>
      <w:proofErr w:type="spellEnd"/>
      <w:r>
        <w:t xml:space="preserve"> – расчетные нагрузки других зданий, кВт;</w:t>
      </w:r>
    </w:p>
    <w:p w:rsidR="0083651B" w:rsidRDefault="0083651B" w:rsidP="0083651B">
      <w:pPr>
        <w:pStyle w:val="02"/>
        <w:tabs>
          <w:tab w:val="clear" w:pos="284"/>
        </w:tabs>
      </w:pPr>
      <w:r>
        <w:t xml:space="preserve">К1 … </w:t>
      </w:r>
      <w:proofErr w:type="spellStart"/>
      <w:r>
        <w:t>Кn</w:t>
      </w:r>
      <w:proofErr w:type="spellEnd"/>
      <w:r>
        <w:t xml:space="preserve"> – коэффициент участия в максимуме электрических нагрузок общественных зданий или жилых домов по РД 34.20.185-94 [табл. 2.3.1].</w:t>
      </w:r>
    </w:p>
    <w:p w:rsidR="0083651B" w:rsidRDefault="0083651B" w:rsidP="0083651B">
      <w:pPr>
        <w:pStyle w:val="02"/>
        <w:tabs>
          <w:tab w:val="clear" w:pos="284"/>
        </w:tabs>
      </w:pPr>
      <w:r>
        <w:t xml:space="preserve">Согласно прим.2.3.3. РД 34.20.185-95 электрические нагрузки </w:t>
      </w:r>
      <w:proofErr w:type="spellStart"/>
      <w:r>
        <w:t>взаиморезервируемых</w:t>
      </w:r>
      <w:proofErr w:type="spellEnd"/>
      <w:r>
        <w:t xml:space="preserve"> линий (трансформаторов) при ориентировочных расчетах допускается определять умножением суммы расчетных нагрузок линий (трансформаторов) на коэффициент 0,9.</w:t>
      </w:r>
    </w:p>
    <w:p w:rsidR="0083651B" w:rsidRDefault="0083651B" w:rsidP="0083651B">
      <w:pPr>
        <w:pStyle w:val="02"/>
        <w:tabs>
          <w:tab w:val="clear" w:pos="284"/>
        </w:tabs>
      </w:pPr>
    </w:p>
    <w:p w:rsidR="0083651B" w:rsidRDefault="0083651B" w:rsidP="0083651B">
      <w:pPr>
        <w:pStyle w:val="02"/>
        <w:tabs>
          <w:tab w:val="clear" w:pos="284"/>
        </w:tabs>
      </w:pPr>
      <w:r>
        <w:t xml:space="preserve">Расчетная мощность </w:t>
      </w:r>
      <w:proofErr w:type="spellStart"/>
      <w:r w:rsidRPr="0083651B">
        <w:rPr>
          <w:b/>
        </w:rPr>
        <w:t>Ррасч</w:t>
      </w:r>
      <w:proofErr w:type="spellEnd"/>
      <w:r w:rsidRPr="0083651B">
        <w:rPr>
          <w:b/>
        </w:rPr>
        <w:t xml:space="preserve"> =</w:t>
      </w:r>
      <w:r>
        <w:t xml:space="preserve"> </w:t>
      </w:r>
      <w:r w:rsidRPr="0083651B">
        <w:rPr>
          <w:b/>
        </w:rPr>
        <w:t>695,79 кВт.</w:t>
      </w:r>
    </w:p>
    <w:p w:rsidR="0083651B" w:rsidRDefault="0083651B" w:rsidP="0083651B">
      <w:pPr>
        <w:pStyle w:val="02"/>
        <w:tabs>
          <w:tab w:val="clear" w:pos="284"/>
        </w:tabs>
      </w:pPr>
      <w:r>
        <w:t>Полная мощность S=</w:t>
      </w:r>
      <w:proofErr w:type="spellStart"/>
      <w:proofErr w:type="gramStart"/>
      <w:r>
        <w:t>Ррасч</w:t>
      </w:r>
      <w:proofErr w:type="spellEnd"/>
      <w:r>
        <w:t>./</w:t>
      </w:r>
      <w:proofErr w:type="gramEnd"/>
      <w:r>
        <w:t xml:space="preserve"> </w:t>
      </w:r>
      <w:proofErr w:type="spellStart"/>
      <w:r>
        <w:t>Cosφ</w:t>
      </w:r>
      <w:proofErr w:type="spellEnd"/>
      <w:r>
        <w:t xml:space="preserve">=695,79/0,96 = 724,78 </w:t>
      </w:r>
      <w:proofErr w:type="spellStart"/>
      <w:r>
        <w:t>кВА</w:t>
      </w:r>
      <w:proofErr w:type="spellEnd"/>
    </w:p>
    <w:p w:rsidR="0083651B" w:rsidRDefault="0083651B" w:rsidP="0083651B">
      <w:pPr>
        <w:pStyle w:val="02"/>
        <w:tabs>
          <w:tab w:val="clear" w:pos="284"/>
        </w:tabs>
      </w:pPr>
      <w:r>
        <w:t>К=1,2 (не учтенные мелкооптовые нагрузки)</w:t>
      </w:r>
    </w:p>
    <w:p w:rsidR="0083651B" w:rsidRDefault="0083651B" w:rsidP="0083651B">
      <w:pPr>
        <w:pStyle w:val="02"/>
        <w:tabs>
          <w:tab w:val="clear" w:pos="284"/>
        </w:tabs>
      </w:pPr>
      <w:proofErr w:type="spellStart"/>
      <w:r w:rsidRPr="0083651B">
        <w:rPr>
          <w:b/>
        </w:rPr>
        <w:t>Sрасч</w:t>
      </w:r>
      <w:proofErr w:type="spellEnd"/>
      <w:r w:rsidRPr="0083651B">
        <w:rPr>
          <w:b/>
        </w:rPr>
        <w:t>. =</w:t>
      </w:r>
      <w:r>
        <w:t xml:space="preserve"> 724,78 х 1,2 = </w:t>
      </w:r>
      <w:r w:rsidRPr="0083651B">
        <w:rPr>
          <w:b/>
        </w:rPr>
        <w:t xml:space="preserve">869,74 </w:t>
      </w:r>
      <w:proofErr w:type="spellStart"/>
      <w:r w:rsidRPr="0083651B">
        <w:rPr>
          <w:b/>
        </w:rPr>
        <w:t>кВА</w:t>
      </w:r>
      <w:proofErr w:type="spellEnd"/>
    </w:p>
    <w:p w:rsidR="0083651B" w:rsidRDefault="0083651B" w:rsidP="0083651B">
      <w:pPr>
        <w:pStyle w:val="02"/>
        <w:tabs>
          <w:tab w:val="clear" w:pos="284"/>
        </w:tabs>
      </w:pPr>
    </w:p>
    <w:p w:rsidR="0083651B" w:rsidRDefault="0083651B" w:rsidP="0083651B">
      <w:pPr>
        <w:pStyle w:val="02"/>
        <w:tabs>
          <w:tab w:val="clear" w:pos="284"/>
        </w:tabs>
      </w:pPr>
      <w:r>
        <w:t xml:space="preserve">Необходимая мощность трансформаторной подстанции 2х630 </w:t>
      </w:r>
      <w:proofErr w:type="spellStart"/>
      <w:r>
        <w:t>кВА</w:t>
      </w:r>
      <w:proofErr w:type="spellEnd"/>
      <w:r>
        <w:t>.</w:t>
      </w:r>
    </w:p>
    <w:p w:rsidR="00DE7F93" w:rsidRDefault="0083651B" w:rsidP="0083651B">
      <w:pPr>
        <w:pStyle w:val="02"/>
        <w:tabs>
          <w:tab w:val="clear" w:pos="284"/>
        </w:tabs>
      </w:pPr>
      <w:r>
        <w:t xml:space="preserve">Коэффициент загрузки трансформатора </w:t>
      </w:r>
      <w:proofErr w:type="spellStart"/>
      <w:r>
        <w:t>Кз</w:t>
      </w:r>
      <w:proofErr w:type="spellEnd"/>
      <w:r>
        <w:t>=869,74кВА/1260кВА=0,690.</w:t>
      </w:r>
    </w:p>
    <w:p w:rsidR="0083651B" w:rsidRPr="00F70D83" w:rsidRDefault="0083651B" w:rsidP="0083651B">
      <w:pPr>
        <w:pStyle w:val="02"/>
        <w:ind w:firstLine="0"/>
      </w:pPr>
    </w:p>
    <w:p w:rsidR="009F7E9E" w:rsidRPr="00F70D83" w:rsidRDefault="009F7E9E" w:rsidP="00DE7F93">
      <w:pPr>
        <w:pStyle w:val="013"/>
      </w:pPr>
      <w:bookmarkStart w:id="112" w:name="_Toc429780318"/>
      <w:bookmarkStart w:id="113" w:name="_Toc429780349"/>
      <w:bookmarkStart w:id="114" w:name="_Toc429780378"/>
      <w:bookmarkStart w:id="115" w:name="_Toc444537779"/>
      <w:bookmarkStart w:id="116" w:name="_Toc444545768"/>
      <w:r w:rsidRPr="00F70D83">
        <w:t>2.</w:t>
      </w:r>
      <w:r w:rsidR="00DE7F93">
        <w:t>4.2.</w:t>
      </w:r>
      <w:r w:rsidRPr="00F70D83">
        <w:t xml:space="preserve"> Теплоснабжение</w:t>
      </w:r>
      <w:bookmarkEnd w:id="112"/>
      <w:bookmarkEnd w:id="113"/>
      <w:bookmarkEnd w:id="114"/>
      <w:bookmarkEnd w:id="115"/>
      <w:bookmarkEnd w:id="116"/>
    </w:p>
    <w:p w:rsidR="00F3245E" w:rsidRPr="00F70D83" w:rsidRDefault="00F3245E" w:rsidP="00DE7F93">
      <w:pPr>
        <w:pStyle w:val="02"/>
      </w:pPr>
    </w:p>
    <w:p w:rsidR="0052496A" w:rsidRPr="0052496A" w:rsidRDefault="0052496A" w:rsidP="0052496A">
      <w:pPr>
        <w:pStyle w:val="02"/>
        <w:rPr>
          <w:u w:val="single"/>
        </w:rPr>
      </w:pPr>
      <w:r w:rsidRPr="0052496A">
        <w:rPr>
          <w:u w:val="single"/>
        </w:rPr>
        <w:t>Существующее положение</w:t>
      </w:r>
    </w:p>
    <w:p w:rsidR="0052496A" w:rsidRPr="002259C8" w:rsidRDefault="0052496A" w:rsidP="0052496A">
      <w:pPr>
        <w:pStyle w:val="02"/>
        <w:rPr>
          <w:spacing w:val="-1"/>
        </w:rPr>
      </w:pPr>
      <w:r w:rsidRPr="002259C8">
        <w:rPr>
          <w:spacing w:val="-1"/>
        </w:rPr>
        <w:t>Централизованная тепловая сеть на проектируемой территории отсутствует.</w:t>
      </w:r>
    </w:p>
    <w:p w:rsidR="0052496A" w:rsidRPr="002259C8" w:rsidRDefault="0052496A" w:rsidP="0052496A">
      <w:pPr>
        <w:pStyle w:val="02"/>
      </w:pPr>
    </w:p>
    <w:p w:rsidR="0052496A" w:rsidRPr="0052496A" w:rsidRDefault="0052496A" w:rsidP="0052496A">
      <w:pPr>
        <w:pStyle w:val="02"/>
        <w:rPr>
          <w:u w:val="single"/>
        </w:rPr>
      </w:pPr>
      <w:r w:rsidRPr="0052496A">
        <w:rPr>
          <w:u w:val="single"/>
        </w:rPr>
        <w:t>Проектное решение</w:t>
      </w:r>
    </w:p>
    <w:p w:rsidR="00DE7F93" w:rsidRDefault="0083651B" w:rsidP="00DE7F93">
      <w:pPr>
        <w:pStyle w:val="02"/>
        <w:rPr>
          <w:spacing w:val="-1"/>
        </w:rPr>
      </w:pPr>
      <w:r w:rsidRPr="0083651B">
        <w:rPr>
          <w:spacing w:val="-1"/>
        </w:rPr>
        <w:t xml:space="preserve">Теплоснабжение усадебных жилых домов предлагается осуществлять от автономных малометражных газовых котлов, установленных в каждом доме. Горячее водоснабжение предусматривается от </w:t>
      </w:r>
      <w:proofErr w:type="spellStart"/>
      <w:r w:rsidRPr="0083651B">
        <w:rPr>
          <w:spacing w:val="-1"/>
        </w:rPr>
        <w:t>газоводонагревателей</w:t>
      </w:r>
      <w:proofErr w:type="spellEnd"/>
      <w:r w:rsidRPr="0083651B">
        <w:rPr>
          <w:spacing w:val="-1"/>
        </w:rPr>
        <w:t>.</w:t>
      </w:r>
    </w:p>
    <w:p w:rsidR="0083651B" w:rsidRPr="00F70D83" w:rsidRDefault="0083651B" w:rsidP="00DE7F93">
      <w:pPr>
        <w:pStyle w:val="02"/>
      </w:pPr>
    </w:p>
    <w:p w:rsidR="009F7E9E" w:rsidRPr="00F70D83" w:rsidRDefault="00151BFE" w:rsidP="00DE7F93">
      <w:pPr>
        <w:pStyle w:val="013"/>
      </w:pPr>
      <w:bookmarkStart w:id="117" w:name="_Toc429780319"/>
      <w:bookmarkStart w:id="118" w:name="_Toc429780350"/>
      <w:bookmarkStart w:id="119" w:name="_Toc429780379"/>
      <w:bookmarkStart w:id="120" w:name="_Toc444537780"/>
      <w:bookmarkStart w:id="121" w:name="_Toc444545769"/>
      <w:r>
        <w:t>2.4</w:t>
      </w:r>
      <w:r w:rsidR="009F7E9E" w:rsidRPr="00F70D83">
        <w:t>.3. Водоснабжение и водоотведение</w:t>
      </w:r>
      <w:bookmarkEnd w:id="117"/>
      <w:bookmarkEnd w:id="118"/>
      <w:bookmarkEnd w:id="119"/>
      <w:bookmarkEnd w:id="120"/>
      <w:bookmarkEnd w:id="121"/>
    </w:p>
    <w:p w:rsidR="00BF4590" w:rsidRPr="00F70D83" w:rsidRDefault="00BF4590" w:rsidP="00F70D83">
      <w:pPr>
        <w:pStyle w:val="11"/>
        <w:tabs>
          <w:tab w:val="left" w:pos="0"/>
        </w:tabs>
        <w:ind w:left="0" w:firstLine="567"/>
        <w:contextualSpacing/>
        <w:jc w:val="center"/>
        <w:rPr>
          <w:b/>
          <w:sz w:val="28"/>
          <w:szCs w:val="28"/>
        </w:rPr>
      </w:pPr>
    </w:p>
    <w:p w:rsidR="00053118" w:rsidRPr="00442E9C" w:rsidRDefault="00053118" w:rsidP="00151BFE">
      <w:pPr>
        <w:pStyle w:val="02"/>
        <w:rPr>
          <w:i/>
          <w:u w:val="single"/>
        </w:rPr>
      </w:pPr>
      <w:r w:rsidRPr="00442E9C">
        <w:rPr>
          <w:i/>
          <w:u w:val="single"/>
        </w:rPr>
        <w:t>Водоснабжение</w:t>
      </w:r>
    </w:p>
    <w:p w:rsidR="00053118" w:rsidRPr="00F70D83" w:rsidRDefault="00053118" w:rsidP="0052496A">
      <w:pPr>
        <w:pStyle w:val="02"/>
      </w:pPr>
    </w:p>
    <w:p w:rsidR="0052496A" w:rsidRPr="0052496A" w:rsidRDefault="0052496A" w:rsidP="0052496A">
      <w:pPr>
        <w:pStyle w:val="02"/>
        <w:rPr>
          <w:u w:val="single"/>
        </w:rPr>
      </w:pPr>
      <w:r w:rsidRPr="0052496A">
        <w:rPr>
          <w:u w:val="single"/>
        </w:rPr>
        <w:t>Существующее положение</w:t>
      </w:r>
    </w:p>
    <w:p w:rsidR="0052496A" w:rsidRPr="00A25E5C" w:rsidRDefault="0052496A" w:rsidP="0052496A">
      <w:pPr>
        <w:pStyle w:val="02"/>
        <w:rPr>
          <w:spacing w:val="-1"/>
        </w:rPr>
      </w:pPr>
      <w:r w:rsidRPr="00A25E5C">
        <w:rPr>
          <w:spacing w:val="-1"/>
        </w:rPr>
        <w:t xml:space="preserve">Централизованная сеть водопровода на проектируемой территории отсутствует. </w:t>
      </w:r>
    </w:p>
    <w:p w:rsidR="0052496A" w:rsidRDefault="0052496A" w:rsidP="0052496A">
      <w:pPr>
        <w:pStyle w:val="02"/>
        <w:rPr>
          <w:b/>
        </w:rPr>
      </w:pPr>
    </w:p>
    <w:p w:rsidR="0052496A" w:rsidRPr="0052496A" w:rsidRDefault="0052496A" w:rsidP="0052496A">
      <w:pPr>
        <w:pStyle w:val="02"/>
        <w:rPr>
          <w:u w:val="single"/>
        </w:rPr>
      </w:pPr>
      <w:r w:rsidRPr="0052496A">
        <w:rPr>
          <w:u w:val="single"/>
        </w:rPr>
        <w:t>Проектное решение</w:t>
      </w:r>
    </w:p>
    <w:p w:rsidR="00B417C1" w:rsidRDefault="00B417C1" w:rsidP="00B417C1">
      <w:pPr>
        <w:pStyle w:val="02"/>
      </w:pPr>
      <w:r>
        <w:t xml:space="preserve">Водоснабжение проектируемого микрорайона «Южный» предлагается осуществлять </w:t>
      </w:r>
      <w:r w:rsidR="009423EB">
        <w:t>от существующей</w:t>
      </w:r>
      <w:r>
        <w:t xml:space="preserve"> централизованной водопроводной сети г. Черепаново. </w:t>
      </w:r>
    </w:p>
    <w:p w:rsidR="00B417C1" w:rsidRDefault="00B417C1" w:rsidP="00B417C1">
      <w:pPr>
        <w:pStyle w:val="02"/>
      </w:pPr>
      <w:r>
        <w:lastRenderedPageBreak/>
        <w:t>Предварительной точкой подключения согласно техническим условиям от 04.02.2014 г считать существующий водопроводный колодец №10 ПГ, расположенный на водопроводной сети по ул. Барнаульская-пер. Солнечный.</w:t>
      </w:r>
    </w:p>
    <w:p w:rsidR="00B417C1" w:rsidRDefault="00B417C1" w:rsidP="00B417C1">
      <w:pPr>
        <w:pStyle w:val="02"/>
      </w:pPr>
      <w:r>
        <w:t xml:space="preserve">Проектом принято обеспечение централизованным водоснабжением всех потребителей воды. </w:t>
      </w:r>
    </w:p>
    <w:p w:rsidR="00B417C1" w:rsidRDefault="00B417C1" w:rsidP="00B417C1">
      <w:pPr>
        <w:pStyle w:val="02"/>
      </w:pPr>
      <w:r>
        <w:t>Сети водоснабжения выполнить из полиэтиленовых труб ГОСТ 18599-2001-ПЭ80 SDR11 или полипропиленовых труб ТУ-2248-032-00284581-98.</w:t>
      </w:r>
    </w:p>
    <w:p w:rsidR="00B417C1" w:rsidRDefault="00B417C1" w:rsidP="00B417C1">
      <w:pPr>
        <w:pStyle w:val="02"/>
      </w:pPr>
      <w:r>
        <w:t>Водопроводные колодцы выполнить из стальной толстостенной трубы с усиленной гидроизоляцией диаметром не менее 1420 мм, толщиной стенки не менее 18 мм.</w:t>
      </w:r>
    </w:p>
    <w:p w:rsidR="00B417C1" w:rsidRDefault="00B417C1" w:rsidP="00B417C1">
      <w:pPr>
        <w:pStyle w:val="02"/>
      </w:pPr>
      <w:r>
        <w:t>Предусмотреть теледиагностику водопроводной сети, во избежание засорения трубопроводов строительным материалом при монтаже сети.</w:t>
      </w:r>
    </w:p>
    <w:p w:rsidR="00B417C1" w:rsidRDefault="00B417C1" w:rsidP="00B417C1">
      <w:pPr>
        <w:pStyle w:val="02"/>
      </w:pPr>
      <w: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B417C1" w:rsidRDefault="00B417C1" w:rsidP="00B417C1">
      <w:pPr>
        <w:pStyle w:val="02"/>
      </w:pPr>
      <w:r>
        <w:t>Предусмотреть устройство люков, согласно ГОСТ 3634-99.</w:t>
      </w:r>
    </w:p>
    <w:p w:rsidR="00B417C1" w:rsidRDefault="00B417C1" w:rsidP="00B417C1">
      <w:pPr>
        <w:pStyle w:val="02"/>
      </w:pPr>
      <w:r>
        <w:t xml:space="preserve">Окончательные решения о трассировке сетей, диаметрах трубопроводов должны быть уточнены на последующих стадиях проектирования. </w:t>
      </w:r>
    </w:p>
    <w:p w:rsidR="0052496A" w:rsidRDefault="00B417C1" w:rsidP="00B417C1">
      <w:pPr>
        <w:pStyle w:val="02"/>
      </w:pPr>
      <w:r>
        <w:t>Проектируемая система хозяйственно-питьевого водоснабжения предназначена для подачи воды питьевого качества к санитарно-техническим приборам жилых и общественных зданий. Из этой же системы предусматривается обеспечение противопожарных нужд.</w:t>
      </w:r>
    </w:p>
    <w:p w:rsidR="00B417C1" w:rsidRPr="00A25E5C" w:rsidRDefault="00B417C1" w:rsidP="00B417C1">
      <w:pPr>
        <w:pStyle w:val="02"/>
        <w:rPr>
          <w:b/>
        </w:rPr>
      </w:pPr>
    </w:p>
    <w:p w:rsidR="0052496A" w:rsidRPr="0052496A" w:rsidRDefault="0052496A" w:rsidP="0052496A">
      <w:pPr>
        <w:pStyle w:val="02"/>
        <w:rPr>
          <w:u w:val="single"/>
        </w:rPr>
      </w:pPr>
      <w:r w:rsidRPr="0052496A">
        <w:rPr>
          <w:u w:val="single"/>
        </w:rPr>
        <w:t>Расчет водопотребления</w:t>
      </w:r>
    </w:p>
    <w:p w:rsidR="009423EB" w:rsidRDefault="00B417C1" w:rsidP="009423EB">
      <w:pPr>
        <w:pStyle w:val="02"/>
      </w:pPr>
      <w:r>
        <w:t>Централизованная система водоснабжения должна обеспечивать хозяйственно-питьевое водопотребление в жилых и общественных зданиях, нужды коммунально-бытовых предприятий, хозяйственно-питьевое водопотребление на предприятиях, производственные нужды промышленных и сельскохозяйственных предприятий, где требуется вода питьевого качества, тушение пожаров, собственные нужды станций водоподготовки.</w:t>
      </w:r>
    </w:p>
    <w:p w:rsidR="009423EB" w:rsidRDefault="00B417C1" w:rsidP="009423EB">
      <w:pPr>
        <w:pStyle w:val="02"/>
      </w:pPr>
      <w:r>
        <w:t>Нормы водопотребления – 280 л/сутки на человека, расхода воды на полив территории, наружный пожар приняты согласно СП 8.13130.2009 «Системы противопожарной защиты. Источники наружного противопожарного водоснабжения» [табл. №1].</w:t>
      </w:r>
    </w:p>
    <w:p w:rsidR="0052496A" w:rsidRDefault="00B417C1" w:rsidP="009423EB">
      <w:pPr>
        <w:pStyle w:val="02"/>
      </w:pPr>
      <w:r>
        <w:t>Расходы воды на поливку улиц, проездов, площадей и зеленых насаждений определены по норме 80 л/</w:t>
      </w:r>
      <w:proofErr w:type="spellStart"/>
      <w:r>
        <w:t>сут</w:t>
      </w:r>
      <w:proofErr w:type="spellEnd"/>
      <w:r>
        <w:t>. на человека.</w:t>
      </w:r>
    </w:p>
    <w:p w:rsidR="00B417C1" w:rsidRDefault="00B417C1" w:rsidP="00B417C1">
      <w:pPr>
        <w:pStyle w:val="02"/>
        <w:rPr>
          <w:szCs w:val="28"/>
        </w:rPr>
      </w:pPr>
    </w:p>
    <w:p w:rsidR="0052496A" w:rsidRPr="00395E64" w:rsidRDefault="0052496A" w:rsidP="0052496A">
      <w:pPr>
        <w:pStyle w:val="02"/>
        <w:tabs>
          <w:tab w:val="clear" w:pos="284"/>
        </w:tabs>
        <w:ind w:firstLine="0"/>
        <w:jc w:val="center"/>
      </w:pPr>
      <w:r w:rsidRPr="00395E64">
        <w:t>Определение суточных расходов воды на хозяйственно-бытовые нужды</w:t>
      </w:r>
    </w:p>
    <w:p w:rsidR="0052496A" w:rsidRPr="00314787" w:rsidRDefault="0052496A" w:rsidP="0052496A">
      <w:pPr>
        <w:pStyle w:val="02"/>
        <w:jc w:val="right"/>
        <w:rPr>
          <w:b/>
        </w:rPr>
      </w:pPr>
      <w:r w:rsidRPr="00395E64">
        <w:t xml:space="preserve">Таблица </w:t>
      </w:r>
      <w:r>
        <w:t>2.4.3-</w:t>
      </w:r>
      <w:r w:rsidRPr="00395E64">
        <w:t>1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846"/>
        <w:gridCol w:w="6156"/>
        <w:gridCol w:w="3193"/>
      </w:tblGrid>
      <w:tr w:rsidR="0052496A" w:rsidRPr="00A25E5C" w:rsidTr="0052496A">
        <w:trPr>
          <w:trHeight w:val="449"/>
          <w:jc w:val="center"/>
        </w:trPr>
        <w:tc>
          <w:tcPr>
            <w:tcW w:w="415" w:type="pct"/>
            <w:vAlign w:val="center"/>
          </w:tcPr>
          <w:p w:rsidR="0052496A" w:rsidRPr="00A25E5C" w:rsidRDefault="0052496A" w:rsidP="0052496A">
            <w:pPr>
              <w:jc w:val="center"/>
              <w:rPr>
                <w:i/>
              </w:rPr>
            </w:pPr>
            <w:r w:rsidRPr="00A25E5C">
              <w:t>№ п./п.</w:t>
            </w:r>
          </w:p>
        </w:tc>
        <w:tc>
          <w:tcPr>
            <w:tcW w:w="3019" w:type="pct"/>
            <w:vAlign w:val="center"/>
          </w:tcPr>
          <w:p w:rsidR="0052496A" w:rsidRPr="00A25E5C" w:rsidRDefault="0052496A" w:rsidP="0052496A">
            <w:pPr>
              <w:jc w:val="center"/>
              <w:rPr>
                <w:i/>
              </w:rPr>
            </w:pPr>
            <w:r w:rsidRPr="00A25E5C">
              <w:t>Наименование</w:t>
            </w:r>
          </w:p>
        </w:tc>
        <w:tc>
          <w:tcPr>
            <w:tcW w:w="1566" w:type="pct"/>
            <w:vAlign w:val="center"/>
          </w:tcPr>
          <w:p w:rsidR="0052496A" w:rsidRPr="00A25E5C" w:rsidRDefault="0052496A" w:rsidP="0052496A">
            <w:pPr>
              <w:jc w:val="center"/>
              <w:rPr>
                <w:i/>
              </w:rPr>
            </w:pPr>
            <w:r w:rsidRPr="00A25E5C">
              <w:t>Мощность</w:t>
            </w:r>
          </w:p>
        </w:tc>
      </w:tr>
    </w:tbl>
    <w:p w:rsidR="009423EB" w:rsidRPr="009423EB" w:rsidRDefault="009423EB">
      <w:pPr>
        <w:rPr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846"/>
        <w:gridCol w:w="6156"/>
        <w:gridCol w:w="3193"/>
      </w:tblGrid>
      <w:tr w:rsidR="009423EB" w:rsidRPr="00A25E5C" w:rsidTr="009423EB">
        <w:trPr>
          <w:trHeight w:val="340"/>
          <w:jc w:val="center"/>
        </w:trPr>
        <w:tc>
          <w:tcPr>
            <w:tcW w:w="415" w:type="pct"/>
            <w:vAlign w:val="center"/>
          </w:tcPr>
          <w:p w:rsidR="009423EB" w:rsidRPr="00A25E5C" w:rsidRDefault="009423EB" w:rsidP="0052496A">
            <w:pPr>
              <w:jc w:val="center"/>
            </w:pPr>
            <w:r>
              <w:t>1</w:t>
            </w:r>
          </w:p>
        </w:tc>
        <w:tc>
          <w:tcPr>
            <w:tcW w:w="3019" w:type="pct"/>
            <w:vAlign w:val="center"/>
          </w:tcPr>
          <w:p w:rsidR="009423EB" w:rsidRPr="00A25E5C" w:rsidRDefault="009423EB" w:rsidP="0052496A">
            <w:pPr>
              <w:jc w:val="center"/>
            </w:pPr>
            <w:r>
              <w:t>2</w:t>
            </w:r>
          </w:p>
        </w:tc>
        <w:tc>
          <w:tcPr>
            <w:tcW w:w="1566" w:type="pct"/>
            <w:vAlign w:val="center"/>
          </w:tcPr>
          <w:p w:rsidR="009423EB" w:rsidRPr="00A25E5C" w:rsidRDefault="009423EB" w:rsidP="0052496A">
            <w:pPr>
              <w:jc w:val="center"/>
            </w:pPr>
            <w:r>
              <w:t>3</w:t>
            </w:r>
          </w:p>
        </w:tc>
      </w:tr>
      <w:tr w:rsidR="00B417C1" w:rsidRPr="002259C8" w:rsidTr="0052496A">
        <w:trPr>
          <w:trHeight w:val="945"/>
          <w:jc w:val="center"/>
        </w:trPr>
        <w:tc>
          <w:tcPr>
            <w:tcW w:w="415" w:type="pct"/>
            <w:vAlign w:val="center"/>
          </w:tcPr>
          <w:p w:rsidR="00B417C1" w:rsidRPr="002259C8" w:rsidRDefault="00B417C1" w:rsidP="00B417C1">
            <w:pPr>
              <w:jc w:val="center"/>
              <w:rPr>
                <w:b/>
                <w:i/>
              </w:rPr>
            </w:pPr>
            <w:r w:rsidRPr="002259C8">
              <w:t>1</w:t>
            </w:r>
          </w:p>
        </w:tc>
        <w:tc>
          <w:tcPr>
            <w:tcW w:w="3019" w:type="pct"/>
            <w:vAlign w:val="center"/>
          </w:tcPr>
          <w:p w:rsidR="00B417C1" w:rsidRDefault="00B417C1" w:rsidP="00B417C1">
            <w:pPr>
              <w:rPr>
                <w:b/>
                <w:i/>
              </w:rPr>
            </w:pPr>
            <w:r>
              <w:t>Расчетное число жителей, проживающих в жилых домах и квартирах, оборудованных газовыми водонагревателями, с ваннами, чел</w:t>
            </w:r>
          </w:p>
        </w:tc>
        <w:tc>
          <w:tcPr>
            <w:tcW w:w="1566" w:type="pct"/>
            <w:vAlign w:val="center"/>
          </w:tcPr>
          <w:p w:rsidR="00B417C1" w:rsidRDefault="00B417C1" w:rsidP="00B417C1">
            <w:pPr>
              <w:jc w:val="center"/>
              <w:rPr>
                <w:b/>
                <w:i/>
              </w:rPr>
            </w:pPr>
            <w:r>
              <w:t>363</w:t>
            </w:r>
          </w:p>
        </w:tc>
      </w:tr>
      <w:tr w:rsidR="00B417C1" w:rsidRPr="002259C8" w:rsidTr="0052496A">
        <w:trPr>
          <w:trHeight w:val="1472"/>
          <w:jc w:val="center"/>
        </w:trPr>
        <w:tc>
          <w:tcPr>
            <w:tcW w:w="415" w:type="pct"/>
            <w:vAlign w:val="center"/>
          </w:tcPr>
          <w:p w:rsidR="00B417C1" w:rsidRPr="002259C8" w:rsidRDefault="00B417C1" w:rsidP="00B417C1">
            <w:pPr>
              <w:jc w:val="center"/>
              <w:rPr>
                <w:b/>
                <w:i/>
              </w:rPr>
            </w:pPr>
            <w:r w:rsidRPr="002259C8">
              <w:lastRenderedPageBreak/>
              <w:t>2</w:t>
            </w:r>
          </w:p>
        </w:tc>
        <w:tc>
          <w:tcPr>
            <w:tcW w:w="3019" w:type="pct"/>
            <w:vAlign w:val="center"/>
          </w:tcPr>
          <w:p w:rsidR="00B417C1" w:rsidRDefault="00B417C1" w:rsidP="00B417C1">
            <w:pPr>
              <w:rPr>
                <w:b/>
                <w:i/>
              </w:rPr>
            </w:pPr>
            <w:r>
              <w:t xml:space="preserve">Принятая норма водопотребления </w:t>
            </w:r>
          </w:p>
        </w:tc>
        <w:tc>
          <w:tcPr>
            <w:tcW w:w="1566" w:type="pct"/>
            <w:vAlign w:val="center"/>
          </w:tcPr>
          <w:p w:rsidR="00B417C1" w:rsidRDefault="00B417C1" w:rsidP="00B417C1">
            <w:pPr>
              <w:jc w:val="center"/>
              <w:rPr>
                <w:b/>
                <w:i/>
              </w:rPr>
            </w:pPr>
            <w:r>
              <w:t>280</w:t>
            </w:r>
          </w:p>
        </w:tc>
      </w:tr>
      <w:tr w:rsidR="00B417C1" w:rsidRPr="002259C8" w:rsidTr="0052496A">
        <w:trPr>
          <w:trHeight w:val="487"/>
          <w:jc w:val="center"/>
        </w:trPr>
        <w:tc>
          <w:tcPr>
            <w:tcW w:w="415" w:type="pct"/>
            <w:vAlign w:val="center"/>
          </w:tcPr>
          <w:p w:rsidR="00B417C1" w:rsidRPr="002259C8" w:rsidRDefault="00B417C1" w:rsidP="00B417C1">
            <w:pPr>
              <w:jc w:val="center"/>
              <w:rPr>
                <w:b/>
                <w:i/>
              </w:rPr>
            </w:pPr>
            <w:r w:rsidRPr="002259C8">
              <w:t>3</w:t>
            </w:r>
          </w:p>
        </w:tc>
        <w:tc>
          <w:tcPr>
            <w:tcW w:w="3019" w:type="pct"/>
            <w:vAlign w:val="center"/>
          </w:tcPr>
          <w:p w:rsidR="00B417C1" w:rsidRDefault="00B417C1" w:rsidP="00B417C1">
            <w:pPr>
              <w:rPr>
                <w:b/>
                <w:i/>
              </w:rPr>
            </w:pPr>
            <w:r>
              <w:t>Среднесуточный расход,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</w:p>
        </w:tc>
        <w:tc>
          <w:tcPr>
            <w:tcW w:w="1566" w:type="pct"/>
            <w:vAlign w:val="center"/>
          </w:tcPr>
          <w:p w:rsidR="00B417C1" w:rsidRDefault="00B417C1" w:rsidP="00B417C1">
            <w:pPr>
              <w:jc w:val="center"/>
              <w:rPr>
                <w:b/>
                <w:i/>
              </w:rPr>
            </w:pPr>
            <w:r>
              <w:t>101,64</w:t>
            </w:r>
          </w:p>
        </w:tc>
      </w:tr>
      <w:tr w:rsidR="00B417C1" w:rsidRPr="002259C8" w:rsidTr="0052496A">
        <w:trPr>
          <w:trHeight w:val="660"/>
          <w:jc w:val="center"/>
        </w:trPr>
        <w:tc>
          <w:tcPr>
            <w:tcW w:w="415" w:type="pct"/>
            <w:vAlign w:val="center"/>
          </w:tcPr>
          <w:p w:rsidR="00B417C1" w:rsidRPr="002259C8" w:rsidRDefault="00B417C1" w:rsidP="00B417C1">
            <w:pPr>
              <w:jc w:val="center"/>
              <w:rPr>
                <w:b/>
                <w:i/>
              </w:rPr>
            </w:pPr>
            <w:r w:rsidRPr="002259C8">
              <w:t>4</w:t>
            </w:r>
          </w:p>
        </w:tc>
        <w:tc>
          <w:tcPr>
            <w:tcW w:w="3019" w:type="pct"/>
            <w:vAlign w:val="center"/>
          </w:tcPr>
          <w:p w:rsidR="00B417C1" w:rsidRDefault="00B417C1" w:rsidP="00B417C1">
            <w:pPr>
              <w:rPr>
                <w:b/>
                <w:i/>
              </w:rPr>
            </w:pPr>
            <w:r>
              <w:t>Принятый коэффициент суточной неравномерности</w:t>
            </w:r>
          </w:p>
        </w:tc>
        <w:tc>
          <w:tcPr>
            <w:tcW w:w="1566" w:type="pct"/>
            <w:vAlign w:val="center"/>
          </w:tcPr>
          <w:p w:rsidR="00B417C1" w:rsidRDefault="00B417C1" w:rsidP="00B417C1">
            <w:pPr>
              <w:jc w:val="center"/>
              <w:rPr>
                <w:b/>
                <w:i/>
              </w:rPr>
            </w:pPr>
            <w:r>
              <w:t>1,20</w:t>
            </w:r>
          </w:p>
        </w:tc>
      </w:tr>
      <w:tr w:rsidR="00B417C1" w:rsidRPr="002259C8" w:rsidTr="0052496A">
        <w:trPr>
          <w:trHeight w:val="381"/>
          <w:jc w:val="center"/>
        </w:trPr>
        <w:tc>
          <w:tcPr>
            <w:tcW w:w="415" w:type="pct"/>
            <w:vAlign w:val="center"/>
          </w:tcPr>
          <w:p w:rsidR="00B417C1" w:rsidRPr="002259C8" w:rsidRDefault="00B417C1" w:rsidP="00B417C1">
            <w:pPr>
              <w:jc w:val="center"/>
              <w:rPr>
                <w:b/>
                <w:i/>
              </w:rPr>
            </w:pPr>
            <w:r w:rsidRPr="002259C8">
              <w:t>5</w:t>
            </w:r>
          </w:p>
        </w:tc>
        <w:tc>
          <w:tcPr>
            <w:tcW w:w="3019" w:type="pct"/>
            <w:vAlign w:val="center"/>
          </w:tcPr>
          <w:p w:rsidR="00B417C1" w:rsidRDefault="00B417C1" w:rsidP="00B417C1">
            <w:pPr>
              <w:rPr>
                <w:b/>
                <w:i/>
              </w:rPr>
            </w:pPr>
            <w:r>
              <w:t>Максимальный суточный расход</w:t>
            </w:r>
          </w:p>
        </w:tc>
        <w:tc>
          <w:tcPr>
            <w:tcW w:w="1566" w:type="pct"/>
            <w:vAlign w:val="center"/>
          </w:tcPr>
          <w:p w:rsidR="00B417C1" w:rsidRDefault="00B417C1" w:rsidP="00B417C1">
            <w:pPr>
              <w:jc w:val="center"/>
              <w:rPr>
                <w:b/>
                <w:i/>
              </w:rPr>
            </w:pPr>
            <w:r>
              <w:t>121,97</w:t>
            </w:r>
          </w:p>
        </w:tc>
      </w:tr>
      <w:tr w:rsidR="00B417C1" w:rsidRPr="002259C8" w:rsidTr="0052496A">
        <w:trPr>
          <w:trHeight w:val="70"/>
          <w:jc w:val="center"/>
        </w:trPr>
        <w:tc>
          <w:tcPr>
            <w:tcW w:w="415" w:type="pct"/>
            <w:vAlign w:val="center"/>
          </w:tcPr>
          <w:p w:rsidR="00B417C1" w:rsidRPr="002259C8" w:rsidRDefault="00B417C1" w:rsidP="00B417C1">
            <w:pPr>
              <w:jc w:val="center"/>
              <w:rPr>
                <w:b/>
                <w:i/>
              </w:rPr>
            </w:pPr>
            <w:r w:rsidRPr="002259C8">
              <w:t>6</w:t>
            </w:r>
          </w:p>
        </w:tc>
        <w:tc>
          <w:tcPr>
            <w:tcW w:w="3019" w:type="pct"/>
            <w:vAlign w:val="center"/>
          </w:tcPr>
          <w:p w:rsidR="00B417C1" w:rsidRDefault="00B417C1" w:rsidP="00B417C1">
            <w:pPr>
              <w:rPr>
                <w:b/>
                <w:i/>
              </w:rPr>
            </w:pPr>
            <w:r>
              <w:t>Неучтенные расходы</w:t>
            </w:r>
          </w:p>
        </w:tc>
        <w:tc>
          <w:tcPr>
            <w:tcW w:w="1566" w:type="pct"/>
            <w:vAlign w:val="center"/>
          </w:tcPr>
          <w:p w:rsidR="00B417C1" w:rsidRDefault="00B417C1" w:rsidP="00B417C1">
            <w:pPr>
              <w:jc w:val="center"/>
              <w:rPr>
                <w:b/>
                <w:i/>
              </w:rPr>
            </w:pPr>
            <w:r>
              <w:t>24,43</w:t>
            </w:r>
          </w:p>
        </w:tc>
      </w:tr>
      <w:tr w:rsidR="00B417C1" w:rsidRPr="00A25E5C" w:rsidTr="0052496A">
        <w:trPr>
          <w:trHeight w:val="268"/>
          <w:jc w:val="center"/>
        </w:trPr>
        <w:tc>
          <w:tcPr>
            <w:tcW w:w="415" w:type="pct"/>
            <w:vAlign w:val="center"/>
          </w:tcPr>
          <w:p w:rsidR="00B417C1" w:rsidRPr="002259C8" w:rsidRDefault="00B417C1" w:rsidP="00B417C1">
            <w:pPr>
              <w:jc w:val="center"/>
              <w:rPr>
                <w:b/>
                <w:i/>
              </w:rPr>
            </w:pPr>
          </w:p>
        </w:tc>
        <w:tc>
          <w:tcPr>
            <w:tcW w:w="3019" w:type="pct"/>
            <w:vAlign w:val="center"/>
          </w:tcPr>
          <w:p w:rsidR="00B417C1" w:rsidRDefault="00B417C1" w:rsidP="00B417C1">
            <w:pPr>
              <w:rPr>
                <w:i/>
              </w:rPr>
            </w:pPr>
            <w:r>
              <w:t>ИТОГОВЫЙ РАСХОД:</w:t>
            </w:r>
          </w:p>
        </w:tc>
        <w:tc>
          <w:tcPr>
            <w:tcW w:w="1566" w:type="pct"/>
            <w:vAlign w:val="center"/>
          </w:tcPr>
          <w:p w:rsidR="00B417C1" w:rsidRDefault="00B417C1" w:rsidP="00B417C1">
            <w:pPr>
              <w:jc w:val="center"/>
              <w:rPr>
                <w:i/>
              </w:rPr>
            </w:pPr>
            <w:r>
              <w:t>146,40</w:t>
            </w:r>
          </w:p>
        </w:tc>
      </w:tr>
    </w:tbl>
    <w:p w:rsidR="0052496A" w:rsidRPr="00A25E5C" w:rsidRDefault="0052496A" w:rsidP="0052496A"/>
    <w:p w:rsidR="0052496A" w:rsidRPr="00981F57" w:rsidRDefault="0052496A" w:rsidP="0052496A">
      <w:pPr>
        <w:pStyle w:val="02"/>
        <w:tabs>
          <w:tab w:val="clear" w:pos="284"/>
        </w:tabs>
        <w:ind w:firstLine="0"/>
        <w:jc w:val="center"/>
      </w:pPr>
      <w:r w:rsidRPr="00981F57">
        <w:t xml:space="preserve">Определение суточных расходов </w:t>
      </w:r>
      <w:r>
        <w:t>воды на</w:t>
      </w:r>
      <w:r w:rsidRPr="00981F57">
        <w:t xml:space="preserve"> объект</w:t>
      </w:r>
      <w:r>
        <w:t xml:space="preserve">ы </w:t>
      </w:r>
      <w:r w:rsidRPr="00981F57">
        <w:t>соцкультбыта</w:t>
      </w:r>
    </w:p>
    <w:p w:rsidR="0052496A" w:rsidRPr="00981F57" w:rsidRDefault="0052496A" w:rsidP="0052496A">
      <w:pPr>
        <w:pStyle w:val="02"/>
        <w:tabs>
          <w:tab w:val="clear" w:pos="284"/>
        </w:tabs>
        <w:ind w:firstLine="0"/>
        <w:jc w:val="right"/>
      </w:pPr>
      <w:r w:rsidRPr="00981F57">
        <w:t xml:space="preserve">Таблица </w:t>
      </w:r>
      <w:r>
        <w:t>2.4.3</w:t>
      </w:r>
      <w:r w:rsidRPr="00981F57">
        <w:t>-</w:t>
      </w:r>
      <w:r>
        <w:t>2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00"/>
        <w:gridCol w:w="5354"/>
        <w:gridCol w:w="1658"/>
        <w:gridCol w:w="1517"/>
        <w:gridCol w:w="1066"/>
      </w:tblGrid>
      <w:tr w:rsidR="0052496A" w:rsidRPr="0052496A" w:rsidTr="009423EB">
        <w:trPr>
          <w:trHeight w:val="413"/>
        </w:trPr>
        <w:tc>
          <w:tcPr>
            <w:tcW w:w="294" w:type="pct"/>
            <w:vAlign w:val="center"/>
          </w:tcPr>
          <w:p w:rsidR="0052496A" w:rsidRPr="0052496A" w:rsidRDefault="0052496A" w:rsidP="00680FC2">
            <w:pPr>
              <w:widowControl w:val="0"/>
              <w:jc w:val="center"/>
              <w:rPr>
                <w:i/>
              </w:rPr>
            </w:pPr>
            <w:r w:rsidRPr="0052496A">
              <w:t>№ п./п</w:t>
            </w:r>
          </w:p>
        </w:tc>
        <w:tc>
          <w:tcPr>
            <w:tcW w:w="2626" w:type="pct"/>
            <w:vAlign w:val="center"/>
          </w:tcPr>
          <w:p w:rsidR="0052496A" w:rsidRPr="0052496A" w:rsidRDefault="0052496A" w:rsidP="00680FC2">
            <w:pPr>
              <w:widowControl w:val="0"/>
              <w:jc w:val="center"/>
            </w:pPr>
            <w:r w:rsidRPr="0052496A">
              <w:t>Наименование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2496A" w:rsidRPr="0052496A" w:rsidRDefault="0052496A" w:rsidP="00680FC2">
            <w:pPr>
              <w:widowControl w:val="0"/>
              <w:jc w:val="center"/>
              <w:rPr>
                <w:i/>
              </w:rPr>
            </w:pPr>
            <w:r w:rsidRPr="0052496A">
              <w:t>Норма, единица измерения</w:t>
            </w:r>
          </w:p>
        </w:tc>
        <w:tc>
          <w:tcPr>
            <w:tcW w:w="744" w:type="pct"/>
            <w:vAlign w:val="center"/>
          </w:tcPr>
          <w:p w:rsidR="0052496A" w:rsidRPr="0052496A" w:rsidRDefault="0052496A" w:rsidP="00680FC2">
            <w:pPr>
              <w:widowControl w:val="0"/>
              <w:jc w:val="center"/>
            </w:pPr>
            <w:r w:rsidRPr="0052496A">
              <w:t>Мощность</w:t>
            </w:r>
          </w:p>
        </w:tc>
        <w:tc>
          <w:tcPr>
            <w:tcW w:w="523" w:type="pct"/>
            <w:vAlign w:val="center"/>
          </w:tcPr>
          <w:p w:rsidR="0052496A" w:rsidRPr="0052496A" w:rsidRDefault="0052496A" w:rsidP="00680FC2">
            <w:pPr>
              <w:widowControl w:val="0"/>
              <w:jc w:val="center"/>
            </w:pPr>
            <w:r w:rsidRPr="0052496A">
              <w:t>Расход воды, м</w:t>
            </w:r>
            <w:r w:rsidRPr="0052496A">
              <w:rPr>
                <w:vertAlign w:val="superscript"/>
              </w:rPr>
              <w:t>3</w:t>
            </w:r>
            <w:r w:rsidRPr="0052496A">
              <w:t>/</w:t>
            </w:r>
            <w:proofErr w:type="spellStart"/>
            <w:r w:rsidRPr="0052496A">
              <w:t>сут</w:t>
            </w:r>
            <w:proofErr w:type="spellEnd"/>
          </w:p>
        </w:tc>
      </w:tr>
    </w:tbl>
    <w:p w:rsidR="009423EB" w:rsidRPr="009423EB" w:rsidRDefault="009423EB">
      <w:pPr>
        <w:rPr>
          <w:sz w:val="4"/>
          <w:szCs w:val="4"/>
        </w:rPr>
      </w:pP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00"/>
        <w:gridCol w:w="5354"/>
        <w:gridCol w:w="1658"/>
        <w:gridCol w:w="1517"/>
        <w:gridCol w:w="1066"/>
      </w:tblGrid>
      <w:tr w:rsidR="009423EB" w:rsidRPr="0052496A" w:rsidTr="009423EB">
        <w:trPr>
          <w:trHeight w:val="340"/>
          <w:tblHeader/>
        </w:trPr>
        <w:tc>
          <w:tcPr>
            <w:tcW w:w="294" w:type="pct"/>
            <w:vAlign w:val="center"/>
          </w:tcPr>
          <w:p w:rsidR="009423EB" w:rsidRPr="0052496A" w:rsidRDefault="009423EB" w:rsidP="00680FC2">
            <w:pPr>
              <w:widowControl w:val="0"/>
              <w:jc w:val="center"/>
            </w:pPr>
            <w:r>
              <w:t>1</w:t>
            </w:r>
          </w:p>
        </w:tc>
        <w:tc>
          <w:tcPr>
            <w:tcW w:w="2626" w:type="pct"/>
            <w:vAlign w:val="center"/>
          </w:tcPr>
          <w:p w:rsidR="009423EB" w:rsidRPr="0052496A" w:rsidRDefault="009423EB" w:rsidP="00680FC2">
            <w:pPr>
              <w:widowControl w:val="0"/>
              <w:jc w:val="center"/>
            </w:pPr>
            <w:r>
              <w:t>2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9423EB" w:rsidRPr="0052496A" w:rsidRDefault="009423EB" w:rsidP="00680FC2">
            <w:pPr>
              <w:widowControl w:val="0"/>
              <w:jc w:val="center"/>
            </w:pPr>
            <w:r>
              <w:t>3</w:t>
            </w:r>
          </w:p>
        </w:tc>
        <w:tc>
          <w:tcPr>
            <w:tcW w:w="744" w:type="pct"/>
            <w:vAlign w:val="center"/>
          </w:tcPr>
          <w:p w:rsidR="009423EB" w:rsidRPr="0052496A" w:rsidRDefault="009423EB" w:rsidP="00680FC2">
            <w:pPr>
              <w:widowControl w:val="0"/>
              <w:jc w:val="center"/>
            </w:pPr>
            <w:r>
              <w:t>4</w:t>
            </w:r>
          </w:p>
        </w:tc>
        <w:tc>
          <w:tcPr>
            <w:tcW w:w="523" w:type="pct"/>
            <w:vAlign w:val="center"/>
          </w:tcPr>
          <w:p w:rsidR="009423EB" w:rsidRPr="0052496A" w:rsidRDefault="009423EB" w:rsidP="00680FC2">
            <w:pPr>
              <w:widowControl w:val="0"/>
              <w:jc w:val="center"/>
            </w:pPr>
            <w:r>
              <w:t>5</w:t>
            </w:r>
          </w:p>
        </w:tc>
      </w:tr>
      <w:tr w:rsidR="00B417C1" w:rsidRPr="0052496A" w:rsidTr="009423EB">
        <w:trPr>
          <w:trHeight w:val="501"/>
        </w:trPr>
        <w:tc>
          <w:tcPr>
            <w:tcW w:w="294" w:type="pct"/>
            <w:shd w:val="clear" w:color="auto" w:fill="auto"/>
            <w:vAlign w:val="center"/>
          </w:tcPr>
          <w:p w:rsidR="00B417C1" w:rsidRPr="0052496A" w:rsidRDefault="00B417C1" w:rsidP="00B417C1">
            <w:pPr>
              <w:widowControl w:val="0"/>
              <w:jc w:val="center"/>
              <w:rPr>
                <w:i/>
              </w:rPr>
            </w:pPr>
            <w:r w:rsidRPr="0052496A">
              <w:t>1.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</w:pPr>
            <w:r>
              <w:t>Детский сад-ясли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1 ребенок</w:t>
            </w:r>
          </w:p>
        </w:tc>
        <w:tc>
          <w:tcPr>
            <w:tcW w:w="744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90</w:t>
            </w:r>
          </w:p>
        </w:tc>
        <w:tc>
          <w:tcPr>
            <w:tcW w:w="523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7,20</w:t>
            </w:r>
          </w:p>
        </w:tc>
      </w:tr>
      <w:tr w:rsidR="00B417C1" w:rsidRPr="0052496A" w:rsidTr="009423EB">
        <w:trPr>
          <w:trHeight w:val="423"/>
        </w:trPr>
        <w:tc>
          <w:tcPr>
            <w:tcW w:w="294" w:type="pct"/>
            <w:shd w:val="clear" w:color="auto" w:fill="auto"/>
            <w:vAlign w:val="center"/>
          </w:tcPr>
          <w:p w:rsidR="00B417C1" w:rsidRPr="0052496A" w:rsidRDefault="00B417C1" w:rsidP="00B417C1">
            <w:pPr>
              <w:widowControl w:val="0"/>
              <w:jc w:val="center"/>
            </w:pPr>
            <w:r>
              <w:t>2</w:t>
            </w:r>
            <w:r w:rsidRPr="0052496A">
              <w:t>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</w:pPr>
            <w:r>
              <w:t>Школа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1 место</w:t>
            </w:r>
          </w:p>
        </w:tc>
        <w:tc>
          <w:tcPr>
            <w:tcW w:w="744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220</w:t>
            </w:r>
          </w:p>
        </w:tc>
        <w:tc>
          <w:tcPr>
            <w:tcW w:w="523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4,40</w:t>
            </w:r>
          </w:p>
        </w:tc>
      </w:tr>
      <w:tr w:rsidR="00B417C1" w:rsidRPr="0052496A" w:rsidTr="009423EB">
        <w:trPr>
          <w:trHeight w:val="423"/>
        </w:trPr>
        <w:tc>
          <w:tcPr>
            <w:tcW w:w="294" w:type="pct"/>
            <w:shd w:val="clear" w:color="auto" w:fill="auto"/>
            <w:vAlign w:val="center"/>
          </w:tcPr>
          <w:p w:rsidR="00B417C1" w:rsidRPr="0052496A" w:rsidRDefault="00B417C1" w:rsidP="00B417C1">
            <w:pPr>
              <w:widowControl w:val="0"/>
              <w:jc w:val="center"/>
            </w:pPr>
            <w:r>
              <w:t>3.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</w:pPr>
            <w:r>
              <w:t>Здание торгово-бытового назначения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20 м</w:t>
            </w:r>
            <w:r>
              <w:rPr>
                <w:vertAlign w:val="superscript"/>
              </w:rPr>
              <w:t>2</w:t>
            </w:r>
            <w:r>
              <w:t xml:space="preserve"> торг. зала</w:t>
            </w:r>
          </w:p>
        </w:tc>
        <w:tc>
          <w:tcPr>
            <w:tcW w:w="744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2,5</w:t>
            </w:r>
          </w:p>
        </w:tc>
        <w:tc>
          <w:tcPr>
            <w:tcW w:w="523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0,05</w:t>
            </w:r>
          </w:p>
        </w:tc>
      </w:tr>
      <w:tr w:rsidR="00B417C1" w:rsidRPr="0052496A" w:rsidTr="009423EB">
        <w:trPr>
          <w:trHeight w:val="423"/>
        </w:trPr>
        <w:tc>
          <w:tcPr>
            <w:tcW w:w="294" w:type="pct"/>
            <w:shd w:val="clear" w:color="auto" w:fill="auto"/>
            <w:vAlign w:val="center"/>
          </w:tcPr>
          <w:p w:rsidR="00B417C1" w:rsidRPr="0052496A" w:rsidRDefault="00B417C1" w:rsidP="00B417C1">
            <w:pPr>
              <w:widowControl w:val="0"/>
              <w:jc w:val="center"/>
            </w:pPr>
            <w:r>
              <w:t>4.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</w:pPr>
            <w:r w:rsidRPr="00501DF8">
              <w:t>Предприяти</w:t>
            </w:r>
            <w:r>
              <w:t>е</w:t>
            </w:r>
            <w:r w:rsidRPr="00501DF8">
              <w:t xml:space="preserve"> общественного питания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1 блюдо</w:t>
            </w:r>
          </w:p>
        </w:tc>
        <w:tc>
          <w:tcPr>
            <w:tcW w:w="744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178</w:t>
            </w:r>
          </w:p>
        </w:tc>
        <w:tc>
          <w:tcPr>
            <w:tcW w:w="523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2,10</w:t>
            </w:r>
          </w:p>
        </w:tc>
      </w:tr>
      <w:tr w:rsidR="00B417C1" w:rsidRPr="0052496A" w:rsidTr="009423EB">
        <w:trPr>
          <w:trHeight w:val="423"/>
        </w:trPr>
        <w:tc>
          <w:tcPr>
            <w:tcW w:w="294" w:type="pct"/>
            <w:shd w:val="clear" w:color="auto" w:fill="auto"/>
            <w:vAlign w:val="center"/>
          </w:tcPr>
          <w:p w:rsidR="00B417C1" w:rsidRPr="0052496A" w:rsidRDefault="00B417C1" w:rsidP="00B417C1">
            <w:pPr>
              <w:widowControl w:val="0"/>
              <w:jc w:val="center"/>
            </w:pPr>
            <w:r>
              <w:t>5.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</w:pPr>
            <w:r>
              <w:t>Почта, отделение связи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1 работающий</w:t>
            </w:r>
          </w:p>
        </w:tc>
        <w:tc>
          <w:tcPr>
            <w:tcW w:w="744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23" w:type="pct"/>
            <w:vAlign w:val="center"/>
          </w:tcPr>
          <w:p w:rsidR="00B417C1" w:rsidRDefault="00B417C1" w:rsidP="00B417C1">
            <w:pPr>
              <w:widowControl w:val="0"/>
              <w:jc w:val="center"/>
            </w:pPr>
            <w:r>
              <w:t>0,15</w:t>
            </w:r>
          </w:p>
        </w:tc>
      </w:tr>
      <w:tr w:rsidR="0052496A" w:rsidRPr="0052496A" w:rsidTr="009423EB">
        <w:trPr>
          <w:trHeight w:val="315"/>
        </w:trPr>
        <w:tc>
          <w:tcPr>
            <w:tcW w:w="2920" w:type="pct"/>
            <w:gridSpan w:val="2"/>
            <w:shd w:val="clear" w:color="auto" w:fill="auto"/>
            <w:vAlign w:val="center"/>
          </w:tcPr>
          <w:p w:rsidR="0052496A" w:rsidRPr="0052496A" w:rsidRDefault="0052496A" w:rsidP="00680FC2">
            <w:pPr>
              <w:widowControl w:val="0"/>
              <w:rPr>
                <w:i/>
              </w:rPr>
            </w:pPr>
            <w:r w:rsidRPr="0052496A">
              <w:t>Итоговый расход: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2496A" w:rsidRPr="0052496A" w:rsidRDefault="0052496A" w:rsidP="00680FC2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744" w:type="pct"/>
            <w:vAlign w:val="center"/>
          </w:tcPr>
          <w:p w:rsidR="0052496A" w:rsidRPr="0052496A" w:rsidRDefault="0052496A" w:rsidP="00680FC2">
            <w:pPr>
              <w:widowControl w:val="0"/>
              <w:jc w:val="center"/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52496A" w:rsidRPr="0052496A" w:rsidRDefault="00B417C1" w:rsidP="00680FC2">
            <w:pPr>
              <w:widowControl w:val="0"/>
              <w:jc w:val="center"/>
              <w:rPr>
                <w:bCs/>
              </w:rPr>
            </w:pPr>
            <w:r w:rsidRPr="00B417C1">
              <w:t>13,90</w:t>
            </w:r>
          </w:p>
        </w:tc>
      </w:tr>
    </w:tbl>
    <w:p w:rsidR="0052496A" w:rsidRPr="00822422" w:rsidRDefault="0052496A" w:rsidP="0052496A">
      <w:pPr>
        <w:pStyle w:val="02"/>
      </w:pPr>
    </w:p>
    <w:p w:rsidR="009423EB" w:rsidRDefault="0052496A" w:rsidP="009423EB">
      <w:pPr>
        <w:pStyle w:val="02"/>
        <w:rPr>
          <w:spacing w:val="-14"/>
          <w:u w:val="single"/>
        </w:rPr>
      </w:pPr>
      <w:r w:rsidRPr="0052496A">
        <w:rPr>
          <w:spacing w:val="-14"/>
          <w:u w:val="single"/>
        </w:rPr>
        <w:t>Расходы воды на пожаротушение</w:t>
      </w:r>
    </w:p>
    <w:p w:rsidR="009423EB" w:rsidRDefault="009423EB" w:rsidP="009423EB">
      <w:pPr>
        <w:pStyle w:val="02"/>
      </w:pPr>
      <w:r w:rsidRPr="00A30A7F">
        <w:t>Для организации пожаротушения предусматривается пожарный водопро</w:t>
      </w:r>
      <w:r w:rsidRPr="00A30A7F">
        <w:softHyphen/>
        <w:t>вод низкого давления, объединенный с хозяйственно-питьевым водопроводом.</w:t>
      </w:r>
    </w:p>
    <w:p w:rsidR="009423EB" w:rsidRDefault="009423EB" w:rsidP="009423EB">
      <w:pPr>
        <w:pStyle w:val="02"/>
        <w:rPr>
          <w:spacing w:val="-1"/>
          <w:szCs w:val="28"/>
        </w:rPr>
      </w:pPr>
      <w:r w:rsidRPr="00A30A7F">
        <w:t>Расход воды на наружное пожаротушение (на один пожар) и количество одновре</w:t>
      </w:r>
      <w:r w:rsidRPr="00A30A7F">
        <w:softHyphen/>
        <w:t xml:space="preserve">менных пожаров в населённом пункте принимается в соответствии </w:t>
      </w:r>
      <w:r>
        <w:t xml:space="preserve">с </w:t>
      </w:r>
      <w:r w:rsidRPr="00332BF8">
        <w:rPr>
          <w:spacing w:val="-1"/>
          <w:szCs w:val="28"/>
        </w:rPr>
        <w:t>СП 8.13130.2009 «Системы противопожарной защиты. Источники наружного противопожарного водоснабжения» [табл. №1]</w:t>
      </w:r>
      <w:r>
        <w:rPr>
          <w:spacing w:val="-1"/>
          <w:szCs w:val="28"/>
        </w:rPr>
        <w:t>.</w:t>
      </w:r>
    </w:p>
    <w:p w:rsidR="009423EB" w:rsidRDefault="009423EB" w:rsidP="009423EB">
      <w:pPr>
        <w:pStyle w:val="02"/>
      </w:pPr>
      <w:r w:rsidRPr="00A30A7F">
        <w:t>В системе водоснабжения предусмотрена установка пожарных гидрантов. Расстояние между ними определяется расчетом, учитывающим сум</w:t>
      </w:r>
      <w:r w:rsidRPr="00A30A7F">
        <w:softHyphen/>
        <w:t>марный расход воды на пожаротушение и пропускную способность устанавли</w:t>
      </w:r>
      <w:r w:rsidRPr="00A30A7F">
        <w:softHyphen/>
        <w:t>ваемых гидрантов.</w:t>
      </w:r>
    </w:p>
    <w:p w:rsidR="009423EB" w:rsidRDefault="009423EB" w:rsidP="009423EB">
      <w:pPr>
        <w:pStyle w:val="02"/>
      </w:pPr>
      <w:r w:rsidRPr="00A30A7F">
        <w:t xml:space="preserve">Расчетное число одновременных пожаров </w:t>
      </w:r>
      <w:r>
        <w:t xml:space="preserve">принимается равным 1 </w:t>
      </w:r>
      <w:proofErr w:type="spellStart"/>
      <w:r>
        <w:t>шт</w:t>
      </w:r>
      <w:proofErr w:type="spellEnd"/>
      <w:r w:rsidRPr="00A30A7F">
        <w:t>, расчетный расход воды для тушения одного наружного пожара -5 л/с, расчетный расход воды для тушения внутреннего пожара - 2,5 л/с.</w:t>
      </w:r>
    </w:p>
    <w:p w:rsidR="009423EB" w:rsidRPr="009423EB" w:rsidRDefault="009423EB" w:rsidP="009423EB">
      <w:pPr>
        <w:pStyle w:val="02"/>
        <w:rPr>
          <w:u w:val="single"/>
        </w:rPr>
      </w:pPr>
      <w:r w:rsidRPr="00A30A7F">
        <w:t>Общий расход воды, подаваемой дополнительно в водопроводную сеть для тушения пожаров:</w:t>
      </w:r>
    </w:p>
    <w:p w:rsidR="009423EB" w:rsidRPr="00A30A7F" w:rsidRDefault="009423EB" w:rsidP="009423EB">
      <w:pPr>
        <w:ind w:firstLine="709"/>
        <w:jc w:val="both"/>
        <w:rPr>
          <w:sz w:val="28"/>
        </w:rPr>
      </w:pPr>
    </w:p>
    <w:p w:rsidR="009423EB" w:rsidRDefault="009423EB" w:rsidP="009423EB">
      <w:pPr>
        <w:ind w:firstLine="709"/>
        <w:jc w:val="both"/>
        <w:rPr>
          <w:sz w:val="28"/>
        </w:rPr>
      </w:pPr>
      <w:proofErr w:type="spellStart"/>
      <w:r w:rsidRPr="00A30A7F">
        <w:rPr>
          <w:sz w:val="28"/>
        </w:rPr>
        <w:t>qпож</w:t>
      </w:r>
      <w:proofErr w:type="spellEnd"/>
      <w:r w:rsidRPr="00A30A7F">
        <w:rPr>
          <w:sz w:val="28"/>
        </w:rPr>
        <w:t xml:space="preserve"> = 1</w:t>
      </w:r>
      <w:r w:rsidRPr="00A30A7F">
        <w:rPr>
          <w:sz w:val="28"/>
        </w:rPr>
        <w:object w:dxaOrig="210" w:dyaOrig="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10" o:title=""/>
          </v:shape>
          <o:OLEObject Type="Embed" ProgID="Equation.3" ShapeID="_x0000_i1025" DrawAspect="Content" ObjectID="_1518287608" r:id="rId11"/>
        </w:object>
      </w:r>
      <w:r w:rsidRPr="00A30A7F">
        <w:rPr>
          <w:sz w:val="28"/>
        </w:rPr>
        <w:t xml:space="preserve"> 5 +2,5 = 7,5 л/с=81 м</w:t>
      </w:r>
      <w:r w:rsidRPr="009472D5">
        <w:rPr>
          <w:sz w:val="28"/>
          <w:vertAlign w:val="superscript"/>
        </w:rPr>
        <w:t>3</w:t>
      </w:r>
      <w:r w:rsidRPr="00A30A7F">
        <w:rPr>
          <w:sz w:val="28"/>
        </w:rPr>
        <w:t>/</w:t>
      </w:r>
      <w:proofErr w:type="spellStart"/>
      <w:r w:rsidRPr="00A30A7F">
        <w:rPr>
          <w:sz w:val="28"/>
        </w:rPr>
        <w:t>сут</w:t>
      </w:r>
      <w:proofErr w:type="spellEnd"/>
      <w:r w:rsidRPr="00A30A7F">
        <w:rPr>
          <w:sz w:val="28"/>
        </w:rPr>
        <w:t>.</w:t>
      </w:r>
    </w:p>
    <w:p w:rsidR="0052496A" w:rsidRPr="00395E64" w:rsidRDefault="0052496A" w:rsidP="0052496A">
      <w:pPr>
        <w:pStyle w:val="02"/>
        <w:rPr>
          <w:color w:val="000000"/>
        </w:rPr>
      </w:pPr>
    </w:p>
    <w:p w:rsidR="009423EB" w:rsidRDefault="0052496A" w:rsidP="009423EB">
      <w:pPr>
        <w:pStyle w:val="02"/>
        <w:rPr>
          <w:color w:val="000000"/>
          <w:u w:val="single"/>
        </w:rPr>
      </w:pPr>
      <w:r w:rsidRPr="0052496A">
        <w:rPr>
          <w:color w:val="000000"/>
          <w:u w:val="single"/>
        </w:rPr>
        <w:t>Свободные напоры</w:t>
      </w:r>
    </w:p>
    <w:p w:rsidR="009423EB" w:rsidRDefault="009423EB" w:rsidP="009423EB">
      <w:pPr>
        <w:pStyle w:val="02"/>
        <w:rPr>
          <w:color w:val="000000"/>
        </w:rPr>
      </w:pPr>
      <w:r w:rsidRPr="009423EB">
        <w:rPr>
          <w:color w:val="000000"/>
        </w:rPr>
        <w:lastRenderedPageBreak/>
        <w:t>Минимальный свободный напор в сети водопровода в соответствии со СНиП 2.04.02-84. п. 2.26, должен быть не менее: при одноэтажной застройке - 10 метров, на каждый следующий этаж добавляется 4 метра.</w:t>
      </w:r>
    </w:p>
    <w:p w:rsidR="009423EB" w:rsidRDefault="009423EB" w:rsidP="009423EB">
      <w:pPr>
        <w:pStyle w:val="02"/>
        <w:rPr>
          <w:color w:val="000000"/>
        </w:rPr>
      </w:pPr>
      <w:r w:rsidRPr="009423EB">
        <w:rPr>
          <w:color w:val="000000"/>
        </w:rPr>
        <w:t>Максимальный свободный напор в сети объединенного в</w:t>
      </w:r>
      <w:r>
        <w:rPr>
          <w:color w:val="000000"/>
        </w:rPr>
        <w:t xml:space="preserve">одопровода не должен превышать </w:t>
      </w:r>
      <w:r w:rsidRPr="009423EB">
        <w:rPr>
          <w:color w:val="000000"/>
        </w:rPr>
        <w:t xml:space="preserve">60 метров. </w:t>
      </w:r>
    </w:p>
    <w:p w:rsidR="009423EB" w:rsidRDefault="009423EB" w:rsidP="009423EB">
      <w:pPr>
        <w:pStyle w:val="02"/>
        <w:rPr>
          <w:color w:val="000000"/>
        </w:rPr>
      </w:pPr>
      <w:r w:rsidRPr="009423EB">
        <w:rPr>
          <w:color w:val="000000"/>
        </w:rPr>
        <w:t>При превышении напора в сети больше допустимого необходима установка регуляторов давления.</w:t>
      </w:r>
    </w:p>
    <w:p w:rsidR="0052496A" w:rsidRDefault="009423EB" w:rsidP="009423EB">
      <w:pPr>
        <w:pStyle w:val="02"/>
        <w:rPr>
          <w:color w:val="000000"/>
        </w:rPr>
      </w:pPr>
      <w:r w:rsidRPr="009423EB">
        <w:rPr>
          <w:color w:val="000000"/>
        </w:rPr>
        <w:t>Рекомендуем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9423EB" w:rsidRPr="009423EB" w:rsidRDefault="009423EB" w:rsidP="009423EB">
      <w:pPr>
        <w:pStyle w:val="02"/>
        <w:rPr>
          <w:color w:val="000000"/>
          <w:u w:val="single"/>
        </w:rPr>
      </w:pPr>
    </w:p>
    <w:p w:rsidR="0052496A" w:rsidRPr="00395E64" w:rsidRDefault="0052496A" w:rsidP="0052496A">
      <w:pPr>
        <w:pStyle w:val="02"/>
        <w:tabs>
          <w:tab w:val="clear" w:pos="284"/>
        </w:tabs>
        <w:ind w:firstLine="0"/>
        <w:jc w:val="center"/>
      </w:pPr>
      <w:r w:rsidRPr="00395E64">
        <w:t>Определение итоговых суточных расходов воды</w:t>
      </w:r>
    </w:p>
    <w:p w:rsidR="0052496A" w:rsidRPr="0052496A" w:rsidRDefault="0052496A" w:rsidP="0052496A">
      <w:pPr>
        <w:pStyle w:val="02"/>
        <w:jc w:val="right"/>
        <w:rPr>
          <w:b/>
        </w:rPr>
      </w:pPr>
      <w:r w:rsidRPr="00395E64">
        <w:t xml:space="preserve">Таблица </w:t>
      </w:r>
      <w:r>
        <w:t>2.4.3-3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65"/>
        <w:gridCol w:w="4832"/>
        <w:gridCol w:w="4798"/>
      </w:tblGrid>
      <w:tr w:rsidR="0052496A" w:rsidRPr="0052496A" w:rsidTr="0052496A">
        <w:trPr>
          <w:trHeight w:val="413"/>
        </w:trPr>
        <w:tc>
          <w:tcPr>
            <w:tcW w:w="277" w:type="pct"/>
            <w:vAlign w:val="center"/>
          </w:tcPr>
          <w:p w:rsidR="0052496A" w:rsidRPr="0052496A" w:rsidRDefault="0052496A" w:rsidP="00680FC2">
            <w:pPr>
              <w:widowControl w:val="0"/>
              <w:jc w:val="center"/>
              <w:rPr>
                <w:rFonts w:eastAsia="Times New Roman"/>
                <w:i/>
              </w:rPr>
            </w:pPr>
          </w:p>
        </w:tc>
        <w:tc>
          <w:tcPr>
            <w:tcW w:w="2370" w:type="pct"/>
            <w:vAlign w:val="center"/>
          </w:tcPr>
          <w:p w:rsidR="0052496A" w:rsidRPr="0052496A" w:rsidRDefault="0052496A" w:rsidP="00680FC2">
            <w:pPr>
              <w:widowControl w:val="0"/>
              <w:jc w:val="center"/>
              <w:rPr>
                <w:rFonts w:eastAsia="Times New Roman"/>
              </w:rPr>
            </w:pPr>
            <w:r w:rsidRPr="0052496A">
              <w:rPr>
                <w:rFonts w:eastAsia="Times New Roman"/>
              </w:rPr>
              <w:t>Наименование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2496A" w:rsidRPr="0052496A" w:rsidRDefault="0052496A" w:rsidP="0052496A">
            <w:pPr>
              <w:widowControl w:val="0"/>
              <w:jc w:val="center"/>
              <w:rPr>
                <w:rFonts w:eastAsia="Times New Roman"/>
                <w:i/>
              </w:rPr>
            </w:pPr>
            <w:r w:rsidRPr="0052496A">
              <w:rPr>
                <w:rFonts w:eastAsia="Times New Roman"/>
              </w:rPr>
              <w:t>Расход воды, м³/</w:t>
            </w:r>
            <w:proofErr w:type="spellStart"/>
            <w:r w:rsidRPr="0052496A">
              <w:rPr>
                <w:rFonts w:eastAsia="Times New Roman"/>
              </w:rPr>
              <w:t>сут</w:t>
            </w:r>
            <w:proofErr w:type="spellEnd"/>
          </w:p>
        </w:tc>
      </w:tr>
    </w:tbl>
    <w:p w:rsidR="005D2B51" w:rsidRPr="005D2B51" w:rsidRDefault="005D2B51">
      <w:pPr>
        <w:rPr>
          <w:sz w:val="4"/>
          <w:szCs w:val="4"/>
        </w:rPr>
      </w:pP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65"/>
        <w:gridCol w:w="4832"/>
        <w:gridCol w:w="4798"/>
      </w:tblGrid>
      <w:tr w:rsidR="005D2B51" w:rsidRPr="005D2B51" w:rsidTr="005D2B51">
        <w:trPr>
          <w:trHeight w:val="340"/>
          <w:tblHeader/>
        </w:trPr>
        <w:tc>
          <w:tcPr>
            <w:tcW w:w="277" w:type="pct"/>
            <w:vAlign w:val="center"/>
          </w:tcPr>
          <w:p w:rsidR="005D2B51" w:rsidRPr="005D2B51" w:rsidRDefault="005D2B51" w:rsidP="00680FC2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370" w:type="pct"/>
            <w:vAlign w:val="center"/>
          </w:tcPr>
          <w:p w:rsidR="005D2B51" w:rsidRPr="005D2B51" w:rsidRDefault="005D2B51" w:rsidP="00680FC2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D2B51" w:rsidRPr="005D2B51" w:rsidRDefault="005D2B51" w:rsidP="0052496A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5D2B51" w:rsidRPr="0052496A" w:rsidTr="005D2B51">
        <w:trPr>
          <w:trHeight w:val="541"/>
        </w:trPr>
        <w:tc>
          <w:tcPr>
            <w:tcW w:w="277" w:type="pct"/>
            <w:shd w:val="clear" w:color="auto" w:fill="auto"/>
            <w:vAlign w:val="center"/>
          </w:tcPr>
          <w:p w:rsidR="005D2B51" w:rsidRPr="0052496A" w:rsidRDefault="005D2B51" w:rsidP="005D2B51">
            <w:pPr>
              <w:widowControl w:val="0"/>
              <w:jc w:val="center"/>
              <w:rPr>
                <w:rFonts w:eastAsia="Times New Roman"/>
                <w:b/>
                <w:i/>
              </w:rPr>
            </w:pPr>
            <w:r w:rsidRPr="0052496A">
              <w:rPr>
                <w:rFonts w:eastAsia="Times New Roman"/>
              </w:rPr>
              <w:t>1</w:t>
            </w:r>
          </w:p>
        </w:tc>
        <w:tc>
          <w:tcPr>
            <w:tcW w:w="2370" w:type="pct"/>
            <w:shd w:val="clear" w:color="auto" w:fill="auto"/>
          </w:tcPr>
          <w:p w:rsidR="005D2B51" w:rsidRPr="0052496A" w:rsidRDefault="005D2B51" w:rsidP="005D2B51">
            <w:pPr>
              <w:widowControl w:val="0"/>
              <w:rPr>
                <w:rFonts w:eastAsia="Times New Roman"/>
                <w:b/>
                <w:i/>
              </w:rPr>
            </w:pPr>
            <w:r w:rsidRPr="0052496A">
              <w:rPr>
                <w:rFonts w:eastAsia="Times New Roman"/>
              </w:rPr>
              <w:t>Расход воды на хозяйственно-бытовые нужды населения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D2B51" w:rsidRPr="00FC1515" w:rsidRDefault="005D2B51" w:rsidP="005D2B51">
            <w:pPr>
              <w:jc w:val="center"/>
            </w:pPr>
            <w:r w:rsidRPr="00FC1515">
              <w:t>146,40</w:t>
            </w:r>
          </w:p>
        </w:tc>
      </w:tr>
      <w:tr w:rsidR="005D2B51" w:rsidRPr="0052496A" w:rsidTr="005D2B51">
        <w:trPr>
          <w:trHeight w:val="630"/>
        </w:trPr>
        <w:tc>
          <w:tcPr>
            <w:tcW w:w="277" w:type="pct"/>
            <w:shd w:val="clear" w:color="auto" w:fill="auto"/>
            <w:vAlign w:val="center"/>
          </w:tcPr>
          <w:p w:rsidR="005D2B51" w:rsidRPr="0052496A" w:rsidRDefault="005D2B51" w:rsidP="005D2B51">
            <w:pPr>
              <w:widowControl w:val="0"/>
              <w:jc w:val="center"/>
              <w:rPr>
                <w:rFonts w:eastAsia="Times New Roman"/>
                <w:b/>
                <w:i/>
              </w:rPr>
            </w:pPr>
            <w:r w:rsidRPr="0052496A">
              <w:rPr>
                <w:rFonts w:eastAsia="Times New Roman"/>
              </w:rPr>
              <w:t>2</w:t>
            </w:r>
          </w:p>
        </w:tc>
        <w:tc>
          <w:tcPr>
            <w:tcW w:w="2370" w:type="pct"/>
            <w:shd w:val="clear" w:color="auto" w:fill="auto"/>
          </w:tcPr>
          <w:p w:rsidR="005D2B51" w:rsidRPr="0052496A" w:rsidRDefault="005D2B51" w:rsidP="005D2B51">
            <w:pPr>
              <w:widowControl w:val="0"/>
              <w:rPr>
                <w:rFonts w:eastAsia="Times New Roman"/>
                <w:b/>
                <w:i/>
              </w:rPr>
            </w:pPr>
            <w:r w:rsidRPr="0052496A">
              <w:rPr>
                <w:rFonts w:eastAsia="Times New Roman"/>
              </w:rPr>
              <w:t>Расход воды объектами социально-бытового назначения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D2B51" w:rsidRPr="00FC1515" w:rsidRDefault="005D2B51" w:rsidP="005D2B51">
            <w:pPr>
              <w:jc w:val="center"/>
            </w:pPr>
            <w:r w:rsidRPr="00FC1515">
              <w:t>13,90</w:t>
            </w:r>
          </w:p>
        </w:tc>
      </w:tr>
      <w:tr w:rsidR="005D2B51" w:rsidRPr="0052496A" w:rsidTr="005D2B51">
        <w:trPr>
          <w:trHeight w:val="315"/>
        </w:trPr>
        <w:tc>
          <w:tcPr>
            <w:tcW w:w="277" w:type="pct"/>
            <w:shd w:val="clear" w:color="auto" w:fill="auto"/>
            <w:vAlign w:val="center"/>
          </w:tcPr>
          <w:p w:rsidR="005D2B51" w:rsidRPr="0052496A" w:rsidRDefault="005D2B51" w:rsidP="005D2B51">
            <w:pPr>
              <w:widowControl w:val="0"/>
              <w:jc w:val="center"/>
              <w:rPr>
                <w:rFonts w:eastAsia="Times New Roman"/>
                <w:b/>
                <w:i/>
              </w:rPr>
            </w:pPr>
            <w:r w:rsidRPr="0052496A">
              <w:rPr>
                <w:rFonts w:eastAsia="Times New Roman"/>
              </w:rPr>
              <w:t>3</w:t>
            </w:r>
          </w:p>
        </w:tc>
        <w:tc>
          <w:tcPr>
            <w:tcW w:w="2370" w:type="pct"/>
            <w:shd w:val="clear" w:color="auto" w:fill="auto"/>
          </w:tcPr>
          <w:p w:rsidR="005D2B51" w:rsidRPr="0052496A" w:rsidRDefault="005D2B51" w:rsidP="005D2B51">
            <w:pPr>
              <w:widowControl w:val="0"/>
              <w:rPr>
                <w:rFonts w:eastAsia="Times New Roman"/>
                <w:b/>
                <w:i/>
              </w:rPr>
            </w:pPr>
            <w:r w:rsidRPr="0052496A">
              <w:rPr>
                <w:rFonts w:eastAsia="Times New Roman"/>
              </w:rPr>
              <w:t>Пожарные расходы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D2B51" w:rsidRPr="00FC1515" w:rsidRDefault="005D2B51" w:rsidP="005D2B51">
            <w:pPr>
              <w:jc w:val="center"/>
            </w:pPr>
            <w:r w:rsidRPr="00FC1515">
              <w:t>81,0</w:t>
            </w:r>
          </w:p>
        </w:tc>
      </w:tr>
      <w:tr w:rsidR="005D2B51" w:rsidRPr="0052496A" w:rsidTr="005D2B51">
        <w:trPr>
          <w:trHeight w:val="315"/>
        </w:trPr>
        <w:tc>
          <w:tcPr>
            <w:tcW w:w="277" w:type="pct"/>
            <w:shd w:val="clear" w:color="auto" w:fill="auto"/>
            <w:vAlign w:val="center"/>
          </w:tcPr>
          <w:p w:rsidR="005D2B51" w:rsidRPr="0052496A" w:rsidRDefault="005D2B51" w:rsidP="005D2B51">
            <w:pPr>
              <w:widowControl w:val="0"/>
              <w:jc w:val="center"/>
              <w:rPr>
                <w:rFonts w:eastAsia="Times New Roman"/>
                <w:b/>
                <w:i/>
              </w:rPr>
            </w:pPr>
            <w:r w:rsidRPr="0052496A">
              <w:rPr>
                <w:rFonts w:eastAsia="Times New Roman"/>
              </w:rPr>
              <w:t>4</w:t>
            </w:r>
          </w:p>
        </w:tc>
        <w:tc>
          <w:tcPr>
            <w:tcW w:w="2370" w:type="pct"/>
            <w:shd w:val="clear" w:color="auto" w:fill="auto"/>
          </w:tcPr>
          <w:p w:rsidR="005D2B51" w:rsidRPr="0052496A" w:rsidRDefault="005D2B51" w:rsidP="005D2B51">
            <w:pPr>
              <w:widowControl w:val="0"/>
              <w:rPr>
                <w:rFonts w:eastAsia="Times New Roman"/>
                <w:b/>
                <w:i/>
              </w:rPr>
            </w:pPr>
            <w:r w:rsidRPr="0052496A">
              <w:rPr>
                <w:rFonts w:eastAsia="Times New Roman"/>
              </w:rPr>
              <w:t>Поливочные расходы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D2B51" w:rsidRDefault="005D2B51" w:rsidP="005D2B51">
            <w:pPr>
              <w:jc w:val="center"/>
            </w:pPr>
            <w:r w:rsidRPr="00FC1515">
              <w:t>29,0</w:t>
            </w:r>
          </w:p>
        </w:tc>
      </w:tr>
      <w:tr w:rsidR="005D2B51" w:rsidRPr="0052496A" w:rsidTr="005D2B51">
        <w:trPr>
          <w:trHeight w:val="315"/>
        </w:trPr>
        <w:tc>
          <w:tcPr>
            <w:tcW w:w="2647" w:type="pct"/>
            <w:gridSpan w:val="2"/>
            <w:shd w:val="clear" w:color="auto" w:fill="auto"/>
          </w:tcPr>
          <w:p w:rsidR="005D2B51" w:rsidRPr="0052496A" w:rsidRDefault="005D2B51" w:rsidP="005D2B51">
            <w:pPr>
              <w:widowControl w:val="0"/>
              <w:rPr>
                <w:rFonts w:eastAsia="Times New Roman"/>
              </w:rPr>
            </w:pPr>
            <w:r w:rsidRPr="0052496A">
              <w:rPr>
                <w:rFonts w:eastAsia="Times New Roman"/>
              </w:rPr>
              <w:t>Итого на хозяйственно-бытовые нужды и соцкультбыту: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D2B51" w:rsidRDefault="005D2B51" w:rsidP="005D2B51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160,30</w:t>
            </w:r>
          </w:p>
        </w:tc>
      </w:tr>
      <w:tr w:rsidR="005D2B51" w:rsidRPr="0052496A" w:rsidTr="005D2B51">
        <w:trPr>
          <w:trHeight w:val="315"/>
        </w:trPr>
        <w:tc>
          <w:tcPr>
            <w:tcW w:w="2647" w:type="pct"/>
            <w:gridSpan w:val="2"/>
            <w:shd w:val="clear" w:color="auto" w:fill="auto"/>
          </w:tcPr>
          <w:p w:rsidR="005D2B51" w:rsidRPr="0052496A" w:rsidRDefault="005D2B51" w:rsidP="005D2B51">
            <w:pPr>
              <w:widowControl w:val="0"/>
              <w:rPr>
                <w:rFonts w:eastAsia="Times New Roman"/>
              </w:rPr>
            </w:pPr>
            <w:r w:rsidRPr="0052496A">
              <w:rPr>
                <w:rFonts w:eastAsia="Times New Roman"/>
              </w:rPr>
              <w:t>Итого с учетом поливочного расхода: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D2B51" w:rsidRDefault="005D2B51" w:rsidP="005D2B51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189,30</w:t>
            </w:r>
          </w:p>
        </w:tc>
      </w:tr>
      <w:tr w:rsidR="005D2B51" w:rsidRPr="0052496A" w:rsidTr="005D2B51">
        <w:trPr>
          <w:trHeight w:val="315"/>
        </w:trPr>
        <w:tc>
          <w:tcPr>
            <w:tcW w:w="2647" w:type="pct"/>
            <w:gridSpan w:val="2"/>
            <w:shd w:val="clear" w:color="auto" w:fill="auto"/>
          </w:tcPr>
          <w:p w:rsidR="005D2B51" w:rsidRPr="0052496A" w:rsidRDefault="005D2B51" w:rsidP="005D2B51">
            <w:pPr>
              <w:widowControl w:val="0"/>
              <w:rPr>
                <w:rFonts w:eastAsia="Times New Roman"/>
              </w:rPr>
            </w:pPr>
            <w:r w:rsidRPr="0052496A">
              <w:rPr>
                <w:rFonts w:eastAsia="Times New Roman"/>
              </w:rPr>
              <w:t>Итого с учетом пожарного расхода: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D2B51" w:rsidRDefault="005D2B51" w:rsidP="005D2B51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270,30</w:t>
            </w:r>
          </w:p>
        </w:tc>
      </w:tr>
    </w:tbl>
    <w:p w:rsidR="0052496A" w:rsidRPr="002259C8" w:rsidRDefault="0052496A" w:rsidP="0052496A">
      <w:pPr>
        <w:pStyle w:val="02"/>
      </w:pPr>
    </w:p>
    <w:p w:rsidR="0052496A" w:rsidRDefault="0052496A" w:rsidP="0052496A">
      <w:pPr>
        <w:pStyle w:val="02"/>
      </w:pPr>
      <w:r w:rsidRPr="002259C8">
        <w:t>Суммарный расход воды, с учетом непредвиденных расхо</w:t>
      </w:r>
      <w:r>
        <w:t xml:space="preserve">дов составляет </w:t>
      </w:r>
      <w:r w:rsidR="005D2B51">
        <w:t>28</w:t>
      </w:r>
      <w:r w:rsidR="005D2B51" w:rsidRPr="00A30A7F">
        <w:t>0,0 м</w:t>
      </w:r>
      <w:r w:rsidR="005D2B51" w:rsidRPr="00FE1211">
        <w:rPr>
          <w:vertAlign w:val="superscript"/>
        </w:rPr>
        <w:t>3</w:t>
      </w:r>
      <w:r w:rsidR="005D2B51" w:rsidRPr="00A30A7F">
        <w:t>/</w:t>
      </w:r>
      <w:proofErr w:type="spellStart"/>
      <w:r w:rsidR="005D2B51" w:rsidRPr="00A30A7F">
        <w:t>сут</w:t>
      </w:r>
      <w:proofErr w:type="spellEnd"/>
      <w:r w:rsidR="005D2B51" w:rsidRPr="00A30A7F">
        <w:t>.</w:t>
      </w:r>
    </w:p>
    <w:p w:rsidR="00442E9C" w:rsidRPr="00F70D83" w:rsidRDefault="00442E9C" w:rsidP="0052496A">
      <w:pPr>
        <w:tabs>
          <w:tab w:val="left" w:pos="0"/>
        </w:tabs>
        <w:jc w:val="both"/>
        <w:rPr>
          <w:sz w:val="28"/>
          <w:szCs w:val="28"/>
        </w:rPr>
      </w:pPr>
    </w:p>
    <w:p w:rsidR="00053118" w:rsidRPr="00442E9C" w:rsidRDefault="00053118" w:rsidP="00151BFE">
      <w:pPr>
        <w:pStyle w:val="02"/>
        <w:rPr>
          <w:i/>
          <w:u w:val="single"/>
        </w:rPr>
      </w:pPr>
      <w:r w:rsidRPr="00442E9C">
        <w:rPr>
          <w:i/>
          <w:u w:val="single"/>
        </w:rPr>
        <w:t>Водоотведение</w:t>
      </w:r>
    </w:p>
    <w:p w:rsidR="00053118" w:rsidRDefault="00053118" w:rsidP="00442E9C">
      <w:pPr>
        <w:pStyle w:val="02"/>
      </w:pPr>
    </w:p>
    <w:p w:rsidR="00442E9C" w:rsidRPr="00442E9C" w:rsidRDefault="00442E9C" w:rsidP="00442E9C">
      <w:pPr>
        <w:pStyle w:val="02"/>
        <w:rPr>
          <w:u w:val="single"/>
        </w:rPr>
      </w:pPr>
      <w:r w:rsidRPr="00442E9C">
        <w:rPr>
          <w:u w:val="single"/>
        </w:rPr>
        <w:t>Существующее положение</w:t>
      </w:r>
    </w:p>
    <w:p w:rsidR="00442E9C" w:rsidRPr="002259C8" w:rsidRDefault="00442E9C" w:rsidP="00442E9C">
      <w:pPr>
        <w:pStyle w:val="02"/>
      </w:pPr>
      <w:r w:rsidRPr="002259C8">
        <w:t>На территории проектируемой застройки отсутствуют сети канализации.</w:t>
      </w:r>
    </w:p>
    <w:p w:rsidR="00442E9C" w:rsidRPr="002259C8" w:rsidRDefault="00442E9C" w:rsidP="00442E9C">
      <w:pPr>
        <w:pStyle w:val="02"/>
      </w:pPr>
    </w:p>
    <w:p w:rsidR="00442E9C" w:rsidRPr="00442E9C" w:rsidRDefault="00442E9C" w:rsidP="00442E9C">
      <w:pPr>
        <w:pStyle w:val="02"/>
        <w:rPr>
          <w:szCs w:val="28"/>
          <w:u w:val="single"/>
        </w:rPr>
      </w:pPr>
      <w:r w:rsidRPr="00442E9C">
        <w:rPr>
          <w:u w:val="single"/>
        </w:rPr>
        <w:t>Проектное решение</w:t>
      </w:r>
    </w:p>
    <w:p w:rsidR="00DE1191" w:rsidRPr="00DE1191" w:rsidRDefault="00DE1191" w:rsidP="00DE1191">
      <w:pPr>
        <w:pStyle w:val="02"/>
        <w:rPr>
          <w:spacing w:val="-1"/>
        </w:rPr>
      </w:pPr>
      <w:r w:rsidRPr="00DE1191">
        <w:rPr>
          <w:spacing w:val="-1"/>
        </w:rPr>
        <w:t>Основным решением по водоотведению детского садика и школы является строительство централизованной канализационной сети. Стоки предлагается по безнапорному коллектору сбрасывать на канализационную насосную станцию, расположенную на территории ПРММ.</w:t>
      </w:r>
    </w:p>
    <w:p w:rsidR="00DE1191" w:rsidRPr="00DE1191" w:rsidRDefault="00DE1191" w:rsidP="00DE1191">
      <w:pPr>
        <w:pStyle w:val="02"/>
        <w:rPr>
          <w:spacing w:val="-1"/>
        </w:rPr>
      </w:pPr>
      <w:r w:rsidRPr="00DE1191">
        <w:rPr>
          <w:spacing w:val="-1"/>
        </w:rPr>
        <w:t>Основным решением по водоотведению усадебной жилой застройки на проектируемой территории является использование герметичных выгребов, с дальнейшим вывозом стоков специализированным автотранспортом на канализационные очистные сооружения.</w:t>
      </w:r>
    </w:p>
    <w:p w:rsidR="00DE1191" w:rsidRPr="00DE1191" w:rsidRDefault="00DE1191" w:rsidP="00DE1191">
      <w:pPr>
        <w:pStyle w:val="02"/>
        <w:rPr>
          <w:spacing w:val="-1"/>
        </w:rPr>
      </w:pPr>
      <w:r w:rsidRPr="00DE1191">
        <w:rPr>
          <w:spacing w:val="-1"/>
        </w:rPr>
        <w:t>Так же возможен вариант подключения усадебной жилой застройки к локальным очистным установкам, либо использование индивидуальных очистных установок малой мощности.</w:t>
      </w:r>
    </w:p>
    <w:p w:rsidR="00DE1191" w:rsidRPr="00DE1191" w:rsidRDefault="00DE1191" w:rsidP="00DE1191">
      <w:pPr>
        <w:pStyle w:val="02"/>
        <w:rPr>
          <w:spacing w:val="-1"/>
        </w:rPr>
      </w:pPr>
      <w:r w:rsidRPr="00DE1191">
        <w:rPr>
          <w:spacing w:val="-1"/>
        </w:rPr>
        <w:lastRenderedPageBreak/>
        <w:t>Очищенную воду после очистных сооружений по нормам, можно сбрасывать на рельеф, либо в водоём. Осадок вывозится специализированным автотранспортом на канализационные очистные сооружения.</w:t>
      </w:r>
    </w:p>
    <w:p w:rsidR="00DE1191" w:rsidRPr="00DE1191" w:rsidRDefault="00DE1191" w:rsidP="00DE1191">
      <w:pPr>
        <w:pStyle w:val="02"/>
        <w:rPr>
          <w:spacing w:val="-1"/>
        </w:rPr>
      </w:pPr>
      <w:r w:rsidRPr="00DE1191">
        <w:rPr>
          <w:spacing w:val="-1"/>
        </w:rPr>
        <w:t>На последующих стадиях проектирования, диаметр труб основных коллекторов, участки самотечных и напорных коллекторов, необходимость строительства и мощность КНС, точка сброса стоков подлежат уточнению.</w:t>
      </w:r>
    </w:p>
    <w:p w:rsidR="00442E9C" w:rsidRDefault="00DE1191" w:rsidP="00DE1191">
      <w:pPr>
        <w:pStyle w:val="02"/>
        <w:rPr>
          <w:spacing w:val="-1"/>
        </w:rPr>
      </w:pPr>
      <w:r w:rsidRPr="00DE1191">
        <w:rPr>
          <w:spacing w:val="-1"/>
        </w:rPr>
        <w:t>Нормы водоотведения бытовых сточных вод соответствуют норме водопотребления - 280 л/сутки на человека.</w:t>
      </w:r>
    </w:p>
    <w:p w:rsidR="00DE1191" w:rsidRPr="00442E9C" w:rsidRDefault="00DE1191" w:rsidP="00DE1191">
      <w:pPr>
        <w:pStyle w:val="02"/>
      </w:pPr>
    </w:p>
    <w:p w:rsidR="00442E9C" w:rsidRPr="00442E9C" w:rsidRDefault="00442E9C" w:rsidP="00442E9C">
      <w:pPr>
        <w:pStyle w:val="02"/>
        <w:tabs>
          <w:tab w:val="clear" w:pos="284"/>
        </w:tabs>
        <w:ind w:firstLine="0"/>
        <w:jc w:val="center"/>
      </w:pPr>
      <w:r w:rsidRPr="00442E9C">
        <w:t>Определение суточного водоотведения бытовых сточных вод</w:t>
      </w:r>
    </w:p>
    <w:p w:rsidR="00442E9C" w:rsidRPr="00442E9C" w:rsidRDefault="00442E9C" w:rsidP="00442E9C">
      <w:pPr>
        <w:pStyle w:val="02"/>
        <w:ind w:firstLine="0"/>
        <w:jc w:val="right"/>
      </w:pPr>
      <w:r w:rsidRPr="00442E9C">
        <w:t>Таблица 2.4.3-4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989"/>
        <w:gridCol w:w="6013"/>
        <w:gridCol w:w="3193"/>
      </w:tblGrid>
      <w:tr w:rsidR="00442E9C" w:rsidRPr="00A25E5C" w:rsidTr="00DE1191">
        <w:trPr>
          <w:trHeight w:val="340"/>
          <w:jc w:val="center"/>
        </w:trPr>
        <w:tc>
          <w:tcPr>
            <w:tcW w:w="485" w:type="pct"/>
            <w:vAlign w:val="center"/>
          </w:tcPr>
          <w:p w:rsidR="00442E9C" w:rsidRPr="00A25E5C" w:rsidRDefault="00442E9C" w:rsidP="00901817">
            <w:pPr>
              <w:jc w:val="center"/>
              <w:rPr>
                <w:i/>
              </w:rPr>
            </w:pPr>
            <w:r w:rsidRPr="00A25E5C">
              <w:t>№ п./п.</w:t>
            </w:r>
          </w:p>
        </w:tc>
        <w:tc>
          <w:tcPr>
            <w:tcW w:w="2949" w:type="pct"/>
            <w:vAlign w:val="center"/>
          </w:tcPr>
          <w:p w:rsidR="00442E9C" w:rsidRPr="00A25E5C" w:rsidRDefault="00442E9C" w:rsidP="00901817">
            <w:pPr>
              <w:jc w:val="center"/>
              <w:rPr>
                <w:i/>
              </w:rPr>
            </w:pPr>
            <w:r w:rsidRPr="00A25E5C">
              <w:t>Наименование</w:t>
            </w:r>
          </w:p>
        </w:tc>
        <w:tc>
          <w:tcPr>
            <w:tcW w:w="1566" w:type="pct"/>
            <w:vAlign w:val="center"/>
          </w:tcPr>
          <w:p w:rsidR="00442E9C" w:rsidRPr="00A25E5C" w:rsidRDefault="00442E9C" w:rsidP="00901817">
            <w:pPr>
              <w:jc w:val="center"/>
              <w:rPr>
                <w:i/>
              </w:rPr>
            </w:pPr>
            <w:r w:rsidRPr="00A25E5C">
              <w:t>Мощность</w:t>
            </w:r>
          </w:p>
        </w:tc>
      </w:tr>
    </w:tbl>
    <w:p w:rsidR="00DE1191" w:rsidRPr="00DE1191" w:rsidRDefault="00DE1191">
      <w:pPr>
        <w:rPr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989"/>
        <w:gridCol w:w="6013"/>
        <w:gridCol w:w="3193"/>
      </w:tblGrid>
      <w:tr w:rsidR="00DE1191" w:rsidRPr="00A25E5C" w:rsidTr="00DE1191">
        <w:trPr>
          <w:trHeight w:val="340"/>
          <w:tblHeader/>
          <w:jc w:val="center"/>
        </w:trPr>
        <w:tc>
          <w:tcPr>
            <w:tcW w:w="485" w:type="pct"/>
            <w:vAlign w:val="center"/>
          </w:tcPr>
          <w:p w:rsidR="00DE1191" w:rsidRPr="00A25E5C" w:rsidRDefault="00DE1191" w:rsidP="00901817">
            <w:pPr>
              <w:jc w:val="center"/>
            </w:pPr>
            <w:r>
              <w:t>1</w:t>
            </w:r>
          </w:p>
        </w:tc>
        <w:tc>
          <w:tcPr>
            <w:tcW w:w="2949" w:type="pct"/>
            <w:vAlign w:val="center"/>
          </w:tcPr>
          <w:p w:rsidR="00DE1191" w:rsidRPr="00A25E5C" w:rsidRDefault="00DE1191" w:rsidP="00901817">
            <w:pPr>
              <w:jc w:val="center"/>
            </w:pPr>
            <w:r>
              <w:t>2</w:t>
            </w:r>
          </w:p>
        </w:tc>
        <w:tc>
          <w:tcPr>
            <w:tcW w:w="1566" w:type="pct"/>
            <w:vAlign w:val="center"/>
          </w:tcPr>
          <w:p w:rsidR="00DE1191" w:rsidRPr="00A25E5C" w:rsidRDefault="00DE1191" w:rsidP="00901817">
            <w:pPr>
              <w:jc w:val="center"/>
            </w:pPr>
            <w:r>
              <w:t>3</w:t>
            </w:r>
          </w:p>
        </w:tc>
      </w:tr>
      <w:tr w:rsidR="00DE1191" w:rsidRPr="002259C8" w:rsidTr="00DE1191">
        <w:trPr>
          <w:trHeight w:val="340"/>
          <w:jc w:val="center"/>
        </w:trPr>
        <w:tc>
          <w:tcPr>
            <w:tcW w:w="485" w:type="pct"/>
            <w:vAlign w:val="center"/>
          </w:tcPr>
          <w:p w:rsidR="00DE1191" w:rsidRPr="002259C8" w:rsidRDefault="00DE1191" w:rsidP="00DE1191">
            <w:pPr>
              <w:jc w:val="center"/>
              <w:rPr>
                <w:b/>
                <w:i/>
              </w:rPr>
            </w:pPr>
            <w:r w:rsidRPr="002259C8">
              <w:t>1</w:t>
            </w:r>
          </w:p>
        </w:tc>
        <w:tc>
          <w:tcPr>
            <w:tcW w:w="2949" w:type="pct"/>
            <w:vAlign w:val="center"/>
          </w:tcPr>
          <w:p w:rsidR="00DE1191" w:rsidRPr="002259C8" w:rsidRDefault="00DE1191" w:rsidP="00DE1191">
            <w:pPr>
              <w:rPr>
                <w:b/>
                <w:i/>
              </w:rPr>
            </w:pPr>
            <w:r w:rsidRPr="002259C8">
              <w:t>Расчетное число жителей, проживающих в жилых домах и квартирах, оборудованных газовыми водонагревателями, с ваннами, чел</w:t>
            </w:r>
          </w:p>
        </w:tc>
        <w:tc>
          <w:tcPr>
            <w:tcW w:w="1566" w:type="pct"/>
            <w:vAlign w:val="center"/>
          </w:tcPr>
          <w:p w:rsidR="00DE1191" w:rsidRDefault="00DE1191" w:rsidP="00DE1191">
            <w:pPr>
              <w:jc w:val="center"/>
              <w:rPr>
                <w:b/>
                <w:i/>
              </w:rPr>
            </w:pPr>
            <w:r>
              <w:t>363</w:t>
            </w:r>
          </w:p>
        </w:tc>
      </w:tr>
      <w:tr w:rsidR="00DE1191" w:rsidRPr="002259C8" w:rsidTr="00DE1191">
        <w:trPr>
          <w:trHeight w:val="340"/>
          <w:jc w:val="center"/>
        </w:trPr>
        <w:tc>
          <w:tcPr>
            <w:tcW w:w="485" w:type="pct"/>
            <w:vAlign w:val="center"/>
          </w:tcPr>
          <w:p w:rsidR="00DE1191" w:rsidRPr="002259C8" w:rsidRDefault="00DE1191" w:rsidP="00DE1191">
            <w:pPr>
              <w:jc w:val="center"/>
              <w:rPr>
                <w:b/>
                <w:i/>
              </w:rPr>
            </w:pPr>
            <w:r w:rsidRPr="002259C8">
              <w:t>2</w:t>
            </w:r>
          </w:p>
        </w:tc>
        <w:tc>
          <w:tcPr>
            <w:tcW w:w="2949" w:type="pct"/>
            <w:vAlign w:val="center"/>
          </w:tcPr>
          <w:p w:rsidR="00DE1191" w:rsidRPr="002259C8" w:rsidRDefault="00DE1191" w:rsidP="00DE1191">
            <w:pPr>
              <w:rPr>
                <w:b/>
                <w:i/>
              </w:rPr>
            </w:pPr>
            <w:r w:rsidRPr="002259C8">
              <w:t>Принятая норма водо</w:t>
            </w:r>
            <w:r>
              <w:t>отведения</w:t>
            </w:r>
          </w:p>
        </w:tc>
        <w:tc>
          <w:tcPr>
            <w:tcW w:w="1566" w:type="pct"/>
            <w:vAlign w:val="center"/>
          </w:tcPr>
          <w:p w:rsidR="00DE1191" w:rsidRDefault="00DE1191" w:rsidP="00DE1191">
            <w:pPr>
              <w:jc w:val="center"/>
              <w:rPr>
                <w:b/>
                <w:i/>
              </w:rPr>
            </w:pPr>
            <w:r>
              <w:t>280</w:t>
            </w:r>
          </w:p>
        </w:tc>
      </w:tr>
      <w:tr w:rsidR="00DE1191" w:rsidRPr="002259C8" w:rsidTr="00DE1191">
        <w:trPr>
          <w:trHeight w:val="340"/>
          <w:jc w:val="center"/>
        </w:trPr>
        <w:tc>
          <w:tcPr>
            <w:tcW w:w="485" w:type="pct"/>
            <w:vAlign w:val="center"/>
          </w:tcPr>
          <w:p w:rsidR="00DE1191" w:rsidRPr="002259C8" w:rsidRDefault="00DE1191" w:rsidP="00DE1191">
            <w:pPr>
              <w:jc w:val="center"/>
              <w:rPr>
                <w:b/>
                <w:i/>
              </w:rPr>
            </w:pPr>
            <w:r w:rsidRPr="002259C8">
              <w:t>3</w:t>
            </w:r>
          </w:p>
        </w:tc>
        <w:tc>
          <w:tcPr>
            <w:tcW w:w="2949" w:type="pct"/>
            <w:vAlign w:val="center"/>
          </w:tcPr>
          <w:p w:rsidR="00DE1191" w:rsidRPr="002259C8" w:rsidRDefault="00DE1191" w:rsidP="00DE1191">
            <w:pPr>
              <w:rPr>
                <w:b/>
                <w:i/>
              </w:rPr>
            </w:pPr>
            <w:r w:rsidRPr="002259C8">
              <w:t>Среднесуточный расход, м</w:t>
            </w:r>
            <w:r w:rsidRPr="002259C8">
              <w:rPr>
                <w:vertAlign w:val="superscript"/>
              </w:rPr>
              <w:t>3</w:t>
            </w:r>
            <w:r w:rsidRPr="002259C8">
              <w:t>/</w:t>
            </w:r>
            <w:proofErr w:type="spellStart"/>
            <w:r w:rsidRPr="002259C8">
              <w:t>сут</w:t>
            </w:r>
            <w:proofErr w:type="spellEnd"/>
          </w:p>
        </w:tc>
        <w:tc>
          <w:tcPr>
            <w:tcW w:w="1566" w:type="pct"/>
            <w:vAlign w:val="center"/>
          </w:tcPr>
          <w:p w:rsidR="00DE1191" w:rsidRDefault="00DE1191" w:rsidP="00DE1191">
            <w:pPr>
              <w:jc w:val="center"/>
              <w:rPr>
                <w:b/>
                <w:i/>
              </w:rPr>
            </w:pPr>
            <w:r>
              <w:t>101,64</w:t>
            </w:r>
          </w:p>
        </w:tc>
      </w:tr>
      <w:tr w:rsidR="00DE1191" w:rsidRPr="002259C8" w:rsidTr="00DE1191">
        <w:trPr>
          <w:trHeight w:val="340"/>
          <w:jc w:val="center"/>
        </w:trPr>
        <w:tc>
          <w:tcPr>
            <w:tcW w:w="485" w:type="pct"/>
            <w:vAlign w:val="center"/>
          </w:tcPr>
          <w:p w:rsidR="00DE1191" w:rsidRPr="002259C8" w:rsidRDefault="00DE1191" w:rsidP="00DE1191">
            <w:pPr>
              <w:jc w:val="center"/>
              <w:rPr>
                <w:b/>
                <w:i/>
              </w:rPr>
            </w:pPr>
            <w:r w:rsidRPr="002259C8">
              <w:t>4</w:t>
            </w:r>
          </w:p>
        </w:tc>
        <w:tc>
          <w:tcPr>
            <w:tcW w:w="2949" w:type="pct"/>
            <w:vAlign w:val="center"/>
          </w:tcPr>
          <w:p w:rsidR="00DE1191" w:rsidRPr="002259C8" w:rsidRDefault="00DE1191" w:rsidP="00DE1191">
            <w:pPr>
              <w:rPr>
                <w:b/>
                <w:i/>
              </w:rPr>
            </w:pPr>
            <w:r w:rsidRPr="002259C8">
              <w:t>Принятый коэффициент суточной неравномерности</w:t>
            </w:r>
          </w:p>
        </w:tc>
        <w:tc>
          <w:tcPr>
            <w:tcW w:w="1566" w:type="pct"/>
            <w:vAlign w:val="center"/>
          </w:tcPr>
          <w:p w:rsidR="00DE1191" w:rsidRDefault="00DE1191" w:rsidP="00DE1191">
            <w:pPr>
              <w:jc w:val="center"/>
              <w:rPr>
                <w:b/>
                <w:i/>
              </w:rPr>
            </w:pPr>
            <w:r>
              <w:t>1,20</w:t>
            </w:r>
          </w:p>
        </w:tc>
      </w:tr>
      <w:tr w:rsidR="00DE1191" w:rsidRPr="002259C8" w:rsidTr="00DE1191">
        <w:trPr>
          <w:trHeight w:val="340"/>
          <w:jc w:val="center"/>
        </w:trPr>
        <w:tc>
          <w:tcPr>
            <w:tcW w:w="485" w:type="pct"/>
            <w:vAlign w:val="center"/>
          </w:tcPr>
          <w:p w:rsidR="00DE1191" w:rsidRPr="002259C8" w:rsidRDefault="00DE1191" w:rsidP="00DE1191">
            <w:pPr>
              <w:jc w:val="center"/>
              <w:rPr>
                <w:b/>
                <w:i/>
              </w:rPr>
            </w:pPr>
            <w:r w:rsidRPr="002259C8">
              <w:t>5</w:t>
            </w:r>
          </w:p>
        </w:tc>
        <w:tc>
          <w:tcPr>
            <w:tcW w:w="2949" w:type="pct"/>
            <w:vAlign w:val="center"/>
          </w:tcPr>
          <w:p w:rsidR="00DE1191" w:rsidRPr="002259C8" w:rsidRDefault="00DE1191" w:rsidP="00DE1191">
            <w:pPr>
              <w:rPr>
                <w:b/>
                <w:i/>
              </w:rPr>
            </w:pPr>
            <w:r w:rsidRPr="002259C8">
              <w:t>Максимальный суточный расход</w:t>
            </w:r>
          </w:p>
        </w:tc>
        <w:tc>
          <w:tcPr>
            <w:tcW w:w="1566" w:type="pct"/>
            <w:vAlign w:val="center"/>
          </w:tcPr>
          <w:p w:rsidR="00DE1191" w:rsidRDefault="00DE1191" w:rsidP="00DE1191">
            <w:pPr>
              <w:jc w:val="center"/>
              <w:rPr>
                <w:b/>
                <w:i/>
              </w:rPr>
            </w:pPr>
            <w:r>
              <w:t>121,97</w:t>
            </w:r>
          </w:p>
        </w:tc>
      </w:tr>
      <w:tr w:rsidR="00DE1191" w:rsidRPr="002259C8" w:rsidTr="00DE1191">
        <w:trPr>
          <w:trHeight w:val="340"/>
          <w:jc w:val="center"/>
        </w:trPr>
        <w:tc>
          <w:tcPr>
            <w:tcW w:w="485" w:type="pct"/>
            <w:vAlign w:val="center"/>
          </w:tcPr>
          <w:p w:rsidR="00DE1191" w:rsidRPr="002259C8" w:rsidRDefault="00DE1191" w:rsidP="00DE1191">
            <w:pPr>
              <w:jc w:val="center"/>
              <w:rPr>
                <w:b/>
                <w:i/>
              </w:rPr>
            </w:pPr>
            <w:r w:rsidRPr="002259C8">
              <w:t>6</w:t>
            </w:r>
          </w:p>
        </w:tc>
        <w:tc>
          <w:tcPr>
            <w:tcW w:w="2949" w:type="pct"/>
            <w:vAlign w:val="center"/>
          </w:tcPr>
          <w:p w:rsidR="00DE1191" w:rsidRPr="002259C8" w:rsidRDefault="00DE1191" w:rsidP="00DE1191">
            <w:pPr>
              <w:rPr>
                <w:b/>
                <w:i/>
              </w:rPr>
            </w:pPr>
            <w:r w:rsidRPr="002259C8">
              <w:t>Неучтенные расходы</w:t>
            </w:r>
          </w:p>
        </w:tc>
        <w:tc>
          <w:tcPr>
            <w:tcW w:w="1566" w:type="pct"/>
            <w:vAlign w:val="center"/>
          </w:tcPr>
          <w:p w:rsidR="00DE1191" w:rsidRDefault="00DE1191" w:rsidP="00DE1191">
            <w:pPr>
              <w:jc w:val="center"/>
              <w:rPr>
                <w:b/>
                <w:i/>
              </w:rPr>
            </w:pPr>
            <w:r>
              <w:t>24,43</w:t>
            </w:r>
          </w:p>
        </w:tc>
      </w:tr>
      <w:tr w:rsidR="00DE1191" w:rsidRPr="00A25E5C" w:rsidTr="00DE1191">
        <w:trPr>
          <w:trHeight w:val="340"/>
          <w:jc w:val="center"/>
        </w:trPr>
        <w:tc>
          <w:tcPr>
            <w:tcW w:w="485" w:type="pct"/>
            <w:vAlign w:val="center"/>
          </w:tcPr>
          <w:p w:rsidR="00DE1191" w:rsidRPr="002259C8" w:rsidRDefault="00DE1191" w:rsidP="00DE1191">
            <w:pPr>
              <w:rPr>
                <w:b/>
                <w:i/>
              </w:rPr>
            </w:pPr>
          </w:p>
        </w:tc>
        <w:tc>
          <w:tcPr>
            <w:tcW w:w="2949" w:type="pct"/>
            <w:vAlign w:val="center"/>
          </w:tcPr>
          <w:p w:rsidR="00DE1191" w:rsidRPr="002259C8" w:rsidRDefault="00DE1191" w:rsidP="00DE1191">
            <w:pPr>
              <w:rPr>
                <w:i/>
              </w:rPr>
            </w:pPr>
            <w:r w:rsidRPr="002259C8">
              <w:t>ИТОГОВЫЙ РАСХОД:</w:t>
            </w:r>
          </w:p>
        </w:tc>
        <w:tc>
          <w:tcPr>
            <w:tcW w:w="1566" w:type="pct"/>
            <w:vAlign w:val="center"/>
          </w:tcPr>
          <w:p w:rsidR="00DE1191" w:rsidRDefault="00DE1191" w:rsidP="00DE1191">
            <w:pPr>
              <w:jc w:val="center"/>
              <w:rPr>
                <w:i/>
              </w:rPr>
            </w:pPr>
            <w:r>
              <w:t>146,40</w:t>
            </w:r>
          </w:p>
        </w:tc>
      </w:tr>
    </w:tbl>
    <w:p w:rsidR="00442E9C" w:rsidRPr="00901817" w:rsidRDefault="00442E9C" w:rsidP="00901817">
      <w:pPr>
        <w:widowControl w:val="0"/>
        <w:rPr>
          <w:sz w:val="28"/>
          <w:szCs w:val="28"/>
        </w:rPr>
      </w:pPr>
    </w:p>
    <w:p w:rsidR="00442E9C" w:rsidRPr="00901817" w:rsidRDefault="00442E9C" w:rsidP="00901817">
      <w:pPr>
        <w:pStyle w:val="02"/>
        <w:tabs>
          <w:tab w:val="clear" w:pos="284"/>
        </w:tabs>
        <w:ind w:firstLine="142"/>
        <w:jc w:val="center"/>
      </w:pPr>
      <w:r w:rsidRPr="00901817">
        <w:t>Определение суточных расходов воды на объекты соцкультбыта</w:t>
      </w:r>
    </w:p>
    <w:p w:rsidR="00442E9C" w:rsidRPr="00901817" w:rsidRDefault="00442E9C" w:rsidP="00901817">
      <w:pPr>
        <w:pStyle w:val="02"/>
        <w:jc w:val="right"/>
      </w:pPr>
      <w:r w:rsidRPr="00901817">
        <w:t>Таблица 2.4.3-5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00"/>
        <w:gridCol w:w="5352"/>
        <w:gridCol w:w="1658"/>
        <w:gridCol w:w="1517"/>
        <w:gridCol w:w="1068"/>
      </w:tblGrid>
      <w:tr w:rsidR="00442E9C" w:rsidRPr="00901817" w:rsidTr="00DE1191">
        <w:trPr>
          <w:trHeight w:val="413"/>
        </w:trPr>
        <w:tc>
          <w:tcPr>
            <w:tcW w:w="294" w:type="pct"/>
            <w:vAlign w:val="center"/>
          </w:tcPr>
          <w:p w:rsidR="00442E9C" w:rsidRPr="00901817" w:rsidRDefault="00442E9C" w:rsidP="00680FC2">
            <w:pPr>
              <w:widowControl w:val="0"/>
              <w:jc w:val="center"/>
              <w:rPr>
                <w:i/>
              </w:rPr>
            </w:pPr>
            <w:r w:rsidRPr="00901817">
              <w:t>№ п./п</w:t>
            </w:r>
          </w:p>
        </w:tc>
        <w:tc>
          <w:tcPr>
            <w:tcW w:w="2625" w:type="pct"/>
            <w:vAlign w:val="center"/>
          </w:tcPr>
          <w:p w:rsidR="00442E9C" w:rsidRPr="00901817" w:rsidRDefault="00442E9C" w:rsidP="00680FC2">
            <w:pPr>
              <w:widowControl w:val="0"/>
              <w:jc w:val="center"/>
            </w:pPr>
            <w:r w:rsidRPr="00901817">
              <w:t>Наименование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442E9C" w:rsidRPr="00901817" w:rsidRDefault="00442E9C" w:rsidP="00680FC2">
            <w:pPr>
              <w:widowControl w:val="0"/>
              <w:jc w:val="center"/>
              <w:rPr>
                <w:i/>
              </w:rPr>
            </w:pPr>
            <w:r w:rsidRPr="00901817">
              <w:t>Норма, единица измерения</w:t>
            </w:r>
          </w:p>
        </w:tc>
        <w:tc>
          <w:tcPr>
            <w:tcW w:w="744" w:type="pct"/>
            <w:vAlign w:val="center"/>
          </w:tcPr>
          <w:p w:rsidR="00442E9C" w:rsidRPr="00901817" w:rsidRDefault="00442E9C" w:rsidP="00680FC2">
            <w:pPr>
              <w:widowControl w:val="0"/>
              <w:jc w:val="center"/>
            </w:pPr>
            <w:r w:rsidRPr="00901817">
              <w:t>Мощность</w:t>
            </w:r>
          </w:p>
        </w:tc>
        <w:tc>
          <w:tcPr>
            <w:tcW w:w="524" w:type="pct"/>
            <w:vAlign w:val="center"/>
          </w:tcPr>
          <w:p w:rsidR="00442E9C" w:rsidRPr="00901817" w:rsidRDefault="00442E9C" w:rsidP="00680FC2">
            <w:pPr>
              <w:widowControl w:val="0"/>
              <w:jc w:val="center"/>
            </w:pPr>
            <w:r w:rsidRPr="00901817">
              <w:t>Расход воды, м</w:t>
            </w:r>
            <w:r w:rsidRPr="00901817">
              <w:rPr>
                <w:vertAlign w:val="superscript"/>
              </w:rPr>
              <w:t>3</w:t>
            </w:r>
            <w:r w:rsidRPr="00901817">
              <w:t>/</w:t>
            </w:r>
            <w:proofErr w:type="spellStart"/>
            <w:r w:rsidRPr="00901817">
              <w:t>сут</w:t>
            </w:r>
            <w:proofErr w:type="spellEnd"/>
          </w:p>
        </w:tc>
      </w:tr>
    </w:tbl>
    <w:p w:rsidR="00DE1191" w:rsidRPr="00DE1191" w:rsidRDefault="00DE1191">
      <w:pPr>
        <w:rPr>
          <w:sz w:val="4"/>
          <w:szCs w:val="4"/>
        </w:rPr>
      </w:pP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00"/>
        <w:gridCol w:w="5354"/>
        <w:gridCol w:w="1658"/>
        <w:gridCol w:w="1517"/>
        <w:gridCol w:w="1066"/>
      </w:tblGrid>
      <w:tr w:rsidR="00DE1191" w:rsidRPr="00901817" w:rsidTr="00DE1191">
        <w:trPr>
          <w:trHeight w:val="340"/>
        </w:trPr>
        <w:tc>
          <w:tcPr>
            <w:tcW w:w="294" w:type="pct"/>
            <w:vAlign w:val="center"/>
          </w:tcPr>
          <w:p w:rsidR="00DE1191" w:rsidRPr="00901817" w:rsidRDefault="00DE1191" w:rsidP="00680FC2">
            <w:pPr>
              <w:widowControl w:val="0"/>
              <w:jc w:val="center"/>
            </w:pPr>
            <w:r>
              <w:t>1</w:t>
            </w:r>
          </w:p>
        </w:tc>
        <w:tc>
          <w:tcPr>
            <w:tcW w:w="2626" w:type="pct"/>
            <w:vAlign w:val="center"/>
          </w:tcPr>
          <w:p w:rsidR="00DE1191" w:rsidRPr="00901817" w:rsidRDefault="00DE1191" w:rsidP="00680FC2">
            <w:pPr>
              <w:widowControl w:val="0"/>
              <w:jc w:val="center"/>
            </w:pPr>
            <w:r>
              <w:t>2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DE1191" w:rsidRPr="00901817" w:rsidRDefault="00DE1191" w:rsidP="00680FC2">
            <w:pPr>
              <w:widowControl w:val="0"/>
              <w:jc w:val="center"/>
            </w:pPr>
            <w:r>
              <w:t>3</w:t>
            </w:r>
          </w:p>
        </w:tc>
        <w:tc>
          <w:tcPr>
            <w:tcW w:w="744" w:type="pct"/>
            <w:vAlign w:val="center"/>
          </w:tcPr>
          <w:p w:rsidR="00DE1191" w:rsidRPr="00901817" w:rsidRDefault="00DE1191" w:rsidP="00680FC2">
            <w:pPr>
              <w:widowControl w:val="0"/>
              <w:jc w:val="center"/>
            </w:pPr>
            <w:r>
              <w:t>4</w:t>
            </w:r>
          </w:p>
        </w:tc>
        <w:tc>
          <w:tcPr>
            <w:tcW w:w="523" w:type="pct"/>
            <w:vAlign w:val="center"/>
          </w:tcPr>
          <w:p w:rsidR="00DE1191" w:rsidRPr="00901817" w:rsidRDefault="00DE1191" w:rsidP="00680FC2">
            <w:pPr>
              <w:widowControl w:val="0"/>
              <w:jc w:val="center"/>
            </w:pPr>
            <w:r>
              <w:t>5</w:t>
            </w:r>
          </w:p>
        </w:tc>
      </w:tr>
      <w:tr w:rsidR="00DE1191" w:rsidRPr="00901817" w:rsidTr="00DE1191">
        <w:trPr>
          <w:trHeight w:val="501"/>
        </w:trPr>
        <w:tc>
          <w:tcPr>
            <w:tcW w:w="294" w:type="pct"/>
            <w:shd w:val="clear" w:color="auto" w:fill="auto"/>
            <w:vAlign w:val="center"/>
          </w:tcPr>
          <w:p w:rsidR="00DE1191" w:rsidRPr="00901817" w:rsidRDefault="00DE1191" w:rsidP="00DE1191">
            <w:pPr>
              <w:widowControl w:val="0"/>
              <w:jc w:val="center"/>
              <w:rPr>
                <w:i/>
              </w:rPr>
            </w:pPr>
            <w:r w:rsidRPr="00901817">
              <w:t>1.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</w:pPr>
            <w:r>
              <w:t>Детский сад-ясли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1 ребенок</w:t>
            </w:r>
          </w:p>
        </w:tc>
        <w:tc>
          <w:tcPr>
            <w:tcW w:w="744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90</w:t>
            </w:r>
          </w:p>
        </w:tc>
        <w:tc>
          <w:tcPr>
            <w:tcW w:w="523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7,20</w:t>
            </w:r>
          </w:p>
        </w:tc>
      </w:tr>
      <w:tr w:rsidR="00DE1191" w:rsidRPr="00901817" w:rsidTr="00DE1191">
        <w:trPr>
          <w:trHeight w:val="423"/>
        </w:trPr>
        <w:tc>
          <w:tcPr>
            <w:tcW w:w="294" w:type="pct"/>
            <w:shd w:val="clear" w:color="auto" w:fill="auto"/>
            <w:vAlign w:val="center"/>
          </w:tcPr>
          <w:p w:rsidR="00DE1191" w:rsidRPr="00901817" w:rsidRDefault="00DE1191" w:rsidP="00DE1191">
            <w:pPr>
              <w:widowControl w:val="0"/>
              <w:jc w:val="center"/>
            </w:pPr>
            <w:r>
              <w:t>2</w:t>
            </w:r>
            <w:r w:rsidRPr="00901817">
              <w:t>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</w:pPr>
            <w:r>
              <w:t>Школа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1 место</w:t>
            </w:r>
          </w:p>
        </w:tc>
        <w:tc>
          <w:tcPr>
            <w:tcW w:w="744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220</w:t>
            </w:r>
          </w:p>
        </w:tc>
        <w:tc>
          <w:tcPr>
            <w:tcW w:w="523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4,40</w:t>
            </w:r>
          </w:p>
        </w:tc>
      </w:tr>
      <w:tr w:rsidR="00DE1191" w:rsidRPr="00901817" w:rsidTr="00DE1191">
        <w:trPr>
          <w:trHeight w:val="423"/>
        </w:trPr>
        <w:tc>
          <w:tcPr>
            <w:tcW w:w="294" w:type="pct"/>
            <w:shd w:val="clear" w:color="auto" w:fill="auto"/>
            <w:vAlign w:val="center"/>
          </w:tcPr>
          <w:p w:rsidR="00DE1191" w:rsidRPr="00901817" w:rsidRDefault="00DE1191" w:rsidP="00DE1191">
            <w:pPr>
              <w:widowControl w:val="0"/>
              <w:jc w:val="center"/>
            </w:pPr>
            <w:r>
              <w:t>3.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</w:pPr>
            <w:r>
              <w:t>Здание торгово-бытового назначения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20 м</w:t>
            </w:r>
            <w:r>
              <w:rPr>
                <w:vertAlign w:val="superscript"/>
              </w:rPr>
              <w:t>2</w:t>
            </w:r>
            <w:r>
              <w:t xml:space="preserve"> торг. зала</w:t>
            </w:r>
          </w:p>
        </w:tc>
        <w:tc>
          <w:tcPr>
            <w:tcW w:w="744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2,5</w:t>
            </w:r>
          </w:p>
        </w:tc>
        <w:tc>
          <w:tcPr>
            <w:tcW w:w="523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0,05</w:t>
            </w:r>
          </w:p>
        </w:tc>
      </w:tr>
      <w:tr w:rsidR="00DE1191" w:rsidRPr="00901817" w:rsidTr="00DE1191">
        <w:trPr>
          <w:trHeight w:val="423"/>
        </w:trPr>
        <w:tc>
          <w:tcPr>
            <w:tcW w:w="294" w:type="pct"/>
            <w:shd w:val="clear" w:color="auto" w:fill="auto"/>
            <w:vAlign w:val="center"/>
          </w:tcPr>
          <w:p w:rsidR="00DE1191" w:rsidRPr="00901817" w:rsidRDefault="00DE1191" w:rsidP="00DE1191">
            <w:pPr>
              <w:widowControl w:val="0"/>
              <w:jc w:val="center"/>
            </w:pPr>
            <w:r>
              <w:t>4.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</w:pPr>
            <w:r w:rsidRPr="00501DF8">
              <w:t>Предприяти</w:t>
            </w:r>
            <w:r>
              <w:t>е</w:t>
            </w:r>
            <w:r w:rsidRPr="00501DF8">
              <w:t xml:space="preserve"> общественного питания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1 блюдо</w:t>
            </w:r>
          </w:p>
        </w:tc>
        <w:tc>
          <w:tcPr>
            <w:tcW w:w="744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178</w:t>
            </w:r>
          </w:p>
        </w:tc>
        <w:tc>
          <w:tcPr>
            <w:tcW w:w="523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2,10</w:t>
            </w:r>
          </w:p>
        </w:tc>
      </w:tr>
      <w:tr w:rsidR="00DE1191" w:rsidRPr="00901817" w:rsidTr="00DE1191">
        <w:trPr>
          <w:trHeight w:val="423"/>
        </w:trPr>
        <w:tc>
          <w:tcPr>
            <w:tcW w:w="294" w:type="pct"/>
            <w:shd w:val="clear" w:color="auto" w:fill="auto"/>
            <w:vAlign w:val="center"/>
          </w:tcPr>
          <w:p w:rsidR="00DE1191" w:rsidRPr="00901817" w:rsidRDefault="00DE1191" w:rsidP="00DE1191">
            <w:pPr>
              <w:widowControl w:val="0"/>
              <w:jc w:val="center"/>
            </w:pPr>
            <w:r>
              <w:t>5.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</w:pPr>
            <w:r>
              <w:t>Почта, отделение связи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1 работающий</w:t>
            </w:r>
          </w:p>
        </w:tc>
        <w:tc>
          <w:tcPr>
            <w:tcW w:w="744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23" w:type="pct"/>
            <w:vAlign w:val="center"/>
          </w:tcPr>
          <w:p w:rsidR="00DE1191" w:rsidRDefault="00DE1191" w:rsidP="00DE1191">
            <w:pPr>
              <w:widowControl w:val="0"/>
              <w:jc w:val="center"/>
            </w:pPr>
            <w:r>
              <w:t>0,15</w:t>
            </w:r>
          </w:p>
        </w:tc>
      </w:tr>
      <w:tr w:rsidR="00442E9C" w:rsidRPr="00901817" w:rsidTr="00DE1191">
        <w:trPr>
          <w:trHeight w:val="315"/>
        </w:trPr>
        <w:tc>
          <w:tcPr>
            <w:tcW w:w="2920" w:type="pct"/>
            <w:gridSpan w:val="2"/>
            <w:shd w:val="clear" w:color="auto" w:fill="auto"/>
            <w:vAlign w:val="center"/>
          </w:tcPr>
          <w:p w:rsidR="00442E9C" w:rsidRPr="00901817" w:rsidRDefault="00442E9C" w:rsidP="00680FC2">
            <w:pPr>
              <w:widowControl w:val="0"/>
              <w:rPr>
                <w:i/>
              </w:rPr>
            </w:pPr>
            <w:r w:rsidRPr="00901817">
              <w:t>Итоговый расход: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442E9C" w:rsidRPr="00901817" w:rsidRDefault="00442E9C" w:rsidP="00680FC2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744" w:type="pct"/>
            <w:vAlign w:val="center"/>
          </w:tcPr>
          <w:p w:rsidR="00442E9C" w:rsidRPr="00901817" w:rsidRDefault="00442E9C" w:rsidP="00680FC2">
            <w:pPr>
              <w:widowControl w:val="0"/>
              <w:jc w:val="center"/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442E9C" w:rsidRPr="00901817" w:rsidRDefault="00DE1191" w:rsidP="00680FC2">
            <w:pPr>
              <w:widowControl w:val="0"/>
              <w:jc w:val="center"/>
              <w:rPr>
                <w:bCs/>
              </w:rPr>
            </w:pPr>
            <w:r w:rsidRPr="00DE1191">
              <w:t>13,90</w:t>
            </w:r>
          </w:p>
        </w:tc>
      </w:tr>
    </w:tbl>
    <w:p w:rsidR="00901817" w:rsidRDefault="00901817" w:rsidP="00901817">
      <w:pPr>
        <w:pStyle w:val="02"/>
      </w:pPr>
    </w:p>
    <w:p w:rsidR="00442E9C" w:rsidRPr="00901817" w:rsidRDefault="00442E9C" w:rsidP="00901817">
      <w:pPr>
        <w:pStyle w:val="02"/>
        <w:tabs>
          <w:tab w:val="clear" w:pos="284"/>
        </w:tabs>
        <w:ind w:firstLine="0"/>
        <w:jc w:val="center"/>
      </w:pPr>
      <w:r w:rsidRPr="00901817">
        <w:t>Определение итоговых суточных расходов стоков</w:t>
      </w:r>
    </w:p>
    <w:p w:rsidR="00442E9C" w:rsidRPr="00901817" w:rsidRDefault="00442E9C" w:rsidP="00901817">
      <w:pPr>
        <w:pStyle w:val="02"/>
        <w:tabs>
          <w:tab w:val="clear" w:pos="284"/>
        </w:tabs>
        <w:ind w:firstLine="0"/>
        <w:jc w:val="right"/>
        <w:rPr>
          <w:b/>
        </w:rPr>
      </w:pPr>
      <w:r w:rsidRPr="00901817">
        <w:t>Таблица 2.4.3-6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883"/>
        <w:gridCol w:w="6967"/>
        <w:gridCol w:w="2345"/>
      </w:tblGrid>
      <w:tr w:rsidR="00442E9C" w:rsidRPr="00901817" w:rsidTr="00ED1AC9">
        <w:trPr>
          <w:trHeight w:val="413"/>
        </w:trPr>
        <w:tc>
          <w:tcPr>
            <w:tcW w:w="433" w:type="pct"/>
            <w:vAlign w:val="center"/>
          </w:tcPr>
          <w:p w:rsidR="00442E9C" w:rsidRPr="00901817" w:rsidRDefault="00442E9C" w:rsidP="00680FC2">
            <w:pPr>
              <w:widowControl w:val="0"/>
              <w:ind w:hanging="108"/>
              <w:jc w:val="center"/>
              <w:rPr>
                <w:i/>
              </w:rPr>
            </w:pPr>
            <w:r w:rsidRPr="00901817">
              <w:t>№ п./п</w:t>
            </w:r>
          </w:p>
        </w:tc>
        <w:tc>
          <w:tcPr>
            <w:tcW w:w="3416" w:type="pct"/>
            <w:vAlign w:val="center"/>
          </w:tcPr>
          <w:p w:rsidR="00442E9C" w:rsidRPr="00901817" w:rsidRDefault="00442E9C" w:rsidP="00680FC2">
            <w:pPr>
              <w:widowControl w:val="0"/>
              <w:jc w:val="center"/>
            </w:pPr>
            <w:r w:rsidRPr="00901817">
              <w:t>Наименование</w:t>
            </w:r>
          </w:p>
        </w:tc>
        <w:tc>
          <w:tcPr>
            <w:tcW w:w="1150" w:type="pct"/>
            <w:shd w:val="clear" w:color="auto" w:fill="auto"/>
          </w:tcPr>
          <w:p w:rsidR="00442E9C" w:rsidRPr="00901817" w:rsidRDefault="00442E9C" w:rsidP="00680FC2">
            <w:pPr>
              <w:widowControl w:val="0"/>
              <w:jc w:val="center"/>
              <w:rPr>
                <w:i/>
              </w:rPr>
            </w:pPr>
            <w:r w:rsidRPr="00901817">
              <w:t>Расход стоков, м³/</w:t>
            </w:r>
            <w:proofErr w:type="spellStart"/>
            <w:r w:rsidRPr="00901817">
              <w:t>сут</w:t>
            </w:r>
            <w:proofErr w:type="spellEnd"/>
          </w:p>
        </w:tc>
      </w:tr>
      <w:tr w:rsidR="00CD75C6" w:rsidRPr="00901817" w:rsidTr="00CD75C6">
        <w:trPr>
          <w:trHeight w:val="340"/>
        </w:trPr>
        <w:tc>
          <w:tcPr>
            <w:tcW w:w="433" w:type="pct"/>
            <w:vAlign w:val="center"/>
          </w:tcPr>
          <w:p w:rsidR="00CD75C6" w:rsidRPr="00901817" w:rsidRDefault="00CD75C6" w:rsidP="00680FC2">
            <w:pPr>
              <w:widowControl w:val="0"/>
              <w:ind w:hanging="108"/>
              <w:jc w:val="center"/>
            </w:pPr>
            <w:r>
              <w:t>1</w:t>
            </w:r>
          </w:p>
        </w:tc>
        <w:tc>
          <w:tcPr>
            <w:tcW w:w="3416" w:type="pct"/>
            <w:vAlign w:val="center"/>
          </w:tcPr>
          <w:p w:rsidR="00CD75C6" w:rsidRPr="00901817" w:rsidRDefault="00CD75C6" w:rsidP="00680FC2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50" w:type="pct"/>
            <w:shd w:val="clear" w:color="auto" w:fill="auto"/>
          </w:tcPr>
          <w:p w:rsidR="00CD75C6" w:rsidRPr="00901817" w:rsidRDefault="00CD75C6" w:rsidP="00680FC2">
            <w:pPr>
              <w:widowControl w:val="0"/>
              <w:jc w:val="center"/>
            </w:pPr>
            <w:r>
              <w:t>3</w:t>
            </w:r>
          </w:p>
        </w:tc>
      </w:tr>
      <w:tr w:rsidR="00442E9C" w:rsidRPr="00901817" w:rsidTr="00CD75C6">
        <w:trPr>
          <w:trHeight w:val="541"/>
        </w:trPr>
        <w:tc>
          <w:tcPr>
            <w:tcW w:w="433" w:type="pct"/>
            <w:shd w:val="clear" w:color="auto" w:fill="auto"/>
            <w:vAlign w:val="center"/>
          </w:tcPr>
          <w:p w:rsidR="00442E9C" w:rsidRPr="00901817" w:rsidRDefault="00442E9C" w:rsidP="00901817">
            <w:pPr>
              <w:widowControl w:val="0"/>
              <w:jc w:val="center"/>
              <w:rPr>
                <w:i/>
              </w:rPr>
            </w:pPr>
            <w:r w:rsidRPr="00901817">
              <w:t>1</w:t>
            </w:r>
            <w:r w:rsidR="00CD75C6">
              <w:t>.</w:t>
            </w:r>
          </w:p>
        </w:tc>
        <w:tc>
          <w:tcPr>
            <w:tcW w:w="3416" w:type="pct"/>
            <w:shd w:val="clear" w:color="auto" w:fill="auto"/>
            <w:vAlign w:val="center"/>
          </w:tcPr>
          <w:p w:rsidR="00442E9C" w:rsidRPr="00901817" w:rsidRDefault="00442E9C" w:rsidP="00901817">
            <w:pPr>
              <w:widowControl w:val="0"/>
              <w:rPr>
                <w:i/>
              </w:rPr>
            </w:pPr>
            <w:r w:rsidRPr="00901817">
              <w:t>Расход воды на хозяйственно-бытовые нужды населения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442E9C" w:rsidRPr="00901817" w:rsidRDefault="00CD75C6" w:rsidP="00CD75C6">
            <w:pPr>
              <w:widowControl w:val="0"/>
              <w:ind w:hanging="50"/>
              <w:jc w:val="center"/>
              <w:rPr>
                <w:i/>
                <w:highlight w:val="yellow"/>
              </w:rPr>
            </w:pPr>
            <w:r>
              <w:t>146,40</w:t>
            </w:r>
          </w:p>
        </w:tc>
      </w:tr>
      <w:tr w:rsidR="00442E9C" w:rsidRPr="00901817" w:rsidTr="00CD75C6">
        <w:trPr>
          <w:trHeight w:val="447"/>
        </w:trPr>
        <w:tc>
          <w:tcPr>
            <w:tcW w:w="433" w:type="pct"/>
            <w:shd w:val="clear" w:color="auto" w:fill="auto"/>
            <w:vAlign w:val="center"/>
          </w:tcPr>
          <w:p w:rsidR="00442E9C" w:rsidRPr="00901817" w:rsidRDefault="00442E9C" w:rsidP="00901817">
            <w:pPr>
              <w:widowControl w:val="0"/>
              <w:jc w:val="center"/>
              <w:rPr>
                <w:i/>
              </w:rPr>
            </w:pPr>
            <w:r w:rsidRPr="00901817">
              <w:t>2</w:t>
            </w:r>
            <w:r w:rsidR="00CD75C6">
              <w:t>.</w:t>
            </w:r>
          </w:p>
        </w:tc>
        <w:tc>
          <w:tcPr>
            <w:tcW w:w="3416" w:type="pct"/>
            <w:shd w:val="clear" w:color="auto" w:fill="auto"/>
            <w:vAlign w:val="center"/>
          </w:tcPr>
          <w:p w:rsidR="00442E9C" w:rsidRPr="00901817" w:rsidRDefault="00442E9C" w:rsidP="00901817">
            <w:pPr>
              <w:widowControl w:val="0"/>
              <w:rPr>
                <w:i/>
              </w:rPr>
            </w:pPr>
            <w:r w:rsidRPr="00901817">
              <w:t>Расход воды объектами социально-бытового назначения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442E9C" w:rsidRPr="00901817" w:rsidRDefault="00CD75C6" w:rsidP="00CD75C6">
            <w:pPr>
              <w:widowControl w:val="0"/>
              <w:jc w:val="center"/>
              <w:rPr>
                <w:i/>
                <w:highlight w:val="yellow"/>
              </w:rPr>
            </w:pPr>
            <w:r>
              <w:t>13,90</w:t>
            </w:r>
          </w:p>
        </w:tc>
      </w:tr>
      <w:tr w:rsidR="00442E9C" w:rsidRPr="00901817" w:rsidTr="00ED1AC9">
        <w:trPr>
          <w:trHeight w:val="315"/>
        </w:trPr>
        <w:tc>
          <w:tcPr>
            <w:tcW w:w="3850" w:type="pct"/>
            <w:gridSpan w:val="2"/>
            <w:shd w:val="clear" w:color="auto" w:fill="auto"/>
          </w:tcPr>
          <w:p w:rsidR="00442E9C" w:rsidRPr="00901817" w:rsidRDefault="00442E9C" w:rsidP="00C24C5C">
            <w:pPr>
              <w:widowControl w:val="0"/>
              <w:rPr>
                <w:i/>
              </w:rPr>
            </w:pPr>
            <w:r w:rsidRPr="00901817">
              <w:lastRenderedPageBreak/>
              <w:t>Итоговый расход стоков:</w:t>
            </w:r>
          </w:p>
        </w:tc>
        <w:tc>
          <w:tcPr>
            <w:tcW w:w="1150" w:type="pct"/>
            <w:shd w:val="clear" w:color="auto" w:fill="auto"/>
          </w:tcPr>
          <w:p w:rsidR="00442E9C" w:rsidRPr="00901817" w:rsidRDefault="00CD75C6" w:rsidP="00680FC2">
            <w:pPr>
              <w:widowControl w:val="0"/>
              <w:jc w:val="center"/>
            </w:pPr>
            <w:r>
              <w:t>160,30</w:t>
            </w:r>
          </w:p>
        </w:tc>
      </w:tr>
    </w:tbl>
    <w:p w:rsidR="00442E9C" w:rsidRPr="00901817" w:rsidRDefault="00442E9C" w:rsidP="00901817">
      <w:pPr>
        <w:pStyle w:val="02"/>
      </w:pPr>
    </w:p>
    <w:p w:rsidR="00442E9C" w:rsidRPr="00901817" w:rsidRDefault="00442E9C" w:rsidP="00901817">
      <w:pPr>
        <w:pStyle w:val="02"/>
      </w:pPr>
      <w:r w:rsidRPr="00901817">
        <w:t xml:space="preserve">Суммарный расход сточных вод, с учетом непредвиденных расходов составляет </w:t>
      </w:r>
      <w:r w:rsidR="00C24C5C" w:rsidRPr="00A30A7F">
        <w:rPr>
          <w:szCs w:val="28"/>
        </w:rPr>
        <w:t>1</w:t>
      </w:r>
      <w:r w:rsidR="00C24C5C">
        <w:rPr>
          <w:szCs w:val="28"/>
        </w:rPr>
        <w:t>7</w:t>
      </w:r>
      <w:r w:rsidR="00C24C5C" w:rsidRPr="00A30A7F">
        <w:rPr>
          <w:szCs w:val="28"/>
        </w:rPr>
        <w:t>0,0 м</w:t>
      </w:r>
      <w:r w:rsidR="00C24C5C" w:rsidRPr="00A30A7F">
        <w:rPr>
          <w:szCs w:val="28"/>
          <w:vertAlign w:val="superscript"/>
        </w:rPr>
        <w:t>3</w:t>
      </w:r>
      <w:r w:rsidR="00C24C5C" w:rsidRPr="00A30A7F">
        <w:rPr>
          <w:szCs w:val="28"/>
        </w:rPr>
        <w:t>/</w:t>
      </w:r>
      <w:proofErr w:type="spellStart"/>
      <w:r w:rsidR="00C24C5C" w:rsidRPr="00A30A7F">
        <w:rPr>
          <w:szCs w:val="28"/>
        </w:rPr>
        <w:t>сут</w:t>
      </w:r>
      <w:proofErr w:type="spellEnd"/>
      <w:r w:rsidR="00C24C5C" w:rsidRPr="00A30A7F">
        <w:rPr>
          <w:szCs w:val="28"/>
        </w:rPr>
        <w:t>.</w:t>
      </w:r>
    </w:p>
    <w:p w:rsidR="00151BFE" w:rsidRPr="00F70D83" w:rsidRDefault="00151BFE" w:rsidP="00901817">
      <w:pPr>
        <w:pStyle w:val="02"/>
        <w:ind w:firstLine="0"/>
      </w:pPr>
    </w:p>
    <w:p w:rsidR="00053118" w:rsidRPr="00F70D83" w:rsidRDefault="00151BFE" w:rsidP="00151BFE">
      <w:pPr>
        <w:pStyle w:val="013"/>
      </w:pPr>
      <w:bookmarkStart w:id="122" w:name="_Toc429780320"/>
      <w:bookmarkStart w:id="123" w:name="_Toc429780351"/>
      <w:bookmarkStart w:id="124" w:name="_Toc429780380"/>
      <w:bookmarkStart w:id="125" w:name="_Toc444537781"/>
      <w:bookmarkStart w:id="126" w:name="_Toc444545770"/>
      <w:r>
        <w:t>2</w:t>
      </w:r>
      <w:r w:rsidR="00316361" w:rsidRPr="00F70D83">
        <w:t>.4.</w:t>
      </w:r>
      <w:r>
        <w:t>4.</w:t>
      </w:r>
      <w:r w:rsidR="00316361" w:rsidRPr="00F70D83">
        <w:t xml:space="preserve"> </w:t>
      </w:r>
      <w:r w:rsidR="009F7E9E" w:rsidRPr="00F70D83">
        <w:t>Газоснабжение</w:t>
      </w:r>
      <w:bookmarkEnd w:id="122"/>
      <w:bookmarkEnd w:id="123"/>
      <w:bookmarkEnd w:id="124"/>
      <w:bookmarkEnd w:id="125"/>
      <w:bookmarkEnd w:id="126"/>
    </w:p>
    <w:p w:rsidR="00053118" w:rsidRDefault="00053118" w:rsidP="00901817">
      <w:pPr>
        <w:pStyle w:val="02"/>
      </w:pPr>
    </w:p>
    <w:p w:rsidR="00901817" w:rsidRPr="00901817" w:rsidRDefault="00901817" w:rsidP="00901817">
      <w:pPr>
        <w:pStyle w:val="02"/>
        <w:rPr>
          <w:u w:val="single"/>
        </w:rPr>
      </w:pPr>
      <w:r w:rsidRPr="00901817">
        <w:rPr>
          <w:u w:val="single"/>
        </w:rPr>
        <w:t>Существующее положение</w:t>
      </w:r>
    </w:p>
    <w:p w:rsidR="00044040" w:rsidRDefault="00044040" w:rsidP="00044040">
      <w:pPr>
        <w:pStyle w:val="02"/>
      </w:pPr>
      <w:r>
        <w:t>На проектируемой территории существующая система газоснабжения отсутствует.</w:t>
      </w:r>
    </w:p>
    <w:p w:rsidR="00901817" w:rsidRDefault="00044040" w:rsidP="00044040">
      <w:pPr>
        <w:pStyle w:val="02"/>
      </w:pPr>
      <w:r>
        <w:t>Территорию пересекает газопровод высокого давления.</w:t>
      </w:r>
    </w:p>
    <w:p w:rsidR="00044040" w:rsidRDefault="00044040" w:rsidP="00044040">
      <w:pPr>
        <w:pStyle w:val="02"/>
        <w:rPr>
          <w:b/>
          <w:i/>
        </w:rPr>
      </w:pPr>
    </w:p>
    <w:p w:rsidR="00901817" w:rsidRPr="00901817" w:rsidRDefault="00901817" w:rsidP="00901817">
      <w:pPr>
        <w:pStyle w:val="02"/>
        <w:rPr>
          <w:u w:val="single"/>
        </w:rPr>
      </w:pPr>
      <w:r w:rsidRPr="00901817">
        <w:rPr>
          <w:u w:val="single"/>
        </w:rPr>
        <w:t>Проектное предложение</w:t>
      </w:r>
    </w:p>
    <w:p w:rsidR="00044040" w:rsidRDefault="00044040" w:rsidP="00044040">
      <w:pPr>
        <w:pStyle w:val="02"/>
      </w:pPr>
      <w:r>
        <w:t>Газоснабжение проектируемой застройки предлагается осуществлять от существующего газопровода высокого давления через проектируемый газорегуляторный пункт (ГРПШ).</w:t>
      </w:r>
    </w:p>
    <w:p w:rsidR="00044040" w:rsidRDefault="00044040" w:rsidP="00044040">
      <w:pPr>
        <w:pStyle w:val="02"/>
      </w:pPr>
    </w:p>
    <w:p w:rsidR="00044040" w:rsidRDefault="00044040" w:rsidP="00044040">
      <w:pPr>
        <w:pStyle w:val="02"/>
      </w:pPr>
      <w:r>
        <w:t>Проектным решением предусматривается использования природного газа на следующие нужды населения:</w:t>
      </w:r>
    </w:p>
    <w:p w:rsidR="00044040" w:rsidRDefault="00044040" w:rsidP="00044040">
      <w:pPr>
        <w:pStyle w:val="02"/>
      </w:pPr>
      <w:r>
        <w:t xml:space="preserve"> газ используется на нужды отопления, пище приготовления и ГВС жителями усадебной застройки.</w:t>
      </w:r>
    </w:p>
    <w:p w:rsidR="00044040" w:rsidRDefault="00044040" w:rsidP="00044040">
      <w:pPr>
        <w:pStyle w:val="02"/>
      </w:pPr>
    </w:p>
    <w:p w:rsidR="00044040" w:rsidRDefault="00044040" w:rsidP="00044040">
      <w:pPr>
        <w:pStyle w:val="02"/>
      </w:pPr>
      <w:r>
        <w:t>Для газоснабжения принята смешанная, тупиковая и кольцевая схема газоснабжения проектируемой территории. Диаметры подключений и материал газопроводов определяются на стадии рабочего проектирования.</w:t>
      </w:r>
    </w:p>
    <w:p w:rsidR="00044040" w:rsidRDefault="00044040" w:rsidP="00044040">
      <w:pPr>
        <w:pStyle w:val="02"/>
      </w:pPr>
      <w:r>
        <w:t xml:space="preserve">Схема газоснабжения построена по следующему принципу: </w:t>
      </w:r>
    </w:p>
    <w:p w:rsidR="00044040" w:rsidRDefault="00044040" w:rsidP="00044040">
      <w:pPr>
        <w:pStyle w:val="02"/>
      </w:pPr>
      <w:r>
        <w:t>сосредоточенные потребители (ГРП для газификации жилья) получают газ по распределительному газопроводу высокого давления;</w:t>
      </w:r>
    </w:p>
    <w:p w:rsidR="00044040" w:rsidRDefault="00044040" w:rsidP="00044040">
      <w:pPr>
        <w:pStyle w:val="02"/>
      </w:pPr>
      <w:r>
        <w:t>для жилых домов газ подается через газорегуляторный пункт(ГРП) с давлением газа после ГРП 220 мм вод. ст. по газопроводам низкого давления 4 категории.</w:t>
      </w:r>
    </w:p>
    <w:p w:rsidR="00044040" w:rsidRDefault="00044040" w:rsidP="00044040">
      <w:pPr>
        <w:pStyle w:val="02"/>
      </w:pPr>
    </w:p>
    <w:p w:rsidR="00044040" w:rsidRDefault="00044040" w:rsidP="00044040">
      <w:pPr>
        <w:pStyle w:val="02"/>
      </w:pPr>
      <w:r>
        <w:t>Установка отключающих устройств на газопроводах предусматривается в следующих местах:</w:t>
      </w:r>
    </w:p>
    <w:p w:rsidR="00044040" w:rsidRDefault="00044040" w:rsidP="00044040">
      <w:pPr>
        <w:pStyle w:val="02"/>
      </w:pPr>
      <w:r>
        <w:t>на вводах и выходах газорегуляторных пунктов, перед сосредоточенными потребителями и для отключения отдельных участков.</w:t>
      </w:r>
    </w:p>
    <w:p w:rsidR="00044040" w:rsidRDefault="00044040" w:rsidP="00044040">
      <w:pPr>
        <w:pStyle w:val="02"/>
      </w:pPr>
      <w:r>
        <w:t xml:space="preserve">Установка отключающих устройств предусматривается в колодцах или </w:t>
      </w:r>
      <w:proofErr w:type="spellStart"/>
      <w:r>
        <w:t>надземно</w:t>
      </w:r>
      <w:proofErr w:type="spellEnd"/>
      <w:r>
        <w:t xml:space="preserve"> в ограждении.</w:t>
      </w:r>
    </w:p>
    <w:p w:rsidR="00044040" w:rsidRDefault="00044040" w:rsidP="00044040">
      <w:pPr>
        <w:pStyle w:val="02"/>
      </w:pPr>
    </w:p>
    <w:p w:rsidR="00044040" w:rsidRDefault="00044040" w:rsidP="00044040">
      <w:pPr>
        <w:pStyle w:val="02"/>
      </w:pPr>
      <w:r>
        <w:t>Для защиты газопроводов от электрохимической коррозии предусматривается пассивная и активная защита. Пассивная защита для стальных газопроводов, прокладываемых непосредственно в земле, выполняется «весьма усиленного типа» путем покрытия изоляционными материалами по ГОСТ 9.602-89 «Подземные сооружения. Общие требования».</w:t>
      </w:r>
    </w:p>
    <w:p w:rsidR="00044040" w:rsidRDefault="00044040" w:rsidP="00044040">
      <w:pPr>
        <w:pStyle w:val="02"/>
      </w:pPr>
      <w:r>
        <w:t>Активная защита заключается в искусственном создании на газопроводе такого электрического режима, при котором прекращаются или сводятся до безопасного минимума процессы коррозии. Эти условия достигаются применением установок катодной поляризации.</w:t>
      </w:r>
    </w:p>
    <w:p w:rsidR="00901817" w:rsidRDefault="00044040" w:rsidP="00044040">
      <w:pPr>
        <w:pStyle w:val="02"/>
      </w:pPr>
      <w:r>
        <w:lastRenderedPageBreak/>
        <w:t>Количество и места установок катодных станции определяется на стадии рабочего проектирования.</w:t>
      </w:r>
    </w:p>
    <w:p w:rsidR="00044040" w:rsidRPr="00A25E5C" w:rsidRDefault="00044040" w:rsidP="00044040">
      <w:pPr>
        <w:pStyle w:val="02"/>
        <w:rPr>
          <w:b/>
          <w:i/>
        </w:rPr>
      </w:pPr>
    </w:p>
    <w:p w:rsidR="00901817" w:rsidRPr="00901817" w:rsidRDefault="00901817" w:rsidP="00901817">
      <w:pPr>
        <w:pStyle w:val="02"/>
        <w:tabs>
          <w:tab w:val="clear" w:pos="284"/>
        </w:tabs>
        <w:rPr>
          <w:u w:val="single"/>
        </w:rPr>
      </w:pPr>
      <w:r w:rsidRPr="00901817">
        <w:rPr>
          <w:u w:val="single"/>
        </w:rPr>
        <w:t>Определение расходов газа</w:t>
      </w:r>
    </w:p>
    <w:p w:rsidR="00044040" w:rsidRDefault="00044040" w:rsidP="00044040">
      <w:pPr>
        <w:pStyle w:val="02"/>
      </w:pPr>
      <w:r>
        <w:t xml:space="preserve">Годовые расходы газа на индивидуально-бытовые нужды населения определены в соответствии с расчетными показателями, принятыми по приложению «А» СП 42-101-2003. Часовые расходы приняты по удельным нормам расхода газа с учетом коэффициента часового максимума, принятого по табл. №2 СП 42-101-2003 в зависимости от количества </w:t>
      </w:r>
      <w:proofErr w:type="spellStart"/>
      <w:r>
        <w:t>газоснабжаемого</w:t>
      </w:r>
      <w:proofErr w:type="spellEnd"/>
      <w:r>
        <w:t xml:space="preserve"> населения.</w:t>
      </w:r>
    </w:p>
    <w:p w:rsidR="00044040" w:rsidRDefault="00044040" w:rsidP="00044040">
      <w:pPr>
        <w:pStyle w:val="02"/>
      </w:pPr>
      <w:r>
        <w:t>Удельные нормы расхода газа определены на основании максимально-часового расхода 4х конфорочной плиты, проточного водонагревателя.</w:t>
      </w:r>
    </w:p>
    <w:p w:rsidR="00901817" w:rsidRDefault="00044040" w:rsidP="00044040">
      <w:pPr>
        <w:pStyle w:val="02"/>
      </w:pPr>
      <w:r>
        <w:t>Годовые расходы газа на отопление определены из максимально-часового расхода газа и продолжительности отопительного периода.</w:t>
      </w:r>
    </w:p>
    <w:p w:rsidR="00044040" w:rsidRDefault="00044040" w:rsidP="00044040">
      <w:pPr>
        <w:pStyle w:val="02"/>
      </w:pPr>
    </w:p>
    <w:p w:rsidR="00901817" w:rsidRPr="00901817" w:rsidRDefault="00901817" w:rsidP="00901817">
      <w:pPr>
        <w:pStyle w:val="02"/>
        <w:tabs>
          <w:tab w:val="clear" w:pos="284"/>
        </w:tabs>
        <w:ind w:firstLine="0"/>
        <w:jc w:val="center"/>
        <w:rPr>
          <w:szCs w:val="28"/>
        </w:rPr>
      </w:pPr>
      <w:r w:rsidRPr="00901817">
        <w:rPr>
          <w:szCs w:val="28"/>
        </w:rPr>
        <w:t>Расход газа по индивидуальным потребителям</w:t>
      </w:r>
    </w:p>
    <w:p w:rsidR="00901817" w:rsidRPr="00901817" w:rsidRDefault="00901817" w:rsidP="00901817">
      <w:pPr>
        <w:pStyle w:val="02"/>
        <w:tabs>
          <w:tab w:val="clear" w:pos="284"/>
        </w:tabs>
        <w:ind w:firstLine="0"/>
        <w:jc w:val="right"/>
        <w:rPr>
          <w:szCs w:val="28"/>
        </w:rPr>
      </w:pPr>
      <w:r w:rsidRPr="00901817">
        <w:rPr>
          <w:szCs w:val="28"/>
        </w:rPr>
        <w:t>Таблица 2.4.4-1</w:t>
      </w:r>
    </w:p>
    <w:tbl>
      <w:tblPr>
        <w:tblW w:w="6636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1416"/>
        <w:gridCol w:w="1416"/>
        <w:gridCol w:w="1845"/>
        <w:gridCol w:w="1959"/>
      </w:tblGrid>
      <w:tr w:rsidR="00044040" w:rsidRPr="00044040" w:rsidTr="00044040">
        <w:trPr>
          <w:trHeight w:val="340"/>
          <w:jc w:val="center"/>
        </w:trPr>
        <w:tc>
          <w:tcPr>
            <w:tcW w:w="1416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Наименование</w:t>
            </w:r>
          </w:p>
        </w:tc>
        <w:tc>
          <w:tcPr>
            <w:tcW w:w="1416" w:type="dxa"/>
            <w:vAlign w:val="center"/>
            <w:hideMark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Число домовладений, шт.</w:t>
            </w:r>
          </w:p>
        </w:tc>
        <w:tc>
          <w:tcPr>
            <w:tcW w:w="1845" w:type="dxa"/>
            <w:vAlign w:val="center"/>
            <w:hideMark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Часовой расход газа, м</w:t>
            </w:r>
            <w:r w:rsidRPr="00044040">
              <w:rPr>
                <w:color w:val="000000"/>
                <w:vertAlign w:val="superscript"/>
              </w:rPr>
              <w:t>3</w:t>
            </w:r>
            <w:r w:rsidRPr="00044040">
              <w:rPr>
                <w:color w:val="000000"/>
              </w:rPr>
              <w:t>/час</w:t>
            </w:r>
          </w:p>
        </w:tc>
        <w:tc>
          <w:tcPr>
            <w:tcW w:w="1959" w:type="dxa"/>
            <w:vAlign w:val="center"/>
            <w:hideMark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Годовой расход газа, тыс. м</w:t>
            </w:r>
            <w:r w:rsidRPr="00044040">
              <w:rPr>
                <w:color w:val="000000"/>
                <w:vertAlign w:val="superscript"/>
              </w:rPr>
              <w:t>3</w:t>
            </w:r>
            <w:r w:rsidRPr="00044040">
              <w:rPr>
                <w:color w:val="000000"/>
              </w:rPr>
              <w:t>/год</w:t>
            </w:r>
          </w:p>
        </w:tc>
      </w:tr>
    </w:tbl>
    <w:p w:rsidR="00044040" w:rsidRPr="00044040" w:rsidRDefault="00044040">
      <w:pPr>
        <w:rPr>
          <w:sz w:val="4"/>
          <w:szCs w:val="4"/>
        </w:rPr>
      </w:pPr>
    </w:p>
    <w:tbl>
      <w:tblPr>
        <w:tblW w:w="6636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1416"/>
        <w:gridCol w:w="1416"/>
        <w:gridCol w:w="1845"/>
        <w:gridCol w:w="1959"/>
      </w:tblGrid>
      <w:tr w:rsidR="00044040" w:rsidRPr="00044040" w:rsidTr="00044040">
        <w:trPr>
          <w:trHeight w:val="340"/>
          <w:jc w:val="center"/>
        </w:trPr>
        <w:tc>
          <w:tcPr>
            <w:tcW w:w="1416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1</w:t>
            </w:r>
          </w:p>
        </w:tc>
        <w:tc>
          <w:tcPr>
            <w:tcW w:w="1416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2</w:t>
            </w:r>
          </w:p>
        </w:tc>
        <w:tc>
          <w:tcPr>
            <w:tcW w:w="1845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3</w:t>
            </w:r>
          </w:p>
        </w:tc>
        <w:tc>
          <w:tcPr>
            <w:tcW w:w="1959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4</w:t>
            </w:r>
          </w:p>
        </w:tc>
      </w:tr>
      <w:tr w:rsidR="00044040" w:rsidRPr="00044040" w:rsidTr="00044040">
        <w:trPr>
          <w:trHeight w:val="340"/>
          <w:jc w:val="center"/>
        </w:trPr>
        <w:tc>
          <w:tcPr>
            <w:tcW w:w="1416" w:type="dxa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Жилая застройка</w:t>
            </w:r>
          </w:p>
        </w:tc>
        <w:tc>
          <w:tcPr>
            <w:tcW w:w="1416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125</w:t>
            </w:r>
          </w:p>
        </w:tc>
        <w:tc>
          <w:tcPr>
            <w:tcW w:w="1845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305,5</w:t>
            </w:r>
          </w:p>
        </w:tc>
        <w:tc>
          <w:tcPr>
            <w:tcW w:w="1959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549,95</w:t>
            </w:r>
          </w:p>
        </w:tc>
      </w:tr>
      <w:tr w:rsidR="00044040" w:rsidRPr="00044040" w:rsidTr="00044040">
        <w:trPr>
          <w:trHeight w:val="340"/>
          <w:jc w:val="center"/>
        </w:trPr>
        <w:tc>
          <w:tcPr>
            <w:tcW w:w="1416" w:type="dxa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Объекты СКБ</w:t>
            </w:r>
          </w:p>
        </w:tc>
        <w:tc>
          <w:tcPr>
            <w:tcW w:w="1416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-</w:t>
            </w:r>
          </w:p>
        </w:tc>
        <w:tc>
          <w:tcPr>
            <w:tcW w:w="1845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150,9</w:t>
            </w:r>
          </w:p>
        </w:tc>
        <w:tc>
          <w:tcPr>
            <w:tcW w:w="1959" w:type="dxa"/>
            <w:vAlign w:val="center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433,80</w:t>
            </w:r>
          </w:p>
        </w:tc>
      </w:tr>
      <w:tr w:rsidR="00044040" w:rsidRPr="00044040" w:rsidTr="00044040">
        <w:trPr>
          <w:trHeight w:val="340"/>
          <w:jc w:val="center"/>
        </w:trPr>
        <w:tc>
          <w:tcPr>
            <w:tcW w:w="1416" w:type="dxa"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ИТОГО</w:t>
            </w:r>
          </w:p>
        </w:tc>
        <w:tc>
          <w:tcPr>
            <w:tcW w:w="1416" w:type="dxa"/>
            <w:vAlign w:val="center"/>
            <w:hideMark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125</w:t>
            </w:r>
          </w:p>
        </w:tc>
        <w:tc>
          <w:tcPr>
            <w:tcW w:w="1845" w:type="dxa"/>
            <w:vAlign w:val="center"/>
            <w:hideMark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456,4</w:t>
            </w:r>
          </w:p>
        </w:tc>
        <w:tc>
          <w:tcPr>
            <w:tcW w:w="1959" w:type="dxa"/>
            <w:vAlign w:val="center"/>
            <w:hideMark/>
          </w:tcPr>
          <w:p w:rsidR="00044040" w:rsidRPr="00044040" w:rsidRDefault="00044040" w:rsidP="00044040">
            <w:pPr>
              <w:jc w:val="center"/>
              <w:rPr>
                <w:color w:val="000000"/>
              </w:rPr>
            </w:pPr>
            <w:r w:rsidRPr="00044040">
              <w:rPr>
                <w:color w:val="000000"/>
              </w:rPr>
              <w:t>983,75</w:t>
            </w:r>
          </w:p>
        </w:tc>
      </w:tr>
    </w:tbl>
    <w:p w:rsidR="00151BFE" w:rsidRPr="00F70D83" w:rsidRDefault="00151BFE" w:rsidP="00901817">
      <w:pPr>
        <w:pStyle w:val="02"/>
        <w:ind w:firstLine="0"/>
      </w:pPr>
    </w:p>
    <w:p w:rsidR="00053118" w:rsidRPr="00F70D83" w:rsidRDefault="00151BFE" w:rsidP="00151BFE">
      <w:pPr>
        <w:pStyle w:val="013"/>
      </w:pPr>
      <w:bookmarkStart w:id="127" w:name="_Toc429780321"/>
      <w:bookmarkStart w:id="128" w:name="_Toc429780352"/>
      <w:bookmarkStart w:id="129" w:name="_Toc429780381"/>
      <w:bookmarkStart w:id="130" w:name="_Toc444537782"/>
      <w:bookmarkStart w:id="131" w:name="_Toc444545771"/>
      <w:r>
        <w:t>2.4</w:t>
      </w:r>
      <w:r w:rsidR="009F7E9E" w:rsidRPr="00F70D83">
        <w:t>.5. Объекты связи</w:t>
      </w:r>
      <w:bookmarkEnd w:id="127"/>
      <w:bookmarkEnd w:id="128"/>
      <w:bookmarkEnd w:id="129"/>
      <w:bookmarkEnd w:id="130"/>
      <w:bookmarkEnd w:id="131"/>
    </w:p>
    <w:p w:rsidR="00F3245E" w:rsidRDefault="00F3245E" w:rsidP="00151BFE">
      <w:pPr>
        <w:pStyle w:val="02"/>
      </w:pPr>
    </w:p>
    <w:p w:rsidR="00901817" w:rsidRPr="00901817" w:rsidRDefault="00901817" w:rsidP="00901817">
      <w:pPr>
        <w:pStyle w:val="02"/>
        <w:tabs>
          <w:tab w:val="clear" w:pos="284"/>
        </w:tabs>
        <w:rPr>
          <w:szCs w:val="28"/>
          <w:u w:val="single"/>
        </w:rPr>
      </w:pPr>
      <w:r w:rsidRPr="00901817">
        <w:rPr>
          <w:szCs w:val="28"/>
          <w:u w:val="single"/>
        </w:rPr>
        <w:t>Существующее положение</w:t>
      </w:r>
    </w:p>
    <w:p w:rsidR="00901817" w:rsidRDefault="00044040" w:rsidP="00901817">
      <w:pPr>
        <w:pStyle w:val="02"/>
        <w:tabs>
          <w:tab w:val="clear" w:pos="284"/>
        </w:tabs>
        <w:rPr>
          <w:szCs w:val="28"/>
        </w:rPr>
      </w:pPr>
      <w:r w:rsidRPr="00044040">
        <w:rPr>
          <w:szCs w:val="28"/>
        </w:rPr>
        <w:t>На проектируемой территории объекты и линии связи отсутствуют.</w:t>
      </w:r>
    </w:p>
    <w:p w:rsidR="00044040" w:rsidRDefault="00044040" w:rsidP="00901817">
      <w:pPr>
        <w:pStyle w:val="02"/>
        <w:tabs>
          <w:tab w:val="clear" w:pos="284"/>
        </w:tabs>
        <w:rPr>
          <w:szCs w:val="28"/>
        </w:rPr>
      </w:pPr>
    </w:p>
    <w:p w:rsidR="00901817" w:rsidRPr="00901817" w:rsidRDefault="00901817" w:rsidP="00901817">
      <w:pPr>
        <w:pStyle w:val="02"/>
        <w:tabs>
          <w:tab w:val="clear" w:pos="284"/>
        </w:tabs>
        <w:rPr>
          <w:szCs w:val="28"/>
          <w:u w:val="single"/>
        </w:rPr>
      </w:pPr>
      <w:r w:rsidRPr="00901817">
        <w:rPr>
          <w:szCs w:val="28"/>
          <w:u w:val="single"/>
        </w:rPr>
        <w:t>Проектное решение</w:t>
      </w:r>
    </w:p>
    <w:p w:rsidR="00044040" w:rsidRPr="00044040" w:rsidRDefault="00044040" w:rsidP="00044040">
      <w:pPr>
        <w:pStyle w:val="02"/>
        <w:rPr>
          <w:szCs w:val="28"/>
        </w:rPr>
      </w:pPr>
      <w:r w:rsidRPr="00044040">
        <w:rPr>
          <w:szCs w:val="28"/>
        </w:rPr>
        <w:t>Инфраструктура связи, включает системы телефонной сети, телевизионной и радиопередающей сети.</w:t>
      </w:r>
    </w:p>
    <w:p w:rsidR="00044040" w:rsidRPr="00044040" w:rsidRDefault="00044040" w:rsidP="00044040">
      <w:pPr>
        <w:pStyle w:val="02"/>
        <w:rPr>
          <w:szCs w:val="28"/>
        </w:rPr>
      </w:pPr>
      <w:r w:rsidRPr="00044040">
        <w:rPr>
          <w:szCs w:val="28"/>
        </w:rPr>
        <w:t>Проектом предусматривается телефонизация всех жилых зданий, проектируемой территории, телефон, телефакс, интернет, речевая и электронная почта, мультимедийные услуги, кабельное телевидение и др.</w:t>
      </w:r>
    </w:p>
    <w:p w:rsidR="00044040" w:rsidRPr="00044040" w:rsidRDefault="00044040" w:rsidP="00044040">
      <w:pPr>
        <w:pStyle w:val="02"/>
        <w:rPr>
          <w:szCs w:val="28"/>
        </w:rPr>
      </w:pPr>
      <w:r w:rsidRPr="00044040">
        <w:rPr>
          <w:szCs w:val="28"/>
        </w:rPr>
        <w:t>Предлагается развивать направление высокоскоростной линии связи с прокладкой волоконно-оптических кабелей (ВОК).</w:t>
      </w:r>
    </w:p>
    <w:p w:rsidR="00044040" w:rsidRPr="00044040" w:rsidRDefault="00044040" w:rsidP="00044040">
      <w:pPr>
        <w:pStyle w:val="02"/>
        <w:rPr>
          <w:szCs w:val="28"/>
        </w:rPr>
      </w:pPr>
      <w:r w:rsidRPr="00044040">
        <w:rPr>
          <w:szCs w:val="28"/>
        </w:rPr>
        <w:t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сетей и сетей проводного вещания городских и сельских поселений. Диспетчеризация систем инженерного оборудования (к СНиП 2.07.01-89*)».</w:t>
      </w:r>
    </w:p>
    <w:p w:rsidR="00044040" w:rsidRPr="00044040" w:rsidRDefault="00044040" w:rsidP="00044040">
      <w:pPr>
        <w:pStyle w:val="02"/>
        <w:rPr>
          <w:szCs w:val="28"/>
        </w:rPr>
      </w:pPr>
      <w:r w:rsidRPr="00044040">
        <w:rPr>
          <w:szCs w:val="28"/>
        </w:rPr>
        <w:t xml:space="preserve">Емкость телефонной сети жилого сектора определена с учетом 100% телефонизации домов. Таким образом, емкость сети телефонной связи должна будет составить порядка 130 номеров. </w:t>
      </w:r>
    </w:p>
    <w:p w:rsidR="00044040" w:rsidRPr="00044040" w:rsidRDefault="00044040" w:rsidP="00044040">
      <w:pPr>
        <w:pStyle w:val="02"/>
        <w:rPr>
          <w:szCs w:val="28"/>
        </w:rPr>
      </w:pPr>
    </w:p>
    <w:p w:rsidR="00044040" w:rsidRPr="00044040" w:rsidRDefault="00044040" w:rsidP="00044040">
      <w:pPr>
        <w:pStyle w:val="02"/>
        <w:rPr>
          <w:szCs w:val="28"/>
        </w:rPr>
      </w:pPr>
      <w:r w:rsidRPr="00044040">
        <w:rPr>
          <w:szCs w:val="28"/>
        </w:rPr>
        <w:lastRenderedPageBreak/>
        <w:t xml:space="preserve">Кабельную канализацию связи построить одним каналом </w:t>
      </w:r>
      <w:proofErr w:type="gramStart"/>
      <w:r w:rsidRPr="00044040">
        <w:rPr>
          <w:szCs w:val="28"/>
        </w:rPr>
        <w:t>из</w:t>
      </w:r>
      <w:proofErr w:type="gramEnd"/>
      <w:r w:rsidRPr="00044040">
        <w:rPr>
          <w:szCs w:val="28"/>
        </w:rPr>
        <w:t xml:space="preserve"> а/ц трубы диаметром 100 мм.</w:t>
      </w:r>
    </w:p>
    <w:p w:rsidR="00044040" w:rsidRPr="00044040" w:rsidRDefault="00044040" w:rsidP="00044040">
      <w:pPr>
        <w:pStyle w:val="02"/>
        <w:rPr>
          <w:szCs w:val="28"/>
        </w:rPr>
      </w:pPr>
      <w:proofErr w:type="gramStart"/>
      <w:r w:rsidRPr="00044040">
        <w:rPr>
          <w:szCs w:val="28"/>
        </w:rPr>
        <w:t>От распределительных муфт</w:t>
      </w:r>
      <w:proofErr w:type="gramEnd"/>
      <w:r w:rsidRPr="00044040">
        <w:rPr>
          <w:szCs w:val="28"/>
        </w:rPr>
        <w:t xml:space="preserve"> расположенных в кабельных колодцах связи до жилых домов по существующей и вновь построенной кабельной канализации связи, выполнить прокладку кабеля марки ТППэп3-5х2х0,5 и монтаж распределительной телефонной сети.</w:t>
      </w:r>
    </w:p>
    <w:p w:rsidR="00053118" w:rsidRDefault="00044040" w:rsidP="00044040">
      <w:pPr>
        <w:pStyle w:val="02"/>
        <w:ind w:firstLine="0"/>
        <w:rPr>
          <w:szCs w:val="28"/>
        </w:rPr>
      </w:pPr>
      <w:r w:rsidRPr="00044040">
        <w:rPr>
          <w:szCs w:val="28"/>
        </w:rPr>
        <w:t xml:space="preserve">В кабельных колодцах связи выполнить монтаж </w:t>
      </w:r>
      <w:proofErr w:type="spellStart"/>
      <w:r w:rsidRPr="00044040">
        <w:rPr>
          <w:szCs w:val="28"/>
        </w:rPr>
        <w:t>разветвительных</w:t>
      </w:r>
      <w:proofErr w:type="spellEnd"/>
      <w:r w:rsidRPr="00044040">
        <w:rPr>
          <w:szCs w:val="28"/>
        </w:rPr>
        <w:t xml:space="preserve"> муфт компании 3М. В проектируемых жилых домах кабель ТППэп3-5х2х0,</w:t>
      </w:r>
      <w:proofErr w:type="gramStart"/>
      <w:r w:rsidRPr="00044040">
        <w:rPr>
          <w:szCs w:val="28"/>
        </w:rPr>
        <w:t>5  включить</w:t>
      </w:r>
      <w:proofErr w:type="gramEnd"/>
      <w:r w:rsidRPr="00044040">
        <w:rPr>
          <w:szCs w:val="28"/>
        </w:rPr>
        <w:t xml:space="preserve"> в распределительные коробки КРТО-10х2. Распределительные коробки разместить в слаботочном отсеке этажного щита.</w:t>
      </w:r>
    </w:p>
    <w:p w:rsidR="00044040" w:rsidRPr="00F70D83" w:rsidRDefault="00044040" w:rsidP="00044040">
      <w:pPr>
        <w:pStyle w:val="02"/>
        <w:ind w:firstLine="0"/>
      </w:pPr>
    </w:p>
    <w:p w:rsidR="009F7E9E" w:rsidRPr="00F70D83" w:rsidRDefault="00151BFE" w:rsidP="00151BFE">
      <w:pPr>
        <w:pStyle w:val="013"/>
      </w:pPr>
      <w:bookmarkStart w:id="132" w:name="_Toc429780322"/>
      <w:bookmarkStart w:id="133" w:name="_Toc429780353"/>
      <w:bookmarkStart w:id="134" w:name="_Toc429780382"/>
      <w:bookmarkStart w:id="135" w:name="_Toc444537783"/>
      <w:bookmarkStart w:id="136" w:name="_Toc444545772"/>
      <w:r>
        <w:t>3</w:t>
      </w:r>
      <w:r w:rsidR="009F7E9E" w:rsidRPr="00F70D83">
        <w:t>. Защита территории от чрезвычайных ситуаций, мероприятия по гражданской обороне, обеспечение пожарной безопасности</w:t>
      </w:r>
      <w:bookmarkEnd w:id="132"/>
      <w:bookmarkEnd w:id="133"/>
      <w:bookmarkEnd w:id="134"/>
      <w:bookmarkEnd w:id="135"/>
      <w:bookmarkEnd w:id="136"/>
    </w:p>
    <w:p w:rsidR="00151BFE" w:rsidRDefault="00151BFE" w:rsidP="00151BFE">
      <w:pPr>
        <w:pStyle w:val="02"/>
      </w:pPr>
    </w:p>
    <w:p w:rsidR="00A902BA" w:rsidRPr="00F70D83" w:rsidRDefault="00A902BA" w:rsidP="00151BFE">
      <w:pPr>
        <w:pStyle w:val="02"/>
      </w:pPr>
      <w:r w:rsidRPr="00F70D83">
        <w:t>По масштабу возможных последствий все ЧС классифицируются на:</w:t>
      </w:r>
    </w:p>
    <w:p w:rsidR="00A902BA" w:rsidRPr="00151BFE" w:rsidRDefault="00A902BA" w:rsidP="00151BFE">
      <w:pPr>
        <w:pStyle w:val="03"/>
        <w:rPr>
          <w:i/>
        </w:rPr>
      </w:pPr>
      <w:r w:rsidRPr="00151BFE">
        <w:rPr>
          <w:i/>
        </w:rPr>
        <w:t>трансграничные,</w:t>
      </w:r>
    </w:p>
    <w:p w:rsidR="00A902BA" w:rsidRPr="00151BFE" w:rsidRDefault="00A902BA" w:rsidP="00151BFE">
      <w:pPr>
        <w:pStyle w:val="03"/>
        <w:rPr>
          <w:i/>
        </w:rPr>
      </w:pPr>
      <w:r w:rsidRPr="00151BFE">
        <w:rPr>
          <w:i/>
        </w:rPr>
        <w:t>территориальные</w:t>
      </w:r>
    </w:p>
    <w:p w:rsidR="00A902BA" w:rsidRPr="00151BFE" w:rsidRDefault="00A902BA" w:rsidP="00151BFE">
      <w:pPr>
        <w:pStyle w:val="03"/>
        <w:rPr>
          <w:i/>
        </w:rPr>
      </w:pPr>
      <w:r w:rsidRPr="00151BFE">
        <w:rPr>
          <w:i/>
        </w:rPr>
        <w:t>региональные</w:t>
      </w:r>
    </w:p>
    <w:p w:rsidR="00A902BA" w:rsidRPr="00151BFE" w:rsidRDefault="00A902BA" w:rsidP="00151BFE">
      <w:pPr>
        <w:pStyle w:val="03"/>
        <w:rPr>
          <w:i/>
        </w:rPr>
      </w:pPr>
      <w:r w:rsidRPr="00151BFE">
        <w:rPr>
          <w:i/>
        </w:rPr>
        <w:t>местные</w:t>
      </w:r>
    </w:p>
    <w:p w:rsidR="00A902BA" w:rsidRPr="00151BFE" w:rsidRDefault="00A902BA" w:rsidP="00151BFE">
      <w:pPr>
        <w:pStyle w:val="03"/>
        <w:rPr>
          <w:i/>
        </w:rPr>
      </w:pPr>
      <w:r w:rsidRPr="00151BFE">
        <w:rPr>
          <w:i/>
        </w:rPr>
        <w:t>локальные.</w:t>
      </w:r>
    </w:p>
    <w:p w:rsidR="00151BFE" w:rsidRDefault="00151BFE" w:rsidP="00151BFE">
      <w:pPr>
        <w:pStyle w:val="02"/>
        <w:rPr>
          <w:color w:val="000000"/>
        </w:rPr>
      </w:pPr>
    </w:p>
    <w:p w:rsidR="00A902BA" w:rsidRPr="00F70D83" w:rsidRDefault="00A902BA" w:rsidP="00151BFE">
      <w:pPr>
        <w:pStyle w:val="02"/>
        <w:rPr>
          <w:color w:val="000000"/>
        </w:rPr>
      </w:pPr>
      <w:r w:rsidRPr="00F70D83">
        <w:rPr>
          <w:color w:val="000000"/>
        </w:rPr>
        <w:t xml:space="preserve">К </w:t>
      </w:r>
      <w:r w:rsidRPr="00F70D83">
        <w:rPr>
          <w:i/>
          <w:color w:val="000000"/>
        </w:rPr>
        <w:t>природным и природно-техногенным процессам и явлениям</w:t>
      </w:r>
      <w:r w:rsidRPr="00F70D83">
        <w:rPr>
          <w:color w:val="000000"/>
        </w:rPr>
        <w:t>, которые могут вызвать чрезвычайные ситуации</w:t>
      </w:r>
      <w:r w:rsidRPr="00F70D83">
        <w:t xml:space="preserve"> </w:t>
      </w:r>
      <w:r w:rsidR="0040346E">
        <w:t>микрорайона «Южный» города Черепаново</w:t>
      </w:r>
      <w:r w:rsidRPr="00F70D83">
        <w:t>,</w:t>
      </w:r>
      <w:r w:rsidRPr="00F70D83">
        <w:rPr>
          <w:color w:val="000000"/>
        </w:rPr>
        <w:t xml:space="preserve"> могут быть отнесены: </w:t>
      </w:r>
    </w:p>
    <w:p w:rsidR="00A902BA" w:rsidRPr="00F70D83" w:rsidRDefault="00A902BA" w:rsidP="0040346E">
      <w:pPr>
        <w:pStyle w:val="03"/>
        <w:numPr>
          <w:ilvl w:val="0"/>
          <w:numId w:val="0"/>
        </w:numPr>
        <w:ind w:firstLine="567"/>
      </w:pPr>
      <w:r w:rsidRPr="00F70D83">
        <w:t>сильные ветры со скоростью более 20</w:t>
      </w:r>
      <w:r w:rsidR="00151BFE">
        <w:t xml:space="preserve"> </w:t>
      </w:r>
      <w:r w:rsidRPr="00F70D83">
        <w:t xml:space="preserve">м/с, сильные ливни с интенсивностью 30 мм\час и более, град, с диаметром частиц более </w:t>
      </w:r>
      <w:smartTag w:uri="urn:schemas-microsoft-com:office:smarttags" w:element="metricconverter">
        <w:smartTagPr>
          <w:attr w:name="ProductID" w:val="20 мм"/>
        </w:smartTagPr>
        <w:r w:rsidRPr="00F70D83">
          <w:t>20 мм</w:t>
        </w:r>
      </w:smartTag>
      <w:r w:rsidRPr="00F70D83">
        <w:t xml:space="preserve">, снегопады, превышающие </w:t>
      </w:r>
      <w:smartTag w:uri="urn:schemas-microsoft-com:office:smarttags" w:element="metricconverter">
        <w:smartTagPr>
          <w:attr w:name="ProductID" w:val="20 см"/>
        </w:smartTagPr>
        <w:r w:rsidRPr="00F70D83">
          <w:t>20 см</w:t>
        </w:r>
      </w:smartTag>
      <w:r w:rsidRPr="00F70D83">
        <w:t xml:space="preserve"> за 24 часа, метели, </w:t>
      </w:r>
      <w:proofErr w:type="spellStart"/>
      <w:r w:rsidRPr="00F70D83">
        <w:t>гололедно-изморозевые</w:t>
      </w:r>
      <w:proofErr w:type="spellEnd"/>
      <w:r w:rsidRPr="00F70D83">
        <w:t xml:space="preserve"> отложения, сильный мороз со среднемноголетней повторяемостью от 5 до 30 лет;</w:t>
      </w:r>
    </w:p>
    <w:p w:rsidR="00A902BA" w:rsidRPr="00F70D83" w:rsidRDefault="00A902BA" w:rsidP="0040346E">
      <w:pPr>
        <w:pStyle w:val="03"/>
        <w:numPr>
          <w:ilvl w:val="0"/>
          <w:numId w:val="0"/>
        </w:numPr>
        <w:ind w:firstLine="567"/>
      </w:pPr>
      <w:r w:rsidRPr="00F70D83">
        <w:t>природно-техногенное подтопление грунтовыми водами фундаментов зданий, сооружений, инженерных и транспортных объектов и коммуникаций;</w:t>
      </w:r>
    </w:p>
    <w:p w:rsidR="00A902BA" w:rsidRPr="00F70D83" w:rsidRDefault="00A902BA" w:rsidP="0040346E">
      <w:pPr>
        <w:pStyle w:val="03"/>
        <w:numPr>
          <w:ilvl w:val="0"/>
          <w:numId w:val="0"/>
        </w:numPr>
        <w:ind w:firstLine="567"/>
      </w:pPr>
      <w:proofErr w:type="spellStart"/>
      <w:r w:rsidRPr="00F70D83">
        <w:t>оврагообразование</w:t>
      </w:r>
      <w:proofErr w:type="spellEnd"/>
      <w:r w:rsidRPr="00F70D83">
        <w:t>;</w:t>
      </w:r>
    </w:p>
    <w:p w:rsidR="00A902BA" w:rsidRPr="00F70D83" w:rsidRDefault="00A902BA" w:rsidP="0040346E">
      <w:pPr>
        <w:pStyle w:val="03"/>
        <w:numPr>
          <w:ilvl w:val="0"/>
          <w:numId w:val="0"/>
        </w:numPr>
        <w:ind w:firstLine="567"/>
      </w:pPr>
      <w:r w:rsidRPr="00F70D83">
        <w:t xml:space="preserve">нарушенные территории  </w:t>
      </w:r>
    </w:p>
    <w:p w:rsidR="00A902BA" w:rsidRPr="00F70D83" w:rsidRDefault="00A902BA" w:rsidP="0040346E">
      <w:pPr>
        <w:pStyle w:val="03"/>
        <w:numPr>
          <w:ilvl w:val="0"/>
          <w:numId w:val="0"/>
        </w:numPr>
        <w:ind w:firstLine="567"/>
      </w:pPr>
      <w:r w:rsidRPr="00F70D83">
        <w:t>природные пожары.</w:t>
      </w:r>
    </w:p>
    <w:p w:rsidR="00151BFE" w:rsidRDefault="00151BFE" w:rsidP="00151BFE">
      <w:pPr>
        <w:pStyle w:val="02"/>
        <w:rPr>
          <w:color w:val="000000"/>
        </w:rPr>
      </w:pPr>
    </w:p>
    <w:p w:rsidR="00126ABF" w:rsidRPr="00F70D83" w:rsidRDefault="00126ABF" w:rsidP="00151BFE">
      <w:pPr>
        <w:pStyle w:val="02"/>
        <w:ind w:firstLine="142"/>
        <w:jc w:val="center"/>
        <w:rPr>
          <w:color w:val="000000"/>
        </w:rPr>
      </w:pPr>
      <w:r w:rsidRPr="00F70D83">
        <w:rPr>
          <w:color w:val="000000"/>
        </w:rPr>
        <w:t>Характеристики поражающих факторов ЧС климатического характера.</w:t>
      </w:r>
    </w:p>
    <w:p w:rsidR="004C5316" w:rsidRPr="00F70D83" w:rsidRDefault="004C5316" w:rsidP="00F70D83">
      <w:pPr>
        <w:tabs>
          <w:tab w:val="left" w:pos="0"/>
        </w:tabs>
        <w:ind w:firstLine="567"/>
        <w:rPr>
          <w:bCs/>
          <w:color w:val="000000"/>
          <w:sz w:val="28"/>
          <w:szCs w:val="28"/>
        </w:rPr>
      </w:pPr>
    </w:p>
    <w:p w:rsidR="00126ABF" w:rsidRPr="00151BFE" w:rsidRDefault="009C60E3" w:rsidP="00F70D83">
      <w:pPr>
        <w:tabs>
          <w:tab w:val="left" w:pos="0"/>
        </w:tabs>
        <w:ind w:firstLine="567"/>
        <w:jc w:val="right"/>
        <w:rPr>
          <w:bCs/>
          <w:color w:val="000000"/>
          <w:sz w:val="28"/>
          <w:szCs w:val="28"/>
        </w:rPr>
      </w:pPr>
      <w:r w:rsidRPr="00151BFE">
        <w:rPr>
          <w:bCs/>
          <w:color w:val="000000"/>
          <w:sz w:val="28"/>
          <w:szCs w:val="28"/>
        </w:rPr>
        <w:t xml:space="preserve">Таблица </w:t>
      </w:r>
      <w:r w:rsidR="00151BFE">
        <w:rPr>
          <w:bCs/>
          <w:color w:val="000000"/>
          <w:sz w:val="28"/>
          <w:szCs w:val="28"/>
        </w:rPr>
        <w:t>3</w:t>
      </w:r>
      <w:r w:rsidR="004C5316" w:rsidRPr="00151BFE">
        <w:rPr>
          <w:bCs/>
          <w:color w:val="000000"/>
          <w:sz w:val="28"/>
          <w:szCs w:val="28"/>
        </w:rPr>
        <w:t>-1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716"/>
        <w:gridCol w:w="2249"/>
        <w:gridCol w:w="7230"/>
      </w:tblGrid>
      <w:tr w:rsidR="00126ABF" w:rsidRPr="00151BFE" w:rsidTr="00901817">
        <w:tc>
          <w:tcPr>
            <w:tcW w:w="351" w:type="pct"/>
            <w:shd w:val="clear" w:color="auto" w:fill="auto"/>
            <w:vAlign w:val="center"/>
          </w:tcPr>
          <w:p w:rsidR="00126ABF" w:rsidRPr="00151BFE" w:rsidRDefault="00126ABF" w:rsidP="00F70D83">
            <w:pPr>
              <w:tabs>
                <w:tab w:val="left" w:pos="0"/>
              </w:tabs>
              <w:ind w:left="-180" w:firstLine="180"/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№</w:t>
            </w:r>
          </w:p>
          <w:p w:rsidR="00126ABF" w:rsidRPr="00151BFE" w:rsidRDefault="00126ABF" w:rsidP="00F70D83">
            <w:pPr>
              <w:tabs>
                <w:tab w:val="left" w:pos="0"/>
              </w:tabs>
              <w:ind w:left="-180" w:firstLine="180"/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п\п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26ABF" w:rsidRPr="00151BFE" w:rsidRDefault="00126ABF" w:rsidP="00F70D83">
            <w:pPr>
              <w:tabs>
                <w:tab w:val="left" w:pos="0"/>
              </w:tabs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Источники ЧС</w:t>
            </w:r>
          </w:p>
        </w:tc>
        <w:tc>
          <w:tcPr>
            <w:tcW w:w="3546" w:type="pct"/>
            <w:shd w:val="clear" w:color="auto" w:fill="auto"/>
            <w:vAlign w:val="center"/>
          </w:tcPr>
          <w:p w:rsidR="00126ABF" w:rsidRPr="00151BFE" w:rsidRDefault="00126ABF" w:rsidP="00F70D83">
            <w:pPr>
              <w:tabs>
                <w:tab w:val="left" w:pos="0"/>
              </w:tabs>
              <w:ind w:left="96"/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Характер воздействия поражающего фактора</w:t>
            </w:r>
          </w:p>
        </w:tc>
      </w:tr>
      <w:tr w:rsidR="00126ABF" w:rsidRPr="00151BFE" w:rsidTr="00901817">
        <w:tc>
          <w:tcPr>
            <w:tcW w:w="351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-180" w:firstLine="180"/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Сильный ветер</w:t>
            </w:r>
          </w:p>
        </w:tc>
        <w:tc>
          <w:tcPr>
            <w:tcW w:w="3546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96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Ветровая нагрузка, аэродинамическое давление на ограждающие конструкции</w:t>
            </w:r>
          </w:p>
        </w:tc>
      </w:tr>
      <w:tr w:rsidR="00126ABF" w:rsidRPr="00151BFE" w:rsidTr="00901817">
        <w:tc>
          <w:tcPr>
            <w:tcW w:w="351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-180" w:firstLine="180"/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2</w:t>
            </w:r>
          </w:p>
        </w:tc>
        <w:tc>
          <w:tcPr>
            <w:tcW w:w="1103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Экстремальные атмосферные осадки</w:t>
            </w:r>
          </w:p>
        </w:tc>
        <w:tc>
          <w:tcPr>
            <w:tcW w:w="3546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96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Затопление территории, подтопление фундаментов, снеговая и ветровая нагрузка. Снежные заносы.</w:t>
            </w:r>
          </w:p>
        </w:tc>
      </w:tr>
      <w:tr w:rsidR="00126ABF" w:rsidRPr="00151BFE" w:rsidTr="00901817">
        <w:tc>
          <w:tcPr>
            <w:tcW w:w="351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-180" w:firstLine="180"/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3</w:t>
            </w:r>
          </w:p>
        </w:tc>
        <w:tc>
          <w:tcPr>
            <w:tcW w:w="1103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Град</w:t>
            </w:r>
          </w:p>
        </w:tc>
        <w:tc>
          <w:tcPr>
            <w:tcW w:w="3546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96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Ударная динамическая нагрузка</w:t>
            </w:r>
          </w:p>
        </w:tc>
      </w:tr>
      <w:tr w:rsidR="00126ABF" w:rsidRPr="00151BFE" w:rsidTr="00901817">
        <w:tc>
          <w:tcPr>
            <w:tcW w:w="351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-180" w:firstLine="180"/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4</w:t>
            </w:r>
          </w:p>
        </w:tc>
        <w:tc>
          <w:tcPr>
            <w:tcW w:w="1103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Морозы</w:t>
            </w:r>
          </w:p>
        </w:tc>
        <w:tc>
          <w:tcPr>
            <w:tcW w:w="3546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96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Температурные деформации ограждающих конструкций</w:t>
            </w:r>
          </w:p>
        </w:tc>
      </w:tr>
      <w:tr w:rsidR="00126ABF" w:rsidRPr="00151BFE" w:rsidTr="00901817">
        <w:tc>
          <w:tcPr>
            <w:tcW w:w="351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-180" w:firstLine="180"/>
              <w:jc w:val="center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5</w:t>
            </w:r>
          </w:p>
        </w:tc>
        <w:tc>
          <w:tcPr>
            <w:tcW w:w="1103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Грозы, молнии</w:t>
            </w:r>
          </w:p>
        </w:tc>
        <w:tc>
          <w:tcPr>
            <w:tcW w:w="3546" w:type="pct"/>
            <w:shd w:val="clear" w:color="auto" w:fill="auto"/>
          </w:tcPr>
          <w:p w:rsidR="00126ABF" w:rsidRPr="00151BFE" w:rsidRDefault="00126ABF" w:rsidP="00F70D83">
            <w:pPr>
              <w:tabs>
                <w:tab w:val="left" w:pos="0"/>
              </w:tabs>
              <w:ind w:left="96"/>
              <w:rPr>
                <w:bCs/>
                <w:color w:val="000000"/>
              </w:rPr>
            </w:pPr>
            <w:r w:rsidRPr="00151BFE">
              <w:rPr>
                <w:bCs/>
                <w:color w:val="000000"/>
              </w:rPr>
              <w:t>Электрические разряды, пожары</w:t>
            </w:r>
          </w:p>
        </w:tc>
      </w:tr>
    </w:tbl>
    <w:p w:rsidR="00653F44" w:rsidRPr="00F70D83" w:rsidRDefault="00653F44" w:rsidP="00F70D83">
      <w:pPr>
        <w:tabs>
          <w:tab w:val="left" w:pos="0"/>
        </w:tabs>
        <w:ind w:left="-180" w:firstLine="180"/>
        <w:rPr>
          <w:bCs/>
          <w:sz w:val="28"/>
          <w:szCs w:val="28"/>
        </w:rPr>
      </w:pPr>
    </w:p>
    <w:p w:rsidR="00126ABF" w:rsidRPr="00F70D83" w:rsidRDefault="00126ABF" w:rsidP="00151BFE">
      <w:pPr>
        <w:pStyle w:val="02"/>
      </w:pPr>
      <w:r w:rsidRPr="00F70D83">
        <w:lastRenderedPageBreak/>
        <w:t xml:space="preserve">К </w:t>
      </w:r>
      <w:r w:rsidRPr="00F70D83">
        <w:rPr>
          <w:i/>
        </w:rPr>
        <w:t xml:space="preserve">техногенным источникам </w:t>
      </w:r>
      <w:r w:rsidRPr="00F70D83">
        <w:t xml:space="preserve">возникновения </w:t>
      </w:r>
      <w:proofErr w:type="gramStart"/>
      <w:r w:rsidRPr="00F70D83">
        <w:t>ЧС  для</w:t>
      </w:r>
      <w:proofErr w:type="gramEnd"/>
      <w:r w:rsidRPr="00F70D83">
        <w:t xml:space="preserve"> </w:t>
      </w:r>
      <w:r w:rsidR="0040346E">
        <w:t>микрорайона «Южный» города Черепаново</w:t>
      </w:r>
      <w:r w:rsidR="0040346E" w:rsidRPr="00F70D83">
        <w:t xml:space="preserve"> </w:t>
      </w:r>
      <w:r w:rsidRPr="00F70D83">
        <w:t>следует отнести:</w:t>
      </w:r>
    </w:p>
    <w:p w:rsidR="00126ABF" w:rsidRPr="00F70D83" w:rsidRDefault="00151BFE" w:rsidP="0040346E">
      <w:pPr>
        <w:pStyle w:val="03"/>
        <w:numPr>
          <w:ilvl w:val="0"/>
          <w:numId w:val="0"/>
        </w:numPr>
        <w:ind w:firstLine="567"/>
      </w:pPr>
      <w:r>
        <w:t xml:space="preserve">химически опасные </w:t>
      </w:r>
      <w:r w:rsidR="00126ABF" w:rsidRPr="00F70D83">
        <w:t>объекты;</w:t>
      </w:r>
    </w:p>
    <w:p w:rsidR="00126ABF" w:rsidRPr="00F70D83" w:rsidRDefault="00126ABF" w:rsidP="0040346E">
      <w:pPr>
        <w:pStyle w:val="03"/>
        <w:numPr>
          <w:ilvl w:val="0"/>
          <w:numId w:val="0"/>
        </w:numPr>
        <w:ind w:firstLine="567"/>
      </w:pPr>
      <w:proofErr w:type="spellStart"/>
      <w:r w:rsidRPr="00F70D83">
        <w:t>пожаро</w:t>
      </w:r>
      <w:proofErr w:type="spellEnd"/>
      <w:r w:rsidRPr="00F70D83">
        <w:t>- и взрывоопасные объекты;</w:t>
      </w:r>
    </w:p>
    <w:p w:rsidR="00126ABF" w:rsidRPr="00F70D83" w:rsidRDefault="00126ABF" w:rsidP="0040346E">
      <w:pPr>
        <w:pStyle w:val="03"/>
        <w:numPr>
          <w:ilvl w:val="0"/>
          <w:numId w:val="0"/>
        </w:numPr>
        <w:ind w:firstLine="567"/>
      </w:pPr>
      <w:r w:rsidRPr="00F70D83">
        <w:t>газо-</w:t>
      </w:r>
      <w:proofErr w:type="spellStart"/>
      <w:r w:rsidRPr="00F70D83">
        <w:t>нефте</w:t>
      </w:r>
      <w:proofErr w:type="spellEnd"/>
      <w:r w:rsidRPr="00F70D83">
        <w:t>-продуктопроводы;</w:t>
      </w:r>
    </w:p>
    <w:p w:rsidR="00126ABF" w:rsidRPr="00F70D83" w:rsidRDefault="00126ABF" w:rsidP="0040346E">
      <w:pPr>
        <w:pStyle w:val="03"/>
        <w:numPr>
          <w:ilvl w:val="0"/>
          <w:numId w:val="0"/>
        </w:numPr>
        <w:ind w:firstLine="567"/>
      </w:pPr>
      <w:r w:rsidRPr="00F70D83">
        <w:t>транспорт;</w:t>
      </w:r>
    </w:p>
    <w:p w:rsidR="00126ABF" w:rsidRPr="00F70D83" w:rsidRDefault="00126ABF" w:rsidP="00151BFE">
      <w:pPr>
        <w:pStyle w:val="02"/>
      </w:pPr>
      <w:r w:rsidRPr="00F70D83">
        <w:t>объек</w:t>
      </w:r>
      <w:r w:rsidR="00151BFE">
        <w:t xml:space="preserve">ты коммунального хозяйства, на </w:t>
      </w:r>
      <w:r w:rsidRPr="00F70D83">
        <w:t xml:space="preserve">которых, </w:t>
      </w:r>
      <w:r w:rsidR="00151BFE">
        <w:t xml:space="preserve">возможны </w:t>
      </w:r>
      <w:r w:rsidRPr="00F70D83">
        <w:t xml:space="preserve">аварии, катастрофы и происшествия. </w:t>
      </w:r>
    </w:p>
    <w:p w:rsidR="00356C4E" w:rsidRPr="00F70D83" w:rsidRDefault="00356C4E" w:rsidP="00151BFE">
      <w:pPr>
        <w:pStyle w:val="02"/>
      </w:pPr>
      <w:r w:rsidRPr="00F70D83">
        <w:t>Техногенными источниками возникновения ЧС на проектируемой территории могут являться транспорт и сети коммунального хозяйства.</w:t>
      </w:r>
    </w:p>
    <w:p w:rsidR="00356C4E" w:rsidRPr="00F70D83" w:rsidRDefault="00356C4E" w:rsidP="00151BFE">
      <w:pPr>
        <w:pStyle w:val="02"/>
      </w:pPr>
      <w:r w:rsidRPr="00F70D83">
        <w:t>Опасность ЧС техногенного характера (в соответствии с «Требованиями по предупреждению ЧС на потенциально опасных объектах и объектах жизнеобеспечения», утвержденными Приказом МЧС №105 от 28.02.2003 г.) для населения и территорий может возникнуть в случае аварий:</w:t>
      </w:r>
    </w:p>
    <w:p w:rsidR="00356C4E" w:rsidRPr="00F70D83" w:rsidRDefault="00356C4E" w:rsidP="00151BFE">
      <w:pPr>
        <w:pStyle w:val="02"/>
      </w:pPr>
      <w:r w:rsidRPr="00F70D83">
        <w:t xml:space="preserve">на потенциально-опасных объектах, на которых используются, производятся, перерабатываются, хранятся и транспортируются </w:t>
      </w:r>
      <w:proofErr w:type="spellStart"/>
      <w:r w:rsidRPr="00F70D83">
        <w:t>пожаро</w:t>
      </w:r>
      <w:proofErr w:type="spellEnd"/>
      <w:r w:rsidRPr="00F70D83">
        <w:t>-взрывоопасные, опасные химические и биологические вещества;</w:t>
      </w:r>
    </w:p>
    <w:p w:rsidR="00356C4E" w:rsidRPr="00F70D83" w:rsidRDefault="00356C4E" w:rsidP="00151BFE">
      <w:pPr>
        <w:pStyle w:val="02"/>
      </w:pPr>
      <w:r w:rsidRPr="00F70D83">
        <w:t>на установках, складах, хранилищах, инженерных сооружениях и коммуникациях, раз</w:t>
      </w:r>
      <w:r w:rsidR="00151BFE">
        <w:t xml:space="preserve">рушение (повреждение) которых, </w:t>
      </w:r>
      <w:r w:rsidRPr="00F70D83">
        <w:t>может привести к нарушению нормальной жизнедеятельности людей (прекращению обеспечения газом, водой, теплом, электроэнергией, затоплению жилых массивов, выходу из строя канализации и очистки сточных вод.</w:t>
      </w:r>
    </w:p>
    <w:p w:rsidR="00151BFE" w:rsidRDefault="00151BFE" w:rsidP="00151BFE">
      <w:pPr>
        <w:pStyle w:val="02"/>
      </w:pPr>
    </w:p>
    <w:p w:rsidR="00A902BA" w:rsidRPr="00151BFE" w:rsidRDefault="00356C4E" w:rsidP="00151BFE">
      <w:pPr>
        <w:pStyle w:val="02"/>
        <w:rPr>
          <w:bCs/>
          <w:i/>
          <w:szCs w:val="28"/>
          <w:u w:val="single"/>
        </w:rPr>
      </w:pPr>
      <w:r w:rsidRPr="00151BFE">
        <w:rPr>
          <w:bCs/>
          <w:i/>
          <w:szCs w:val="28"/>
          <w:u w:val="single"/>
        </w:rPr>
        <w:t>Объектов подверженных авариям на проектируемой территории нет.</w:t>
      </w:r>
    </w:p>
    <w:p w:rsidR="00356C4E" w:rsidRPr="00F70D83" w:rsidRDefault="00356C4E" w:rsidP="00151BFE">
      <w:pPr>
        <w:pStyle w:val="02"/>
        <w:rPr>
          <w:b/>
          <w:szCs w:val="28"/>
        </w:rPr>
      </w:pPr>
    </w:p>
    <w:p w:rsidR="00356C4E" w:rsidRPr="00F70D83" w:rsidRDefault="00356C4E" w:rsidP="00151BFE">
      <w:pPr>
        <w:pStyle w:val="02"/>
        <w:rPr>
          <w:bCs/>
          <w:color w:val="000000"/>
          <w:szCs w:val="28"/>
          <w:u w:val="single"/>
        </w:rPr>
      </w:pPr>
      <w:r w:rsidRPr="00F70D83">
        <w:rPr>
          <w:bCs/>
          <w:color w:val="000000"/>
          <w:szCs w:val="28"/>
          <w:u w:val="single"/>
        </w:rPr>
        <w:t>Организационные мероприятия по предупреждению и снижению у</w:t>
      </w:r>
      <w:r w:rsidR="00151BFE">
        <w:rPr>
          <w:bCs/>
          <w:color w:val="000000"/>
          <w:szCs w:val="28"/>
          <w:u w:val="single"/>
        </w:rPr>
        <w:t>ровня негативных последствий ЧС:</w:t>
      </w:r>
    </w:p>
    <w:p w:rsidR="00151BFE" w:rsidRDefault="00356C4E" w:rsidP="0040346E">
      <w:pPr>
        <w:pStyle w:val="03"/>
        <w:numPr>
          <w:ilvl w:val="0"/>
          <w:numId w:val="0"/>
        </w:numPr>
        <w:ind w:firstLine="567"/>
      </w:pPr>
      <w:r w:rsidRPr="00F70D83">
        <w:t>прогнозирование чрезвычайных ситуаций техн</w:t>
      </w:r>
      <w:r w:rsidR="00151BFE">
        <w:t>огенного и природного характера;</w:t>
      </w:r>
    </w:p>
    <w:p w:rsidR="00356C4E" w:rsidRPr="00F70D83" w:rsidRDefault="00356C4E" w:rsidP="0040346E">
      <w:pPr>
        <w:pStyle w:val="03"/>
        <w:numPr>
          <w:ilvl w:val="0"/>
          <w:numId w:val="0"/>
        </w:numPr>
        <w:ind w:firstLine="567"/>
      </w:pPr>
      <w:r w:rsidRPr="00F70D83">
        <w:t>определение и периодическое уточнение показателей риска чрезвычайных ситуаций для производственного персонала и насе</w:t>
      </w:r>
      <w:r w:rsidR="00151BFE">
        <w:t>ления на прилегающей территории.</w:t>
      </w:r>
    </w:p>
    <w:p w:rsidR="00151BFE" w:rsidRDefault="00151BFE" w:rsidP="00151BFE">
      <w:pPr>
        <w:pStyle w:val="02"/>
        <w:rPr>
          <w:b/>
          <w:szCs w:val="28"/>
        </w:rPr>
      </w:pPr>
    </w:p>
    <w:p w:rsidR="00356C4E" w:rsidRPr="00F70D83" w:rsidRDefault="00356C4E" w:rsidP="00151BFE">
      <w:pPr>
        <w:pStyle w:val="02"/>
        <w:rPr>
          <w:szCs w:val="28"/>
        </w:rPr>
      </w:pPr>
      <w:r w:rsidRPr="00F70D83">
        <w:rPr>
          <w:szCs w:val="28"/>
        </w:rPr>
        <w:t xml:space="preserve">Для предотвращения аварий на химически-, </w:t>
      </w:r>
      <w:proofErr w:type="spellStart"/>
      <w:r w:rsidRPr="00F70D83">
        <w:rPr>
          <w:szCs w:val="28"/>
        </w:rPr>
        <w:t>взрыво</w:t>
      </w:r>
      <w:proofErr w:type="spellEnd"/>
      <w:r w:rsidRPr="00F70D83">
        <w:rPr>
          <w:szCs w:val="28"/>
        </w:rPr>
        <w:t>-, пожароопасных объектах и сокращения при их возникновении тяжелых последствий необходимы следующие организационные и технические мероприятия:</w:t>
      </w:r>
    </w:p>
    <w:p w:rsidR="00356C4E" w:rsidRPr="00F70D83" w:rsidRDefault="00356C4E" w:rsidP="0040346E">
      <w:pPr>
        <w:pStyle w:val="03"/>
        <w:numPr>
          <w:ilvl w:val="0"/>
          <w:numId w:val="0"/>
        </w:numPr>
        <w:ind w:firstLine="567"/>
      </w:pPr>
      <w:r w:rsidRPr="00F70D83">
        <w:t>организация городской службы мониторинга окружающей среды и прогнозирования чрезвычайных ситуаций,</w:t>
      </w:r>
    </w:p>
    <w:p w:rsidR="00356C4E" w:rsidRPr="00F70D83" w:rsidRDefault="00356C4E" w:rsidP="0040346E">
      <w:pPr>
        <w:pStyle w:val="03"/>
        <w:numPr>
          <w:ilvl w:val="0"/>
          <w:numId w:val="0"/>
        </w:numPr>
        <w:ind w:firstLine="567"/>
      </w:pPr>
      <w:r w:rsidRPr="00F70D83">
        <w:t xml:space="preserve">совершенствование надежности службы оповещения работников </w:t>
      </w:r>
      <w:proofErr w:type="spellStart"/>
      <w:r w:rsidRPr="00F70D83">
        <w:t>взрыво</w:t>
      </w:r>
      <w:proofErr w:type="spellEnd"/>
      <w:r w:rsidRPr="00F70D83">
        <w:t xml:space="preserve">-, </w:t>
      </w:r>
      <w:proofErr w:type="spellStart"/>
      <w:r w:rsidRPr="00F70D83">
        <w:t>пожаро</w:t>
      </w:r>
      <w:proofErr w:type="spellEnd"/>
      <w:r w:rsidRPr="00F70D83">
        <w:t>- и химически опасных предприятий и населения прилегающих районов о создавшейся чрезвычайной ситуации и необходимых действиях работников и населения.</w:t>
      </w:r>
    </w:p>
    <w:p w:rsidR="00151BFE" w:rsidRDefault="00151BFE" w:rsidP="00151BFE">
      <w:pPr>
        <w:pStyle w:val="02"/>
        <w:rPr>
          <w:b/>
          <w:szCs w:val="28"/>
        </w:rPr>
      </w:pPr>
    </w:p>
    <w:p w:rsidR="00356C4E" w:rsidRPr="00151BFE" w:rsidRDefault="00316361" w:rsidP="00151BFE">
      <w:pPr>
        <w:pStyle w:val="02"/>
        <w:rPr>
          <w:szCs w:val="28"/>
          <w:u w:val="single"/>
        </w:rPr>
      </w:pPr>
      <w:r w:rsidRPr="00151BFE">
        <w:rPr>
          <w:szCs w:val="28"/>
          <w:u w:val="single"/>
        </w:rPr>
        <w:t>О</w:t>
      </w:r>
      <w:r w:rsidR="00356C4E" w:rsidRPr="00151BFE">
        <w:rPr>
          <w:szCs w:val="28"/>
          <w:u w:val="single"/>
        </w:rPr>
        <w:t>рганизация ло</w:t>
      </w:r>
      <w:r w:rsidR="00151BFE" w:rsidRPr="00151BFE">
        <w:rPr>
          <w:szCs w:val="28"/>
          <w:u w:val="single"/>
        </w:rPr>
        <w:t>кальных систем оповещения (ЛСО):</w:t>
      </w:r>
    </w:p>
    <w:p w:rsidR="00356C4E" w:rsidRPr="00F70D83" w:rsidRDefault="00356C4E" w:rsidP="00151BFE">
      <w:pPr>
        <w:pStyle w:val="02"/>
        <w:rPr>
          <w:szCs w:val="28"/>
        </w:rPr>
      </w:pPr>
      <w:r w:rsidRPr="00F70D83">
        <w:rPr>
          <w:szCs w:val="28"/>
        </w:rPr>
        <w:t xml:space="preserve">Основной задачей локальных систем оповещения </w:t>
      </w:r>
      <w:r w:rsidR="00C5608C" w:rsidRPr="00F70D83">
        <w:rPr>
          <w:szCs w:val="28"/>
        </w:rPr>
        <w:t xml:space="preserve">на проектируемой территории </w:t>
      </w:r>
      <w:r w:rsidRPr="00F70D83">
        <w:rPr>
          <w:szCs w:val="28"/>
        </w:rPr>
        <w:t xml:space="preserve">является обеспечение доведения сигналов и информации оповещения </w:t>
      </w:r>
      <w:r w:rsidR="00C5608C" w:rsidRPr="00F70D83">
        <w:rPr>
          <w:szCs w:val="28"/>
        </w:rPr>
        <w:t>до</w:t>
      </w:r>
      <w:r w:rsidR="00151BFE">
        <w:rPr>
          <w:szCs w:val="28"/>
        </w:rPr>
        <w:t xml:space="preserve"> населения.</w:t>
      </w:r>
    </w:p>
    <w:p w:rsidR="00151BFE" w:rsidRDefault="00151BFE" w:rsidP="00151BFE">
      <w:pPr>
        <w:pStyle w:val="02"/>
        <w:rPr>
          <w:b/>
          <w:szCs w:val="28"/>
        </w:rPr>
      </w:pPr>
    </w:p>
    <w:p w:rsidR="00356C4E" w:rsidRPr="00F70D83" w:rsidRDefault="00356C4E" w:rsidP="00151BFE">
      <w:pPr>
        <w:pStyle w:val="02"/>
        <w:rPr>
          <w:szCs w:val="28"/>
        </w:rPr>
      </w:pPr>
      <w:r w:rsidRPr="00151BFE">
        <w:rPr>
          <w:i/>
          <w:szCs w:val="28"/>
        </w:rPr>
        <w:t>Транспорт -</w:t>
      </w:r>
      <w:r w:rsidRPr="00F70D83">
        <w:rPr>
          <w:szCs w:val="28"/>
        </w:rPr>
        <w:t xml:space="preserve"> является источником повышенной опасности не только для пассажиров, но и для населения, проживающего в зонах транспортных магистралей, </w:t>
      </w:r>
      <w:r w:rsidRPr="00F70D83">
        <w:rPr>
          <w:szCs w:val="28"/>
        </w:rPr>
        <w:lastRenderedPageBreak/>
        <w:t>поскольку по ним в большом количестве перевозят легковоспламеняющиеся, химические, взрывчатые и др. вещества, представляющие угрозу жизни и здоровью людей.</w:t>
      </w:r>
    </w:p>
    <w:p w:rsidR="00356C4E" w:rsidRPr="00F70D83" w:rsidRDefault="00356C4E" w:rsidP="00151BFE">
      <w:pPr>
        <w:pStyle w:val="02"/>
        <w:rPr>
          <w:bCs/>
          <w:szCs w:val="28"/>
        </w:rPr>
      </w:pPr>
      <w:r w:rsidRPr="00F70D83">
        <w:rPr>
          <w:szCs w:val="28"/>
        </w:rPr>
        <w:t xml:space="preserve">В настоящее время разработана и принята (Постановление Правительства РФ </w:t>
      </w:r>
      <w:r w:rsidR="005E4443">
        <w:t>от 7 июля 2011 года N 555</w:t>
      </w:r>
      <w:r w:rsidR="005E4443" w:rsidRPr="00F70D83">
        <w:rPr>
          <w:szCs w:val="28"/>
        </w:rPr>
        <w:t xml:space="preserve"> </w:t>
      </w:r>
      <w:r w:rsidRPr="00F70D83">
        <w:rPr>
          <w:szCs w:val="28"/>
        </w:rPr>
        <w:t>«Федеральная целевая программа «Снижение рисков и смягчение последствий чрезвычайных ситуаций природного и техногенного характера в Российской Федерации»</w:t>
      </w:r>
      <w:r w:rsidR="005E4443">
        <w:rPr>
          <w:szCs w:val="28"/>
        </w:rPr>
        <w:t xml:space="preserve"> </w:t>
      </w:r>
      <w:r w:rsidR="005E4443" w:rsidRPr="005E4443">
        <w:rPr>
          <w:szCs w:val="28"/>
        </w:rPr>
        <w:t>(с изменениями на 25 апреля 2015 года)</w:t>
      </w:r>
      <w:r w:rsidR="005E4443">
        <w:rPr>
          <w:szCs w:val="28"/>
        </w:rPr>
        <w:t>.</w:t>
      </w:r>
    </w:p>
    <w:p w:rsidR="00C5608C" w:rsidRPr="005E4443" w:rsidRDefault="00C5608C" w:rsidP="005E4443">
      <w:pPr>
        <w:pStyle w:val="02"/>
        <w:rPr>
          <w:color w:val="000000"/>
          <w:szCs w:val="28"/>
          <w:u w:val="single"/>
        </w:rPr>
      </w:pPr>
      <w:r w:rsidRPr="00F70D83">
        <w:rPr>
          <w:szCs w:val="28"/>
        </w:rPr>
        <w:t>Основная цель Программы - снижение рисков и смягчение последствий аварий, катастроф и стихийных бедствий для повышения уровня защиты населения и территорий от чрезвычайных ситуаций прир</w:t>
      </w:r>
      <w:r w:rsidR="00E56DB0" w:rsidRPr="00F70D83">
        <w:rPr>
          <w:szCs w:val="28"/>
        </w:rPr>
        <w:t xml:space="preserve">одного и техногенного характера - </w:t>
      </w:r>
      <w:r w:rsidRPr="00F70D83">
        <w:rPr>
          <w:szCs w:val="28"/>
        </w:rPr>
        <w:t>разработка и реализация системы мер по подготовке населения и специалистов к действиям по предупреждению и ликвидации чрезвычайных ситуаций, развитию экономической базы и совершенствованию материально-технического обеспечения деятельности по снижению рисков и смягчению последствий чрезвычайных ситуаций.</w:t>
      </w:r>
    </w:p>
    <w:p w:rsidR="00123A6E" w:rsidRPr="00F70D83" w:rsidRDefault="00123A6E" w:rsidP="00151BFE">
      <w:pPr>
        <w:pStyle w:val="02"/>
        <w:rPr>
          <w:szCs w:val="28"/>
        </w:rPr>
      </w:pPr>
    </w:p>
    <w:p w:rsidR="00E56DB0" w:rsidRPr="005E4443" w:rsidRDefault="00E56DB0" w:rsidP="005E4443">
      <w:pPr>
        <w:pStyle w:val="02"/>
        <w:rPr>
          <w:u w:val="single"/>
        </w:rPr>
      </w:pPr>
      <w:r w:rsidRPr="005E4443">
        <w:rPr>
          <w:u w:val="single"/>
        </w:rPr>
        <w:t>Гражданская защита на</w:t>
      </w:r>
      <w:r w:rsidR="005E4443" w:rsidRPr="005E4443">
        <w:rPr>
          <w:u w:val="single"/>
        </w:rPr>
        <w:t>селения и территории от ЧС:</w:t>
      </w:r>
    </w:p>
    <w:p w:rsidR="00E56DB0" w:rsidRPr="00F70D83" w:rsidRDefault="00E56DB0" w:rsidP="00151BFE">
      <w:pPr>
        <w:pStyle w:val="02"/>
        <w:rPr>
          <w:bCs/>
          <w:szCs w:val="28"/>
        </w:rPr>
      </w:pPr>
      <w:r w:rsidRPr="00F70D83">
        <w:rPr>
          <w:color w:val="000000"/>
          <w:szCs w:val="28"/>
        </w:rPr>
        <w:t>В</w:t>
      </w:r>
      <w:r w:rsidR="005E4443">
        <w:rPr>
          <w:bCs/>
          <w:szCs w:val="28"/>
        </w:rPr>
        <w:t xml:space="preserve"> соответствии </w:t>
      </w:r>
      <w:r w:rsidRPr="00F70D83">
        <w:rPr>
          <w:bCs/>
          <w:szCs w:val="28"/>
        </w:rPr>
        <w:t xml:space="preserve">с Федеральным законам </w:t>
      </w:r>
      <w:r w:rsidR="005E4443" w:rsidRPr="005E4443">
        <w:rPr>
          <w:bCs/>
          <w:szCs w:val="28"/>
        </w:rPr>
        <w:t>от 12.02.1998 N 28-ФЗ (ред. от 29.</w:t>
      </w:r>
      <w:r w:rsidR="005E4443">
        <w:rPr>
          <w:bCs/>
          <w:szCs w:val="28"/>
        </w:rPr>
        <w:t xml:space="preserve">06.2015) «О гражданской обороне» </w:t>
      </w:r>
      <w:r w:rsidRPr="00F70D83">
        <w:rPr>
          <w:bCs/>
          <w:szCs w:val="28"/>
        </w:rPr>
        <w:t>на территории РФ функционирует система Гражданской обороны, предназначенная для подготовки мероприятий и защите населения, материальных ценностей на территории РФ от опасностей при ведении военных действий или вследствие этих действий.</w:t>
      </w:r>
    </w:p>
    <w:p w:rsidR="00E56DB0" w:rsidRPr="00F70D83" w:rsidRDefault="00E56DB0" w:rsidP="00151BFE">
      <w:pPr>
        <w:pStyle w:val="02"/>
        <w:rPr>
          <w:bCs/>
          <w:szCs w:val="28"/>
        </w:rPr>
      </w:pPr>
      <w:r w:rsidRPr="00F70D83">
        <w:rPr>
          <w:bCs/>
          <w:i/>
          <w:szCs w:val="28"/>
        </w:rPr>
        <w:t>Служба ГО</w:t>
      </w:r>
      <w:r w:rsidRPr="00F70D83">
        <w:rPr>
          <w:bCs/>
          <w:szCs w:val="28"/>
        </w:rPr>
        <w:t xml:space="preserve"> организует мероприятия ГО, включая подготовку необходимых сил (воинские формирования, специально предназначенные для решения задач в области ГО, </w:t>
      </w:r>
      <w:proofErr w:type="spellStart"/>
      <w:r w:rsidRPr="00F70D83">
        <w:rPr>
          <w:bCs/>
          <w:szCs w:val="28"/>
        </w:rPr>
        <w:t>спецвооружение</w:t>
      </w:r>
      <w:proofErr w:type="spellEnd"/>
      <w:r w:rsidRPr="00F70D83">
        <w:rPr>
          <w:bCs/>
          <w:szCs w:val="28"/>
        </w:rPr>
        <w:t xml:space="preserve"> и те</w:t>
      </w:r>
      <w:r w:rsidR="005E4443">
        <w:rPr>
          <w:bCs/>
          <w:szCs w:val="28"/>
        </w:rPr>
        <w:t xml:space="preserve">хника) и средств. Деятельность </w:t>
      </w:r>
      <w:r w:rsidRPr="00F70D83">
        <w:rPr>
          <w:bCs/>
          <w:szCs w:val="28"/>
        </w:rPr>
        <w:t>войск ГО осуществляется с момента начала военных действий, а также по особому указанию в мирное время при стихийных бедствиях крупных авариях, катастрофах.</w:t>
      </w:r>
    </w:p>
    <w:p w:rsidR="00E56DB0" w:rsidRPr="00F70D83" w:rsidRDefault="00E56DB0" w:rsidP="00151BFE">
      <w:pPr>
        <w:pStyle w:val="02"/>
        <w:rPr>
          <w:bCs/>
          <w:szCs w:val="28"/>
        </w:rPr>
      </w:pPr>
      <w:r w:rsidRPr="00F70D83">
        <w:rPr>
          <w:bCs/>
          <w:szCs w:val="28"/>
        </w:rPr>
        <w:t>Задачами ГО являются:</w:t>
      </w:r>
    </w:p>
    <w:p w:rsidR="0040346E" w:rsidRDefault="00E56DB0" w:rsidP="0040346E">
      <w:pPr>
        <w:pStyle w:val="03"/>
        <w:numPr>
          <w:ilvl w:val="0"/>
          <w:numId w:val="0"/>
        </w:numPr>
        <w:ind w:firstLine="567"/>
      </w:pPr>
      <w:r w:rsidRPr="00F70D83">
        <w:t>обучение населения способам защиты от опасностей, возникающих при ведении военных действий</w:t>
      </w:r>
      <w:r w:rsidRPr="00F70D83">
        <w:tab/>
        <w:t xml:space="preserve"> и в результате этих действий;</w:t>
      </w:r>
    </w:p>
    <w:p w:rsidR="00E56DB0" w:rsidRPr="00F70D83" w:rsidRDefault="00E56DB0" w:rsidP="0040346E">
      <w:pPr>
        <w:pStyle w:val="03"/>
        <w:numPr>
          <w:ilvl w:val="0"/>
          <w:numId w:val="0"/>
        </w:numPr>
        <w:ind w:firstLine="567"/>
      </w:pPr>
      <w:r w:rsidRPr="00F70D83">
        <w:t>оповещение населения об опас</w:t>
      </w:r>
      <w:r w:rsidR="00AC4E86">
        <w:t xml:space="preserve">ностях, возникающих в мирное и </w:t>
      </w:r>
      <w:r w:rsidRPr="00F70D83">
        <w:t>военное время</w:t>
      </w:r>
    </w:p>
    <w:p w:rsidR="00E56DB0" w:rsidRPr="00F70D83" w:rsidRDefault="00E56DB0" w:rsidP="0040346E">
      <w:pPr>
        <w:pStyle w:val="03"/>
        <w:numPr>
          <w:ilvl w:val="0"/>
          <w:numId w:val="0"/>
        </w:numPr>
        <w:ind w:firstLine="567"/>
      </w:pPr>
      <w:r w:rsidRPr="00F70D83">
        <w:t>эвакуация населения, материальных и культурных ценностей в безопасные районы;</w:t>
      </w:r>
    </w:p>
    <w:p w:rsidR="00E56DB0" w:rsidRPr="00F70D83" w:rsidRDefault="00E56DB0" w:rsidP="0040346E">
      <w:pPr>
        <w:pStyle w:val="03"/>
        <w:numPr>
          <w:ilvl w:val="0"/>
          <w:numId w:val="0"/>
        </w:numPr>
        <w:ind w:firstLine="567"/>
      </w:pPr>
      <w:r w:rsidRPr="00F70D83">
        <w:t>предоставление населению средств коллективной и индивидуальной защиты;</w:t>
      </w:r>
    </w:p>
    <w:p w:rsidR="00E56DB0" w:rsidRPr="00F70D83" w:rsidRDefault="00E56DB0" w:rsidP="0040346E">
      <w:pPr>
        <w:pStyle w:val="03"/>
        <w:numPr>
          <w:ilvl w:val="0"/>
          <w:numId w:val="0"/>
        </w:numPr>
        <w:ind w:firstLine="567"/>
      </w:pPr>
      <w:r w:rsidRPr="00F70D83">
        <w:t xml:space="preserve">проведение аварийно-спасательных работ. </w:t>
      </w:r>
    </w:p>
    <w:p w:rsidR="00E56DB0" w:rsidRPr="00F70D83" w:rsidRDefault="00AC4E86" w:rsidP="00151BFE">
      <w:pPr>
        <w:pStyle w:val="02"/>
        <w:rPr>
          <w:color w:val="FF0000"/>
          <w:szCs w:val="28"/>
        </w:rPr>
      </w:pPr>
      <w:r>
        <w:rPr>
          <w:bCs/>
          <w:szCs w:val="28"/>
        </w:rPr>
        <w:t>Рабочий посёлок Дорогино</w:t>
      </w:r>
      <w:r w:rsidR="00E56DB0" w:rsidRPr="00F70D83">
        <w:rPr>
          <w:bCs/>
          <w:szCs w:val="28"/>
        </w:rPr>
        <w:t xml:space="preserve"> </w:t>
      </w:r>
      <w:r w:rsidR="00395566">
        <w:rPr>
          <w:bCs/>
          <w:szCs w:val="28"/>
        </w:rPr>
        <w:t xml:space="preserve">не является </w:t>
      </w:r>
      <w:r w:rsidR="00E56DB0" w:rsidRPr="00F70D83">
        <w:rPr>
          <w:bCs/>
          <w:szCs w:val="28"/>
        </w:rPr>
        <w:t xml:space="preserve">категорированным по ГО </w:t>
      </w:r>
      <w:r>
        <w:rPr>
          <w:bCs/>
          <w:szCs w:val="28"/>
        </w:rPr>
        <w:t>населённым пунктом</w:t>
      </w:r>
      <w:r w:rsidR="00E56DB0" w:rsidRPr="00F70D83">
        <w:rPr>
          <w:bCs/>
          <w:szCs w:val="28"/>
        </w:rPr>
        <w:t xml:space="preserve">, расположен вне зон </w:t>
      </w:r>
      <w:r w:rsidR="0040346E" w:rsidRPr="00F70D83">
        <w:rPr>
          <w:bCs/>
          <w:szCs w:val="28"/>
        </w:rPr>
        <w:t>активного заражения</w:t>
      </w:r>
      <w:r w:rsidR="00E56DB0" w:rsidRPr="00F70D83">
        <w:rPr>
          <w:bCs/>
          <w:szCs w:val="28"/>
        </w:rPr>
        <w:t xml:space="preserve"> (загрязнения).</w:t>
      </w:r>
      <w:r w:rsidR="00E56DB0" w:rsidRPr="00F70D83">
        <w:rPr>
          <w:color w:val="FF0000"/>
          <w:szCs w:val="28"/>
        </w:rPr>
        <w:t xml:space="preserve">          </w:t>
      </w:r>
    </w:p>
    <w:p w:rsidR="00AC4E86" w:rsidRDefault="00AC4E86" w:rsidP="00151BFE">
      <w:pPr>
        <w:pStyle w:val="02"/>
        <w:rPr>
          <w:b/>
          <w:szCs w:val="28"/>
        </w:rPr>
      </w:pPr>
    </w:p>
    <w:p w:rsidR="009F7E9E" w:rsidRPr="00395566" w:rsidRDefault="00E56DB0" w:rsidP="00151BFE">
      <w:pPr>
        <w:pStyle w:val="02"/>
        <w:rPr>
          <w:szCs w:val="28"/>
          <w:u w:val="single"/>
        </w:rPr>
      </w:pPr>
      <w:r w:rsidRPr="00395566">
        <w:rPr>
          <w:szCs w:val="28"/>
          <w:u w:val="single"/>
        </w:rPr>
        <w:t>Защита на</w:t>
      </w:r>
      <w:r w:rsidR="00EF1309" w:rsidRPr="00395566">
        <w:rPr>
          <w:szCs w:val="28"/>
          <w:u w:val="single"/>
        </w:rPr>
        <w:t>селения от дейс</w:t>
      </w:r>
      <w:r w:rsidR="00395566" w:rsidRPr="00395566">
        <w:rPr>
          <w:szCs w:val="28"/>
          <w:u w:val="single"/>
        </w:rPr>
        <w:t>твия оружия массового поражения:</w:t>
      </w:r>
    </w:p>
    <w:p w:rsidR="00395566" w:rsidRDefault="00395566" w:rsidP="00151BFE">
      <w:pPr>
        <w:pStyle w:val="02"/>
        <w:rPr>
          <w:color w:val="000000"/>
          <w:szCs w:val="28"/>
        </w:rPr>
      </w:pPr>
    </w:p>
    <w:p w:rsidR="00EF1309" w:rsidRPr="00395566" w:rsidRDefault="00EF1309" w:rsidP="00151BFE">
      <w:pPr>
        <w:pStyle w:val="02"/>
        <w:rPr>
          <w:color w:val="FF0000"/>
          <w:szCs w:val="28"/>
        </w:rPr>
      </w:pPr>
      <w:r w:rsidRPr="00395566">
        <w:rPr>
          <w:color w:val="000000"/>
          <w:szCs w:val="28"/>
        </w:rPr>
        <w:t>Защитные сооружения.</w:t>
      </w:r>
    </w:p>
    <w:p w:rsidR="00EF1309" w:rsidRPr="00F70D83" w:rsidRDefault="00EF1309" w:rsidP="00151BFE">
      <w:pPr>
        <w:pStyle w:val="02"/>
        <w:rPr>
          <w:szCs w:val="28"/>
        </w:rPr>
      </w:pPr>
      <w:r w:rsidRPr="00F70D83">
        <w:rPr>
          <w:szCs w:val="28"/>
        </w:rPr>
        <w:t>Укрытие людей в</w:t>
      </w:r>
      <w:r w:rsidRPr="00F70D83">
        <w:rPr>
          <w:i/>
          <w:szCs w:val="28"/>
        </w:rPr>
        <w:t xml:space="preserve"> защитных сооружениях ГО </w:t>
      </w:r>
      <w:r w:rsidRPr="00F70D83">
        <w:rPr>
          <w:szCs w:val="28"/>
        </w:rPr>
        <w:t>(ЗС ГО) -</w:t>
      </w:r>
      <w:r w:rsidRPr="00F70D83">
        <w:rPr>
          <w:i/>
          <w:szCs w:val="28"/>
        </w:rPr>
        <w:t xml:space="preserve"> </w:t>
      </w:r>
      <w:r w:rsidR="00395566">
        <w:rPr>
          <w:szCs w:val="28"/>
        </w:rPr>
        <w:t xml:space="preserve">является основным способом </w:t>
      </w:r>
      <w:r w:rsidRPr="00F70D83">
        <w:rPr>
          <w:szCs w:val="28"/>
        </w:rPr>
        <w:t xml:space="preserve">их защиты от современных поражающих факторов.  </w:t>
      </w:r>
    </w:p>
    <w:p w:rsidR="00EF1309" w:rsidRPr="00F70D83" w:rsidRDefault="00EF1309" w:rsidP="00151BFE">
      <w:pPr>
        <w:pStyle w:val="02"/>
        <w:rPr>
          <w:szCs w:val="28"/>
        </w:rPr>
      </w:pPr>
      <w:r w:rsidRPr="00F70D83">
        <w:rPr>
          <w:szCs w:val="28"/>
        </w:rPr>
        <w:t>В соответствии с требованиями СНиП 2.01</w:t>
      </w:r>
      <w:r w:rsidR="00395566">
        <w:rPr>
          <w:szCs w:val="28"/>
        </w:rPr>
        <w:t xml:space="preserve">.51-90 </w:t>
      </w:r>
      <w:r w:rsidRPr="00F70D83">
        <w:rPr>
          <w:szCs w:val="28"/>
        </w:rPr>
        <w:t xml:space="preserve">ЗС ГО будут составлять </w:t>
      </w:r>
      <w:r w:rsidRPr="00F70D83">
        <w:rPr>
          <w:i/>
          <w:szCs w:val="28"/>
        </w:rPr>
        <w:t>противорадиационные укрытия</w:t>
      </w:r>
      <w:r w:rsidRPr="00F70D83">
        <w:rPr>
          <w:szCs w:val="28"/>
        </w:rPr>
        <w:t xml:space="preserve"> (ПРУ). </w:t>
      </w:r>
    </w:p>
    <w:p w:rsidR="00F026B5" w:rsidRPr="00F70D83" w:rsidRDefault="00EF1309" w:rsidP="00151BFE">
      <w:pPr>
        <w:pStyle w:val="02"/>
        <w:rPr>
          <w:szCs w:val="28"/>
        </w:rPr>
      </w:pPr>
      <w:r w:rsidRPr="00F70D83">
        <w:rPr>
          <w:szCs w:val="28"/>
        </w:rPr>
        <w:t>Про</w:t>
      </w:r>
      <w:r w:rsidR="00395566">
        <w:rPr>
          <w:szCs w:val="28"/>
        </w:rPr>
        <w:t xml:space="preserve">тиворадиационное укрытие (ПРУ) </w:t>
      </w:r>
      <w:r w:rsidRPr="00F70D83">
        <w:rPr>
          <w:szCs w:val="28"/>
        </w:rPr>
        <w:t xml:space="preserve">- </w:t>
      </w:r>
      <w:r w:rsidRPr="00F70D83">
        <w:rPr>
          <w:i/>
          <w:szCs w:val="28"/>
        </w:rPr>
        <w:t>защитное сооружение</w:t>
      </w:r>
      <w:r w:rsidRPr="00F70D83">
        <w:rPr>
          <w:szCs w:val="28"/>
        </w:rPr>
        <w:t xml:space="preserve"> (ЗС), предназначенное для укрытия населения от поражающего воздействия   </w:t>
      </w:r>
      <w:r w:rsidRPr="00F70D83">
        <w:rPr>
          <w:szCs w:val="28"/>
        </w:rPr>
        <w:lastRenderedPageBreak/>
        <w:t>ионизирующего излучения и для обеспечения его жизнедеятельности в период нахождения в нём. Часть из них строится заблаговременно в мирное время, другие возводятся (приспосабливаются) только в предвидении чрезвычайных ситуаций или возникновении угрозы вооружённого конфликта. Строительство ПРУ осуществляют из промышленных (сборные железобетонные элементы, кирпич) или местных (дерево, камень, хворост) строительных материалов.</w:t>
      </w:r>
    </w:p>
    <w:p w:rsidR="00204D24" w:rsidRPr="00F70D83" w:rsidRDefault="00204D24" w:rsidP="00151BFE">
      <w:pPr>
        <w:pStyle w:val="02"/>
        <w:rPr>
          <w:szCs w:val="28"/>
        </w:rPr>
      </w:pPr>
      <w:r w:rsidRPr="00F70D83">
        <w:rPr>
          <w:szCs w:val="28"/>
        </w:rPr>
        <w:t>К помещениям, приспособленным под ПРУ, предъявляются следующие требования:</w:t>
      </w:r>
    </w:p>
    <w:p w:rsidR="00204D24" w:rsidRPr="00F70D83" w:rsidRDefault="00204D24" w:rsidP="0040346E">
      <w:pPr>
        <w:pStyle w:val="03"/>
        <w:numPr>
          <w:ilvl w:val="0"/>
          <w:numId w:val="0"/>
        </w:numPr>
        <w:ind w:firstLine="567"/>
      </w:pPr>
      <w:r w:rsidRPr="00F70D83">
        <w:t xml:space="preserve">наружные ограждающие конструкции зданий (сооружений) должны обеспечивать необходимую кратность ослабления радиоактивных излучений; </w:t>
      </w:r>
    </w:p>
    <w:p w:rsidR="00204D24" w:rsidRPr="00F70D83" w:rsidRDefault="00204D24" w:rsidP="0040346E">
      <w:pPr>
        <w:pStyle w:val="03"/>
        <w:numPr>
          <w:ilvl w:val="0"/>
          <w:numId w:val="0"/>
        </w:numPr>
        <w:ind w:firstLine="567"/>
      </w:pPr>
      <w:r w:rsidRPr="00F70D83">
        <w:t>проёмы и отверстия должны быть подготовлены для заделки их при вводе помещения в режим укрытия; помещения должны располагаться вблизи мест пребывания большинства укрываемых.</w:t>
      </w:r>
    </w:p>
    <w:p w:rsidR="00204D24" w:rsidRPr="00F70D83" w:rsidRDefault="00204D24" w:rsidP="00151BFE">
      <w:pPr>
        <w:pStyle w:val="02"/>
        <w:rPr>
          <w:color w:val="000000"/>
          <w:szCs w:val="28"/>
        </w:rPr>
      </w:pPr>
      <w:r w:rsidRPr="00F70D83">
        <w:rPr>
          <w:color w:val="000000"/>
          <w:szCs w:val="28"/>
        </w:rPr>
        <w:t xml:space="preserve">В составе ПРУ предусматривают основные помещения для размещения укрываемых и вспомогательные помещения для санузла, вентиляционной, хранения загрязнённой верхней одежды. Нормы площади пола помещений для размещения укрываемых, соответствуют нормам для убежищ, за исключением помещений с высотой </w:t>
      </w:r>
      <w:smartTag w:uri="urn:schemas-microsoft-com:office:smarttags" w:element="metricconverter">
        <w:smartTagPr>
          <w:attr w:name="ProductID" w:val="1,9 м"/>
        </w:smartTagPr>
        <w:r w:rsidRPr="00F70D83">
          <w:rPr>
            <w:color w:val="000000"/>
            <w:szCs w:val="28"/>
          </w:rPr>
          <w:t>1,9 м</w:t>
        </w:r>
      </w:smartTag>
      <w:r w:rsidRPr="00F70D83">
        <w:rPr>
          <w:color w:val="000000"/>
          <w:szCs w:val="28"/>
        </w:rPr>
        <w:t>, где норма площади пола на одного укрываемого составляет 0,6</w:t>
      </w:r>
      <w:r w:rsidR="00395566">
        <w:rPr>
          <w:color w:val="000000"/>
          <w:szCs w:val="28"/>
        </w:rPr>
        <w:t xml:space="preserve"> </w:t>
      </w:r>
      <w:r w:rsidRPr="00F70D83">
        <w:rPr>
          <w:color w:val="000000"/>
          <w:szCs w:val="28"/>
        </w:rPr>
        <w:t>м</w:t>
      </w:r>
      <w:r w:rsidRPr="00395566">
        <w:rPr>
          <w:color w:val="000000"/>
          <w:szCs w:val="28"/>
          <w:vertAlign w:val="superscript"/>
        </w:rPr>
        <w:t>2</w:t>
      </w:r>
      <w:r w:rsidRPr="00F70D83">
        <w:rPr>
          <w:color w:val="000000"/>
          <w:szCs w:val="28"/>
        </w:rPr>
        <w:t xml:space="preserve">. Высота помещений должна быть не менее </w:t>
      </w:r>
      <w:smartTag w:uri="urn:schemas-microsoft-com:office:smarttags" w:element="metricconverter">
        <w:smartTagPr>
          <w:attr w:name="ProductID" w:val="1,9 м"/>
        </w:smartTagPr>
        <w:r w:rsidRPr="00F70D83">
          <w:rPr>
            <w:color w:val="000000"/>
            <w:szCs w:val="28"/>
          </w:rPr>
          <w:t>1,9 м</w:t>
        </w:r>
      </w:smartTag>
      <w:r w:rsidRPr="00F70D83">
        <w:rPr>
          <w:color w:val="000000"/>
          <w:szCs w:val="28"/>
        </w:rPr>
        <w:t xml:space="preserve"> при одноярусном, 2,2-</w:t>
      </w:r>
      <w:smartTag w:uri="urn:schemas-microsoft-com:office:smarttags" w:element="metricconverter">
        <w:smartTagPr>
          <w:attr w:name="ProductID" w:val="2,4 м"/>
        </w:smartTagPr>
        <w:r w:rsidRPr="00F70D83">
          <w:rPr>
            <w:color w:val="000000"/>
            <w:szCs w:val="28"/>
          </w:rPr>
          <w:t>2,4 м</w:t>
        </w:r>
      </w:smartTag>
      <w:r w:rsidRPr="00F70D83">
        <w:rPr>
          <w:color w:val="000000"/>
          <w:szCs w:val="28"/>
        </w:rPr>
        <w:t xml:space="preserve"> при двухъярусном и 2,8-3,0 при трёхъярусном расположении нар.</w:t>
      </w:r>
    </w:p>
    <w:p w:rsidR="00204D24" w:rsidRPr="00F70D83" w:rsidRDefault="00204D24" w:rsidP="00151BFE">
      <w:pPr>
        <w:pStyle w:val="02"/>
        <w:rPr>
          <w:szCs w:val="28"/>
        </w:rPr>
      </w:pPr>
      <w:r w:rsidRPr="00F70D83">
        <w:rPr>
          <w:szCs w:val="28"/>
        </w:rPr>
        <w:t xml:space="preserve">Проектирование ПРУ осуществляется в соответствии СНиП </w:t>
      </w:r>
      <w:r w:rsidRPr="00F70D83">
        <w:rPr>
          <w:szCs w:val="28"/>
          <w:lang w:val="en-US"/>
        </w:rPr>
        <w:t>II</w:t>
      </w:r>
      <w:r w:rsidRPr="00F70D83">
        <w:rPr>
          <w:szCs w:val="28"/>
        </w:rPr>
        <w:t>-11-77* «Защитные сооружения гражданской обороны».</w:t>
      </w:r>
    </w:p>
    <w:p w:rsidR="00204D24" w:rsidRPr="00F70D83" w:rsidRDefault="00204D24" w:rsidP="00151BFE">
      <w:pPr>
        <w:pStyle w:val="02"/>
        <w:rPr>
          <w:szCs w:val="28"/>
        </w:rPr>
      </w:pPr>
      <w:r w:rsidRPr="00F70D83">
        <w:rPr>
          <w:szCs w:val="28"/>
        </w:rPr>
        <w:t xml:space="preserve">ПРУ, как и убежища, обозначаются знаками, а маршруты движения к ним указателями. </w:t>
      </w:r>
    </w:p>
    <w:p w:rsidR="00204D24" w:rsidRPr="00395566" w:rsidRDefault="00395566" w:rsidP="00151BFE">
      <w:pPr>
        <w:pStyle w:val="02"/>
        <w:rPr>
          <w:szCs w:val="28"/>
          <w:u w:val="single"/>
        </w:rPr>
      </w:pPr>
      <w:r w:rsidRPr="00395566">
        <w:rPr>
          <w:szCs w:val="28"/>
          <w:u w:val="single"/>
        </w:rPr>
        <w:t>Проектируемая</w:t>
      </w:r>
      <w:r w:rsidR="00204D24" w:rsidRPr="00395566">
        <w:rPr>
          <w:szCs w:val="28"/>
          <w:u w:val="single"/>
        </w:rPr>
        <w:t xml:space="preserve"> территория является частью территорий планировочной структуры</w:t>
      </w:r>
      <w:r w:rsidR="001F6D5A" w:rsidRPr="00395566">
        <w:rPr>
          <w:szCs w:val="28"/>
          <w:u w:val="single"/>
        </w:rPr>
        <w:t xml:space="preserve"> </w:t>
      </w:r>
      <w:r w:rsidRPr="00395566">
        <w:rPr>
          <w:szCs w:val="28"/>
          <w:u w:val="single"/>
        </w:rPr>
        <w:t>рабочего посёлка Дорогино</w:t>
      </w:r>
      <w:r w:rsidR="001F6D5A" w:rsidRPr="00395566">
        <w:rPr>
          <w:szCs w:val="28"/>
          <w:u w:val="single"/>
        </w:rPr>
        <w:t>, поэтому в отношении этой территории проектом предусматривается применение решений генерального плана.</w:t>
      </w:r>
    </w:p>
    <w:p w:rsidR="00395566" w:rsidRDefault="00395566" w:rsidP="00151BFE">
      <w:pPr>
        <w:pStyle w:val="02"/>
        <w:rPr>
          <w:szCs w:val="28"/>
        </w:rPr>
      </w:pPr>
    </w:p>
    <w:p w:rsidR="00204D24" w:rsidRPr="00F70D83" w:rsidRDefault="00204D24" w:rsidP="00151BFE">
      <w:pPr>
        <w:pStyle w:val="02"/>
        <w:rPr>
          <w:szCs w:val="28"/>
        </w:rPr>
      </w:pPr>
      <w:r w:rsidRPr="00F70D83">
        <w:rPr>
          <w:szCs w:val="28"/>
        </w:rPr>
        <w:t xml:space="preserve">Природными   и   искусственными границами (сеть рек, оврагов, автомобильные дороги, коридоры коммуникаций и пр.), зелеными насаждениями (парки, сады, бульвары) и свободными территориями города (водоемы, спортплощадки и т.п., связанными  </w:t>
      </w:r>
      <w:r w:rsidR="00395566">
        <w:rPr>
          <w:szCs w:val="28"/>
        </w:rPr>
        <w:t xml:space="preserve"> единую систему), </w:t>
      </w:r>
      <w:r w:rsidRPr="00F70D83">
        <w:rPr>
          <w:szCs w:val="28"/>
        </w:rPr>
        <w:t>обеспечивается членение селитебной территории города противопожарными разрывами.</w:t>
      </w:r>
    </w:p>
    <w:p w:rsidR="00204D24" w:rsidRPr="00F70D83" w:rsidRDefault="00204D24" w:rsidP="00151BFE">
      <w:pPr>
        <w:pStyle w:val="02"/>
        <w:rPr>
          <w:szCs w:val="28"/>
        </w:rPr>
      </w:pPr>
      <w:r w:rsidRPr="00F70D83">
        <w:rPr>
          <w:szCs w:val="28"/>
        </w:rPr>
        <w:t xml:space="preserve"> Система зеленых насаждений, является составной частью экологического каркаса, вместе с сетью </w:t>
      </w:r>
      <w:r w:rsidR="00395566">
        <w:rPr>
          <w:szCs w:val="28"/>
        </w:rPr>
        <w:t xml:space="preserve">улиц </w:t>
      </w:r>
      <w:r w:rsidRPr="00F70D83">
        <w:rPr>
          <w:szCs w:val="28"/>
        </w:rPr>
        <w:t xml:space="preserve">обеспечивает свободный выход населения из разрушенных частей города (в случае его поражения) в парки и леса загородной зоны; </w:t>
      </w:r>
    </w:p>
    <w:p w:rsidR="00204D24" w:rsidRPr="00F70D83" w:rsidRDefault="00204D24" w:rsidP="00151BFE">
      <w:pPr>
        <w:pStyle w:val="02"/>
        <w:rPr>
          <w:szCs w:val="28"/>
        </w:rPr>
      </w:pPr>
      <w:r w:rsidRPr="00F70D83">
        <w:rPr>
          <w:szCs w:val="28"/>
        </w:rPr>
        <w:t xml:space="preserve">  Предложения по развитию городских путей сообщения направлены на организацию единой системы магистральных улиц и дорог, способной обеспечить удобные, быстрые, безопасные транспортные связи между районами города, территориально расчлененными естественными и искусственными преградами, зонами жилья (микрорайонами), промышленными предприятиями (узлами), центром и т. п., а также с подходами внешних автодорог,  позволяют так же оптимизировать маршруты транспортировку опасных грузов по территории  города в обход селитебных зон. </w:t>
      </w:r>
    </w:p>
    <w:p w:rsidR="00204D24" w:rsidRPr="00F70D83" w:rsidRDefault="00204D24" w:rsidP="00151BFE">
      <w:pPr>
        <w:pStyle w:val="02"/>
        <w:rPr>
          <w:color w:val="000000"/>
          <w:szCs w:val="28"/>
        </w:rPr>
      </w:pPr>
      <w:r w:rsidRPr="00F70D83">
        <w:rPr>
          <w:color w:val="000000"/>
          <w:szCs w:val="28"/>
        </w:rPr>
        <w:t>Для защиты территории пре</w:t>
      </w:r>
      <w:r w:rsidR="00257EF6">
        <w:rPr>
          <w:color w:val="000000"/>
          <w:szCs w:val="28"/>
        </w:rPr>
        <w:t xml:space="preserve">длагается комплекс мероприятий </w:t>
      </w:r>
      <w:r w:rsidRPr="00F70D83">
        <w:rPr>
          <w:color w:val="000000"/>
          <w:szCs w:val="28"/>
        </w:rPr>
        <w:t>по инженерной подготовке:</w:t>
      </w:r>
    </w:p>
    <w:p w:rsidR="00204D24" w:rsidRPr="00F70D83" w:rsidRDefault="00204D24" w:rsidP="0040346E">
      <w:pPr>
        <w:pStyle w:val="03"/>
        <w:numPr>
          <w:ilvl w:val="0"/>
          <w:numId w:val="0"/>
        </w:numPr>
        <w:ind w:firstLine="567"/>
      </w:pPr>
      <w:r w:rsidRPr="00F70D83">
        <w:lastRenderedPageBreak/>
        <w:t>организация поверхностного стока, его очистка, понижение уровня грунтовых вод;</w:t>
      </w:r>
    </w:p>
    <w:p w:rsidR="00204D24" w:rsidRPr="00F70D83" w:rsidRDefault="00395566" w:rsidP="0040346E">
      <w:pPr>
        <w:pStyle w:val="03"/>
        <w:numPr>
          <w:ilvl w:val="0"/>
          <w:numId w:val="0"/>
        </w:numPr>
        <w:ind w:firstLine="567"/>
      </w:pPr>
      <w:r>
        <w:t xml:space="preserve">освоение </w:t>
      </w:r>
      <w:proofErr w:type="spellStart"/>
      <w:r>
        <w:t>заторфованных</w:t>
      </w:r>
      <w:proofErr w:type="spellEnd"/>
      <w:r>
        <w:t xml:space="preserve"> </w:t>
      </w:r>
      <w:r w:rsidR="00204D24" w:rsidRPr="00F70D83">
        <w:t>территорий;</w:t>
      </w:r>
    </w:p>
    <w:p w:rsidR="00204D24" w:rsidRPr="00F70D83" w:rsidRDefault="00395566" w:rsidP="0040346E">
      <w:pPr>
        <w:pStyle w:val="03"/>
        <w:numPr>
          <w:ilvl w:val="0"/>
          <w:numId w:val="0"/>
        </w:numPr>
        <w:ind w:firstLine="567"/>
      </w:pPr>
      <w:r>
        <w:t>защита от подтопления.</w:t>
      </w:r>
    </w:p>
    <w:p w:rsidR="00123A6E" w:rsidRDefault="00123A6E" w:rsidP="00395566">
      <w:pPr>
        <w:pStyle w:val="02"/>
        <w:ind w:firstLine="0"/>
      </w:pPr>
    </w:p>
    <w:p w:rsidR="00B75E12" w:rsidRDefault="00B75E12" w:rsidP="00B75E12">
      <w:pPr>
        <w:pStyle w:val="01"/>
      </w:pPr>
      <w:bookmarkStart w:id="137" w:name="_Toc444545773"/>
      <w:r>
        <w:t xml:space="preserve">4. </w:t>
      </w:r>
      <w:r w:rsidRPr="005062B8">
        <w:t>Объекты федерального, регионального и местного значения</w:t>
      </w:r>
      <w:bookmarkEnd w:id="137"/>
    </w:p>
    <w:p w:rsidR="00B75E12" w:rsidRDefault="00B75E12" w:rsidP="00395566">
      <w:pPr>
        <w:pStyle w:val="02"/>
        <w:ind w:firstLine="0"/>
      </w:pPr>
    </w:p>
    <w:p w:rsidR="00B75E12" w:rsidRPr="006C6A63" w:rsidRDefault="00B75E12" w:rsidP="00B75E12">
      <w:pPr>
        <w:pStyle w:val="02"/>
      </w:pPr>
      <w:r w:rsidRPr="006C6A63">
        <w:t xml:space="preserve">Проектирование и размещение объектов федерального значения, в соответствии со </w:t>
      </w:r>
      <w:r w:rsidRPr="00DA01C4">
        <w:t>Схем</w:t>
      </w:r>
      <w:r>
        <w:t>ой</w:t>
      </w:r>
      <w:r w:rsidRPr="00DA01C4">
        <w:t xml:space="preserve"> территориального планирования Российской Федерации в области федерального транспорта</w:t>
      </w:r>
      <w:r w:rsidRPr="006C6A63">
        <w:t xml:space="preserve">, утверждённой </w:t>
      </w:r>
      <w:r>
        <w:t xml:space="preserve">Распоряжением Правительства </w:t>
      </w:r>
      <w:r w:rsidRPr="006C6A63">
        <w:t xml:space="preserve">Российской Федерации </w:t>
      </w:r>
      <w:r w:rsidRPr="00DA01C4">
        <w:t xml:space="preserve">от 13 августа 2013 г. </w:t>
      </w:r>
      <w:r w:rsidRPr="006C6A63">
        <w:t xml:space="preserve">№ </w:t>
      </w:r>
      <w:r>
        <w:t xml:space="preserve">1416-р и Схемой территориального планирования Российской Федерации в области энергетики, утверждённой Распоряжением Правительства </w:t>
      </w:r>
      <w:r w:rsidRPr="006C6A63">
        <w:t>Российской Федерации</w:t>
      </w:r>
      <w:r>
        <w:t xml:space="preserve"> от 11 ноября 2013 г. № 2084-р </w:t>
      </w:r>
      <w:r>
        <w:rPr>
          <w:rFonts w:ascii="Sylfaen" w:hAnsi="Sylfaen"/>
        </w:rPr>
        <w:t>–</w:t>
      </w:r>
      <w:r w:rsidRPr="006C6A63">
        <w:t xml:space="preserve"> не предусмотрено.</w:t>
      </w:r>
    </w:p>
    <w:p w:rsidR="00B75E12" w:rsidRPr="006C6A63" w:rsidRDefault="00B75E12" w:rsidP="00B75E12">
      <w:pPr>
        <w:pStyle w:val="02"/>
      </w:pPr>
      <w:r w:rsidRPr="006C6A63">
        <w:t>Проектирование и размещение объектов регионально</w:t>
      </w:r>
      <w:r>
        <w:t>го значения, в соответствии со С</w:t>
      </w:r>
      <w:r w:rsidRPr="006C6A63">
        <w:t xml:space="preserve">хемой территориального планирования Новосибирской области, утверждённой </w:t>
      </w:r>
      <w:r>
        <w:t xml:space="preserve">Постановлением </w:t>
      </w:r>
      <w:r w:rsidRPr="00102BD9">
        <w:t>Правительства</w:t>
      </w:r>
      <w:r>
        <w:t xml:space="preserve"> Новосибирской области от 07.09.2009 № 339-па и С</w:t>
      </w:r>
      <w:r w:rsidRPr="00102BD9">
        <w:t>хем</w:t>
      </w:r>
      <w:r>
        <w:t>ой</w:t>
      </w:r>
      <w:r w:rsidRPr="00102BD9">
        <w:t xml:space="preserve"> территориального планирования Новосибирской агломерации Новосибирской области</w:t>
      </w:r>
      <w:r>
        <w:t xml:space="preserve">, утверждённой </w:t>
      </w:r>
      <w:r w:rsidRPr="00102BD9">
        <w:t>Постановление</w:t>
      </w:r>
      <w:r>
        <w:t>м</w:t>
      </w:r>
      <w:r w:rsidRPr="00102BD9">
        <w:t xml:space="preserve"> Правительства Новосибирской области от 28.04.2014</w:t>
      </w:r>
      <w:r>
        <w:t xml:space="preserve"> г.</w:t>
      </w:r>
      <w:r w:rsidRPr="00102BD9">
        <w:t xml:space="preserve"> </w:t>
      </w:r>
      <w:r>
        <w:t>№</w:t>
      </w:r>
      <w:r w:rsidRPr="00102BD9">
        <w:t xml:space="preserve"> 186-п</w:t>
      </w:r>
      <w:r>
        <w:t xml:space="preserve"> </w:t>
      </w:r>
      <w:r>
        <w:rPr>
          <w:rFonts w:ascii="Sylfaen" w:hAnsi="Sylfaen"/>
        </w:rPr>
        <w:t xml:space="preserve">– </w:t>
      </w:r>
      <w:r w:rsidRPr="006C6A63">
        <w:t>не предусмотрено.</w:t>
      </w:r>
    </w:p>
    <w:p w:rsidR="00B75E12" w:rsidRPr="005062B8" w:rsidRDefault="00B75E12" w:rsidP="00B75E12">
      <w:pPr>
        <w:pStyle w:val="02"/>
      </w:pPr>
      <w:r w:rsidRPr="006C6A63">
        <w:t xml:space="preserve">Проектирование и размещение объектов местного значения, в соответствии со </w:t>
      </w:r>
      <w:r>
        <w:t>С</w:t>
      </w:r>
      <w:r w:rsidRPr="006C6A63">
        <w:t xml:space="preserve">хемой территориального планирования Черепановского района Новосибирской области, утверждённой </w:t>
      </w:r>
      <w:r>
        <w:t>________________________________________</w:t>
      </w:r>
      <w:r w:rsidRPr="006C6A63">
        <w:t xml:space="preserve"> Новосибирс</w:t>
      </w:r>
      <w:r>
        <w:t xml:space="preserve">кой области от _____ года № ___ </w:t>
      </w:r>
      <w:r>
        <w:rPr>
          <w:rFonts w:ascii="Sylfaen" w:hAnsi="Sylfaen"/>
        </w:rPr>
        <w:t>–</w:t>
      </w:r>
      <w:r w:rsidRPr="006C6A63">
        <w:t xml:space="preserve"> не предусмотрено.</w:t>
      </w:r>
    </w:p>
    <w:p w:rsidR="00B75E12" w:rsidRPr="00F70D83" w:rsidRDefault="00B75E12" w:rsidP="00395566">
      <w:pPr>
        <w:pStyle w:val="02"/>
        <w:ind w:firstLine="0"/>
      </w:pPr>
    </w:p>
    <w:p w:rsidR="00653E19" w:rsidRPr="00F70D83" w:rsidRDefault="00B75E12" w:rsidP="00B4725B">
      <w:pPr>
        <w:pStyle w:val="013"/>
      </w:pPr>
      <w:bookmarkStart w:id="138" w:name="_Toc429780323"/>
      <w:bookmarkStart w:id="139" w:name="_Toc429780354"/>
      <w:bookmarkStart w:id="140" w:name="_Toc429780383"/>
      <w:bookmarkStart w:id="141" w:name="_Toc444537784"/>
      <w:bookmarkStart w:id="142" w:name="_Toc444545774"/>
      <w:r>
        <w:t>5</w:t>
      </w:r>
      <w:r w:rsidR="00653E19" w:rsidRPr="00F70D83">
        <w:t>. Основные показатели</w:t>
      </w:r>
      <w:r w:rsidR="00F460EB" w:rsidRPr="00F70D83">
        <w:t xml:space="preserve"> проекта</w:t>
      </w:r>
      <w:bookmarkEnd w:id="138"/>
      <w:bookmarkEnd w:id="139"/>
      <w:bookmarkEnd w:id="140"/>
      <w:bookmarkEnd w:id="141"/>
      <w:bookmarkEnd w:id="142"/>
    </w:p>
    <w:p w:rsidR="002A696A" w:rsidRDefault="00B4725B" w:rsidP="00B4725B">
      <w:pPr>
        <w:pStyle w:val="02"/>
        <w:jc w:val="right"/>
      </w:pPr>
      <w:r>
        <w:t xml:space="preserve">Таблица </w:t>
      </w:r>
      <w:r w:rsidR="00B75E12">
        <w:t>5</w:t>
      </w:r>
      <w:r w:rsidR="00EE210F" w:rsidRPr="00F70D83">
        <w:t>-1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64"/>
        <w:gridCol w:w="5104"/>
        <w:gridCol w:w="1858"/>
        <w:gridCol w:w="2269"/>
      </w:tblGrid>
      <w:tr w:rsidR="00B4725B" w:rsidRPr="0051309A" w:rsidTr="00084577">
        <w:trPr>
          <w:trHeight w:val="397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 xml:space="preserve">Показатель </w:t>
            </w:r>
          </w:p>
        </w:tc>
      </w:tr>
    </w:tbl>
    <w:p w:rsidR="00B44B21" w:rsidRPr="00B44B21" w:rsidRDefault="00B44B21">
      <w:pPr>
        <w:rPr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64"/>
        <w:gridCol w:w="5104"/>
        <w:gridCol w:w="1858"/>
        <w:gridCol w:w="8"/>
        <w:gridCol w:w="2261"/>
      </w:tblGrid>
      <w:tr w:rsidR="00B4725B" w:rsidRPr="0051309A" w:rsidTr="00B75E12">
        <w:trPr>
          <w:trHeight w:val="340"/>
          <w:tblHeader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4</w:t>
            </w: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 xml:space="preserve">Территории 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1.1.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Территория в границах проектирования, всего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 xml:space="preserve"> га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580285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25,03</w:t>
            </w: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right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6A6EBB" w:rsidRDefault="006A6EBB" w:rsidP="006A6EBB">
            <w:pPr>
              <w:pStyle w:val="03"/>
              <w:numPr>
                <w:ilvl w:val="0"/>
                <w:numId w:val="0"/>
              </w:num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B4725B" w:rsidRPr="0051309A">
              <w:rPr>
                <w:szCs w:val="28"/>
              </w:rPr>
              <w:t>зона</w:t>
            </w:r>
            <w:r>
              <w:t xml:space="preserve"> </w:t>
            </w:r>
            <w:r w:rsidRPr="006A6EBB">
              <w:rPr>
                <w:szCs w:val="28"/>
              </w:rPr>
              <w:t>застройки индивидуальными</w:t>
            </w:r>
            <w:r>
              <w:rPr>
                <w:szCs w:val="28"/>
              </w:rPr>
              <w:t xml:space="preserve"> </w:t>
            </w:r>
            <w:r w:rsidRPr="006A6EBB">
              <w:rPr>
                <w:szCs w:val="28"/>
              </w:rPr>
              <w:t>жилыми домами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9408E3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12,61</w:t>
            </w: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6A6EBB" w:rsidP="006A6EBB">
            <w:pPr>
              <w:pStyle w:val="03"/>
              <w:numPr>
                <w:ilvl w:val="0"/>
                <w:numId w:val="0"/>
              </w:numPr>
              <w:rPr>
                <w:szCs w:val="28"/>
              </w:rPr>
            </w:pPr>
            <w:r>
              <w:rPr>
                <w:szCs w:val="28"/>
              </w:rPr>
              <w:t>- м</w:t>
            </w:r>
            <w:r w:rsidRPr="006A6EBB">
              <w:rPr>
                <w:szCs w:val="28"/>
              </w:rPr>
              <w:t>ногофункциональная зона</w:t>
            </w:r>
            <w:r>
              <w:rPr>
                <w:szCs w:val="28"/>
              </w:rPr>
              <w:t xml:space="preserve"> </w:t>
            </w:r>
            <w:r w:rsidRPr="006A6EBB">
              <w:rPr>
                <w:szCs w:val="28"/>
              </w:rPr>
              <w:t>делового, общественного и</w:t>
            </w:r>
            <w:r>
              <w:rPr>
                <w:szCs w:val="28"/>
              </w:rPr>
              <w:t xml:space="preserve"> коммер</w:t>
            </w:r>
            <w:r w:rsidRPr="006A6EBB">
              <w:rPr>
                <w:szCs w:val="28"/>
              </w:rPr>
              <w:t>ческого назначения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9408E3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0,57</w:t>
            </w: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6A6EBB" w:rsidP="006A6EBB">
            <w:pPr>
              <w:pStyle w:val="03"/>
              <w:numPr>
                <w:ilvl w:val="0"/>
                <w:numId w:val="0"/>
              </w:numPr>
              <w:rPr>
                <w:szCs w:val="28"/>
              </w:rPr>
            </w:pPr>
            <w:r>
              <w:rPr>
                <w:szCs w:val="28"/>
              </w:rPr>
              <w:t>- з</w:t>
            </w:r>
            <w:r w:rsidRPr="006A6EBB">
              <w:rPr>
                <w:szCs w:val="28"/>
              </w:rPr>
              <w:t>она объектов дошкольного,</w:t>
            </w:r>
            <w:r>
              <w:rPr>
                <w:szCs w:val="28"/>
              </w:rPr>
              <w:t xml:space="preserve"> </w:t>
            </w:r>
            <w:r w:rsidRPr="006A6EBB">
              <w:rPr>
                <w:szCs w:val="28"/>
              </w:rPr>
              <w:t>начального общего, основного общего</w:t>
            </w:r>
            <w:r>
              <w:rPr>
                <w:szCs w:val="28"/>
              </w:rPr>
              <w:t xml:space="preserve"> </w:t>
            </w:r>
            <w:r w:rsidRPr="006A6EBB">
              <w:rPr>
                <w:szCs w:val="28"/>
              </w:rPr>
              <w:t>и среднего общего образования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9408E3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1,57</w:t>
            </w:r>
          </w:p>
        </w:tc>
      </w:tr>
      <w:tr w:rsidR="00257EF6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257EF6" w:rsidRPr="0051309A" w:rsidRDefault="00257EF6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257EF6" w:rsidRPr="0051309A" w:rsidRDefault="006A6EBB" w:rsidP="006A6EBB">
            <w:pPr>
              <w:pStyle w:val="03"/>
              <w:numPr>
                <w:ilvl w:val="0"/>
                <w:numId w:val="0"/>
              </w:numPr>
              <w:tabs>
                <w:tab w:val="clear" w:pos="28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- з</w:t>
            </w:r>
            <w:r w:rsidRPr="006A6EBB">
              <w:rPr>
                <w:szCs w:val="28"/>
              </w:rPr>
              <w:t>она улично-дорожной сети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257EF6" w:rsidRPr="0051309A" w:rsidRDefault="00257EF6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257EF6" w:rsidRPr="0051309A" w:rsidRDefault="00580285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7,76</w:t>
            </w:r>
          </w:p>
        </w:tc>
      </w:tr>
      <w:tr w:rsidR="006A6EB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6A6EBB" w:rsidRPr="0051309A" w:rsidRDefault="006A6EB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6A6EBB" w:rsidRPr="006A6EBB" w:rsidRDefault="006A6EBB" w:rsidP="006A6EBB">
            <w:pPr>
              <w:pStyle w:val="03"/>
              <w:numPr>
                <w:ilvl w:val="0"/>
                <w:numId w:val="0"/>
              </w:numPr>
              <w:rPr>
                <w:szCs w:val="28"/>
              </w:rPr>
            </w:pPr>
            <w:r>
              <w:rPr>
                <w:szCs w:val="28"/>
              </w:rPr>
              <w:t>- з</w:t>
            </w:r>
            <w:r w:rsidRPr="006A6EBB">
              <w:rPr>
                <w:szCs w:val="28"/>
              </w:rPr>
              <w:t>она ведения личного подсобного</w:t>
            </w:r>
          </w:p>
          <w:p w:rsidR="006A6EBB" w:rsidRDefault="006A6EBB" w:rsidP="006A6EBB">
            <w:pPr>
              <w:pStyle w:val="03"/>
              <w:numPr>
                <w:ilvl w:val="0"/>
                <w:numId w:val="0"/>
              </w:numPr>
              <w:tabs>
                <w:tab w:val="clear" w:pos="284"/>
              </w:tabs>
              <w:jc w:val="left"/>
              <w:rPr>
                <w:szCs w:val="28"/>
              </w:rPr>
            </w:pPr>
            <w:r w:rsidRPr="006A6EBB">
              <w:rPr>
                <w:szCs w:val="28"/>
              </w:rPr>
              <w:t>хозяйства на полевых участках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6A6EBB" w:rsidRPr="0051309A" w:rsidRDefault="006A6EBB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6A6EBB" w:rsidRPr="0051309A" w:rsidRDefault="009408E3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1,04</w:t>
            </w:r>
          </w:p>
        </w:tc>
      </w:tr>
      <w:tr w:rsidR="006A6EB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6A6EBB" w:rsidRPr="0051309A" w:rsidRDefault="006A6EB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6A6EBB" w:rsidRDefault="006A6EBB" w:rsidP="006A6EBB">
            <w:pPr>
              <w:pStyle w:val="03"/>
              <w:numPr>
                <w:ilvl w:val="0"/>
                <w:numId w:val="0"/>
              </w:numPr>
              <w:tabs>
                <w:tab w:val="clear" w:pos="28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- з</w:t>
            </w:r>
            <w:r w:rsidRPr="006A6EBB">
              <w:rPr>
                <w:szCs w:val="28"/>
              </w:rPr>
              <w:t>она рекреационного назначения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6A6EBB" w:rsidRPr="0051309A" w:rsidRDefault="006A6EBB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6A6EBB" w:rsidRPr="0051309A" w:rsidRDefault="009408E3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1,02</w:t>
            </w:r>
          </w:p>
        </w:tc>
      </w:tr>
      <w:tr w:rsidR="006A6EB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6A6EBB" w:rsidRPr="0051309A" w:rsidRDefault="006A6EB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6A6EBB" w:rsidRDefault="006A6EBB" w:rsidP="006A6EBB">
            <w:pPr>
              <w:pStyle w:val="03"/>
              <w:numPr>
                <w:ilvl w:val="0"/>
                <w:numId w:val="0"/>
              </w:numPr>
              <w:tabs>
                <w:tab w:val="clear" w:pos="284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- з</w:t>
            </w:r>
            <w:r w:rsidRPr="006A6EBB">
              <w:rPr>
                <w:szCs w:val="28"/>
              </w:rPr>
              <w:t>она стоянок для легковых автомобилей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6A6EBB" w:rsidRPr="0051309A" w:rsidRDefault="006A6EBB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6A6EBB" w:rsidRPr="0051309A" w:rsidRDefault="009408E3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0,46</w:t>
            </w: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Транспортная инфраструктура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 xml:space="preserve">Общая протяженность </w:t>
            </w:r>
            <w:r w:rsidR="00257EF6" w:rsidRPr="0051309A">
              <w:rPr>
                <w:bCs/>
                <w:sz w:val="28"/>
                <w:szCs w:val="28"/>
              </w:rPr>
              <w:t xml:space="preserve">улиц, </w:t>
            </w:r>
            <w:r w:rsidRPr="0051309A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км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027B09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6,73</w:t>
            </w: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right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</w:tr>
      <w:tr w:rsidR="00B4725B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B4725B" w:rsidRPr="0051309A" w:rsidRDefault="00B4725B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B4725B" w:rsidRPr="0051309A" w:rsidRDefault="00257EF6" w:rsidP="0051309A">
            <w:pPr>
              <w:pStyle w:val="03"/>
              <w:ind w:firstLine="0"/>
              <w:rPr>
                <w:szCs w:val="28"/>
              </w:rPr>
            </w:pPr>
            <w:r w:rsidRPr="0051309A">
              <w:rPr>
                <w:szCs w:val="28"/>
              </w:rPr>
              <w:t>существующих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B4725B" w:rsidRPr="0051309A" w:rsidRDefault="00257EF6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B4725B" w:rsidRPr="0051309A" w:rsidRDefault="00027B09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0,26</w:t>
            </w:r>
          </w:p>
        </w:tc>
      </w:tr>
      <w:tr w:rsidR="00257EF6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257EF6" w:rsidRPr="0051309A" w:rsidRDefault="00257EF6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257EF6" w:rsidRPr="0051309A" w:rsidRDefault="00257EF6" w:rsidP="0051309A">
            <w:pPr>
              <w:pStyle w:val="03"/>
              <w:ind w:firstLine="0"/>
              <w:rPr>
                <w:szCs w:val="28"/>
                <w:lang w:val="en-US"/>
              </w:rPr>
            </w:pPr>
            <w:r w:rsidRPr="0051309A">
              <w:rPr>
                <w:szCs w:val="28"/>
              </w:rPr>
              <w:t>проектных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257EF6" w:rsidRPr="0051309A" w:rsidRDefault="00257EF6" w:rsidP="0051309A">
            <w:pPr>
              <w:pStyle w:val="ad"/>
              <w:spacing w:after="0"/>
              <w:jc w:val="center"/>
              <w:rPr>
                <w:bCs/>
                <w:sz w:val="20"/>
                <w:szCs w:val="20"/>
              </w:rPr>
            </w:pPr>
            <w:r w:rsidRPr="0051309A">
              <w:rPr>
                <w:bCs/>
                <w:sz w:val="20"/>
                <w:szCs w:val="20"/>
              </w:rPr>
              <w:sym w:font="Symbol" w:char="F02D"/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  <w:lang w:val="en-US"/>
              </w:rPr>
              <w:t>//</w:t>
            </w:r>
            <w:r w:rsidRPr="0051309A">
              <w:rPr>
                <w:bCs/>
                <w:sz w:val="20"/>
                <w:szCs w:val="20"/>
              </w:rPr>
              <w:t xml:space="preserve"> </w:t>
            </w:r>
            <w:r w:rsidRPr="0051309A">
              <w:rPr>
                <w:bCs/>
                <w:sz w:val="20"/>
                <w:szCs w:val="20"/>
              </w:rPr>
              <w:sym w:font="Symbol" w:char="F02D"/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257EF6" w:rsidRPr="0051309A" w:rsidRDefault="00FA36CE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6,47</w:t>
            </w:r>
          </w:p>
        </w:tc>
      </w:tr>
      <w:tr w:rsidR="008271A9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8271A9" w:rsidRPr="0051309A" w:rsidRDefault="00A95AA0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2.</w:t>
            </w:r>
            <w:r w:rsidR="00A2578B" w:rsidRPr="0051309A">
              <w:rPr>
                <w:bCs/>
                <w:sz w:val="28"/>
                <w:szCs w:val="28"/>
              </w:rPr>
              <w:t>1</w:t>
            </w:r>
            <w:r w:rsidRPr="0051309A">
              <w:rPr>
                <w:bCs/>
                <w:sz w:val="28"/>
                <w:szCs w:val="28"/>
              </w:rPr>
              <w:t>.</w:t>
            </w:r>
            <w:r w:rsidR="00A2578B" w:rsidRPr="0051309A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8271A9" w:rsidRPr="0051309A" w:rsidRDefault="008271A9" w:rsidP="0051309A">
            <w:pPr>
              <w:pStyle w:val="02"/>
              <w:ind w:firstLine="0"/>
              <w:rPr>
                <w:szCs w:val="28"/>
              </w:rPr>
            </w:pPr>
            <w:r w:rsidRPr="0051309A">
              <w:rPr>
                <w:szCs w:val="28"/>
              </w:rPr>
              <w:t>Плотность улиц, всего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8271A9" w:rsidRPr="0051309A" w:rsidRDefault="008271A9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8271A9" w:rsidRPr="0051309A" w:rsidRDefault="008271A9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</w:tr>
      <w:tr w:rsidR="008271A9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8271A9" w:rsidRPr="0051309A" w:rsidRDefault="008271A9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8271A9" w:rsidRPr="0051309A" w:rsidRDefault="008271A9" w:rsidP="0051309A">
            <w:pPr>
              <w:pStyle w:val="02"/>
              <w:ind w:firstLine="0"/>
              <w:jc w:val="left"/>
              <w:rPr>
                <w:bCs/>
                <w:szCs w:val="28"/>
              </w:rPr>
            </w:pPr>
            <w:r w:rsidRPr="0051309A">
              <w:rPr>
                <w:bCs/>
                <w:szCs w:val="28"/>
              </w:rPr>
              <w:t>в границах красных линий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8271A9" w:rsidRPr="0051309A" w:rsidRDefault="00A95AA0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8271A9" w:rsidRPr="0051309A" w:rsidRDefault="006320C4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7,45</w:t>
            </w:r>
          </w:p>
        </w:tc>
      </w:tr>
      <w:tr w:rsidR="008271A9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8271A9" w:rsidRPr="0051309A" w:rsidRDefault="008271A9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03" w:type="pct"/>
            <w:shd w:val="clear" w:color="auto" w:fill="auto"/>
            <w:vAlign w:val="center"/>
          </w:tcPr>
          <w:p w:rsidR="008271A9" w:rsidRPr="0051309A" w:rsidRDefault="008271A9" w:rsidP="0051309A">
            <w:pPr>
              <w:pStyle w:val="02"/>
              <w:tabs>
                <w:tab w:val="clear" w:pos="284"/>
              </w:tabs>
              <w:ind w:firstLine="0"/>
              <w:rPr>
                <w:szCs w:val="28"/>
              </w:rPr>
            </w:pPr>
            <w:r w:rsidRPr="0051309A">
              <w:rPr>
                <w:szCs w:val="28"/>
              </w:rPr>
              <w:t>проезжая часть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8271A9" w:rsidRPr="0051309A" w:rsidRDefault="00A95AA0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8271A9" w:rsidRPr="0051309A" w:rsidRDefault="006320C4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2,27</w:t>
            </w:r>
          </w:p>
        </w:tc>
      </w:tr>
      <w:tr w:rsidR="00257EF6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257EF6" w:rsidRPr="0051309A" w:rsidRDefault="00257EF6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2.</w:t>
            </w:r>
            <w:r w:rsidR="008E1C7C" w:rsidRPr="0051309A">
              <w:rPr>
                <w:bCs/>
                <w:sz w:val="28"/>
                <w:szCs w:val="28"/>
              </w:rPr>
              <w:t>2</w:t>
            </w:r>
            <w:r w:rsidR="00A95AA0" w:rsidRPr="0051309A">
              <w:rPr>
                <w:bCs/>
                <w:sz w:val="28"/>
                <w:szCs w:val="28"/>
              </w:rPr>
              <w:t>.</w:t>
            </w:r>
            <w:r w:rsidR="008E1C7C" w:rsidRPr="0051309A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257EF6" w:rsidRPr="0051309A" w:rsidRDefault="00257EF6" w:rsidP="0051309A">
            <w:pPr>
              <w:pStyle w:val="ad"/>
              <w:spacing w:after="0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Общая протяженность тротуаров, всего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257EF6" w:rsidRPr="0051309A" w:rsidRDefault="006320C4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км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257EF6" w:rsidRPr="0051309A" w:rsidRDefault="006320C4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7,53</w:t>
            </w:r>
          </w:p>
        </w:tc>
      </w:tr>
      <w:tr w:rsidR="00A95AA0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A95AA0" w:rsidRPr="0051309A" w:rsidRDefault="00A95AA0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2.</w:t>
            </w:r>
            <w:r w:rsidR="008E1C7C" w:rsidRPr="0051309A">
              <w:rPr>
                <w:bCs/>
                <w:sz w:val="28"/>
                <w:szCs w:val="28"/>
              </w:rPr>
              <w:t>2</w:t>
            </w:r>
            <w:r w:rsidRPr="0051309A">
              <w:rPr>
                <w:bCs/>
                <w:sz w:val="28"/>
                <w:szCs w:val="28"/>
              </w:rPr>
              <w:t>.</w:t>
            </w:r>
            <w:r w:rsidR="008E1C7C" w:rsidRPr="0051309A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A95AA0" w:rsidRPr="0051309A" w:rsidRDefault="00A95AA0" w:rsidP="0051309A">
            <w:pPr>
              <w:pStyle w:val="ad"/>
              <w:spacing w:after="0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Общая плотность тротуаров, всего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A95AA0" w:rsidRPr="0051309A" w:rsidRDefault="006320C4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6320C4">
              <w:rPr>
                <w:bCs/>
                <w:sz w:val="28"/>
                <w:szCs w:val="28"/>
              </w:rPr>
              <w:t>тыс. м</w:t>
            </w:r>
            <w:r w:rsidRPr="006320C4">
              <w:rPr>
                <w:b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A95AA0" w:rsidRPr="0051309A" w:rsidRDefault="006320C4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11,28</w:t>
            </w:r>
          </w:p>
        </w:tc>
      </w:tr>
      <w:tr w:rsidR="00257EF6" w:rsidRPr="0051309A" w:rsidTr="00B75E12">
        <w:trPr>
          <w:trHeight w:val="340"/>
          <w:jc w:val="center"/>
        </w:trPr>
        <w:tc>
          <w:tcPr>
            <w:tcW w:w="473" w:type="pct"/>
            <w:shd w:val="clear" w:color="auto" w:fill="auto"/>
            <w:vAlign w:val="center"/>
          </w:tcPr>
          <w:p w:rsidR="00257EF6" w:rsidRPr="0051309A" w:rsidRDefault="00257EF6" w:rsidP="0051309A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503" w:type="pct"/>
            <w:shd w:val="clear" w:color="auto" w:fill="auto"/>
            <w:vAlign w:val="center"/>
          </w:tcPr>
          <w:p w:rsidR="00257EF6" w:rsidRPr="0051309A" w:rsidRDefault="00A2578B" w:rsidP="0051309A">
            <w:pPr>
              <w:pStyle w:val="ad"/>
              <w:spacing w:after="0"/>
              <w:rPr>
                <w:bCs/>
                <w:sz w:val="28"/>
                <w:szCs w:val="28"/>
              </w:rPr>
            </w:pPr>
            <w:r w:rsidRPr="0051309A">
              <w:rPr>
                <w:bCs/>
                <w:sz w:val="28"/>
                <w:szCs w:val="28"/>
              </w:rPr>
              <w:t>Инженерная инфраструктура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257EF6" w:rsidRPr="0051309A" w:rsidRDefault="00257EF6" w:rsidP="00084577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257EF6" w:rsidRPr="0051309A" w:rsidRDefault="00257EF6" w:rsidP="00084577">
            <w:pPr>
              <w:pStyle w:val="ad"/>
              <w:spacing w:after="0"/>
              <w:jc w:val="center"/>
              <w:rPr>
                <w:bCs/>
                <w:sz w:val="28"/>
                <w:szCs w:val="28"/>
              </w:rPr>
            </w:pP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1309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51309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pStyle w:val="HTML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09" w:type="pct"/>
            <w:vAlign w:val="center"/>
          </w:tcPr>
          <w:p w:rsidR="0051309A" w:rsidRPr="0051309A" w:rsidRDefault="0051309A" w:rsidP="00084577">
            <w:pPr>
              <w:pStyle w:val="HTML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.1.1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Водопотребление всего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куб.</w:t>
            </w:r>
            <w:r>
              <w:rPr>
                <w:sz w:val="28"/>
                <w:szCs w:val="28"/>
              </w:rPr>
              <w:t xml:space="preserve"> м./в 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109" w:type="pct"/>
            <w:vAlign w:val="center"/>
          </w:tcPr>
          <w:p w:rsidR="0051309A" w:rsidRPr="0051309A" w:rsidRDefault="006320C4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28</w:t>
            </w:r>
            <w:r w:rsidRPr="00A30A7F">
              <w:rPr>
                <w:sz w:val="28"/>
              </w:rPr>
              <w:t>0,0</w:t>
            </w: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В том числе на объекты СКБ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куб.</w:t>
            </w:r>
            <w:r>
              <w:rPr>
                <w:sz w:val="28"/>
                <w:szCs w:val="28"/>
              </w:rPr>
              <w:t xml:space="preserve"> м./в 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109" w:type="pct"/>
            <w:vAlign w:val="center"/>
          </w:tcPr>
          <w:p w:rsidR="0051309A" w:rsidRPr="0051309A" w:rsidRDefault="006320C4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13,90</w:t>
            </w: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.2</w:t>
            </w:r>
          </w:p>
        </w:tc>
        <w:tc>
          <w:tcPr>
            <w:tcW w:w="2503" w:type="pct"/>
          </w:tcPr>
          <w:p w:rsidR="0051309A" w:rsidRPr="0051309A" w:rsidRDefault="006320C4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Водоотведение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pct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.2.1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Общее расход сточных вод всего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куб.</w:t>
            </w:r>
            <w:r>
              <w:rPr>
                <w:sz w:val="28"/>
                <w:szCs w:val="28"/>
              </w:rPr>
              <w:t xml:space="preserve"> м./в 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109" w:type="pct"/>
            <w:vAlign w:val="center"/>
          </w:tcPr>
          <w:p w:rsidR="0051309A" w:rsidRPr="0051309A" w:rsidRDefault="006320C4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30A7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A30A7F">
              <w:rPr>
                <w:sz w:val="28"/>
                <w:szCs w:val="28"/>
              </w:rPr>
              <w:t>0,0</w:t>
            </w: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В том числе на объекты СКБ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куб.</w:t>
            </w:r>
            <w:r>
              <w:rPr>
                <w:sz w:val="28"/>
                <w:szCs w:val="28"/>
              </w:rPr>
              <w:t xml:space="preserve"> м./в 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109" w:type="pct"/>
            <w:vAlign w:val="center"/>
          </w:tcPr>
          <w:p w:rsidR="0051309A" w:rsidRPr="0051309A" w:rsidRDefault="006320C4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13,90</w:t>
            </w: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.3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 xml:space="preserve">Электроснабжение 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pct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.3.1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Расчетная эл. мощность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кВт</w:t>
            </w:r>
          </w:p>
        </w:tc>
        <w:tc>
          <w:tcPr>
            <w:tcW w:w="1109" w:type="pct"/>
            <w:vAlign w:val="center"/>
          </w:tcPr>
          <w:p w:rsidR="0051309A" w:rsidRPr="0051309A" w:rsidRDefault="006320C4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320C4">
              <w:rPr>
                <w:sz w:val="28"/>
                <w:szCs w:val="28"/>
              </w:rPr>
              <w:t>695,79</w:t>
            </w: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.3.2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Полная эл. мощность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proofErr w:type="spellStart"/>
            <w:r w:rsidRPr="0051309A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109" w:type="pct"/>
            <w:vAlign w:val="center"/>
          </w:tcPr>
          <w:p w:rsidR="0051309A" w:rsidRPr="0051309A" w:rsidRDefault="006320C4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320C4">
              <w:rPr>
                <w:sz w:val="28"/>
                <w:szCs w:val="28"/>
              </w:rPr>
              <w:t>869,74</w:t>
            </w: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.4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pct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.4.1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Годовой расход газа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м</w:t>
            </w:r>
            <w:r w:rsidRPr="0051309A">
              <w:rPr>
                <w:sz w:val="28"/>
                <w:szCs w:val="28"/>
                <w:vertAlign w:val="superscript"/>
              </w:rPr>
              <w:t>3</w:t>
            </w:r>
            <w:r w:rsidRPr="0051309A">
              <w:rPr>
                <w:sz w:val="28"/>
                <w:szCs w:val="28"/>
              </w:rPr>
              <w:t>/год</w:t>
            </w:r>
          </w:p>
        </w:tc>
        <w:tc>
          <w:tcPr>
            <w:tcW w:w="1109" w:type="pct"/>
            <w:vAlign w:val="center"/>
          </w:tcPr>
          <w:p w:rsidR="0051309A" w:rsidRPr="0051309A" w:rsidRDefault="006320C4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6320C4">
              <w:rPr>
                <w:sz w:val="28"/>
                <w:szCs w:val="28"/>
              </w:rPr>
              <w:t>983,75</w:t>
            </w: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.5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 xml:space="preserve">Связь и информация </w:t>
            </w:r>
          </w:p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pct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51309A" w:rsidRPr="0051309A" w:rsidTr="00B75E12">
        <w:tblPrEx>
          <w:jc w:val="left"/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73" w:type="pct"/>
            <w:vAlign w:val="center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309A">
              <w:rPr>
                <w:sz w:val="28"/>
                <w:szCs w:val="28"/>
              </w:rPr>
              <w:t>.5.1</w:t>
            </w:r>
          </w:p>
        </w:tc>
        <w:tc>
          <w:tcPr>
            <w:tcW w:w="2503" w:type="pct"/>
          </w:tcPr>
          <w:p w:rsidR="0051309A" w:rsidRPr="0051309A" w:rsidRDefault="0051309A" w:rsidP="00513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 xml:space="preserve">Обеспеченность населения телефонной сетью </w:t>
            </w:r>
          </w:p>
        </w:tc>
        <w:tc>
          <w:tcPr>
            <w:tcW w:w="915" w:type="pct"/>
            <w:gridSpan w:val="2"/>
            <w:vAlign w:val="center"/>
          </w:tcPr>
          <w:p w:rsidR="0051309A" w:rsidRPr="0051309A" w:rsidRDefault="0051309A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51309A">
              <w:rPr>
                <w:sz w:val="28"/>
                <w:szCs w:val="28"/>
              </w:rPr>
              <w:t>номеров</w:t>
            </w:r>
          </w:p>
        </w:tc>
        <w:tc>
          <w:tcPr>
            <w:tcW w:w="1109" w:type="pct"/>
            <w:vAlign w:val="center"/>
          </w:tcPr>
          <w:p w:rsidR="0051309A" w:rsidRPr="0051309A" w:rsidRDefault="006320C4" w:rsidP="00084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</w:tbl>
    <w:p w:rsidR="00B75E12" w:rsidRDefault="00B75E12" w:rsidP="00B75E12">
      <w:pPr>
        <w:pStyle w:val="02"/>
      </w:pPr>
      <w:bookmarkStart w:id="143" w:name="_Toc444537785"/>
    </w:p>
    <w:p w:rsidR="00967866" w:rsidRDefault="00B75E12" w:rsidP="00967866">
      <w:pPr>
        <w:pStyle w:val="013"/>
      </w:pPr>
      <w:bookmarkStart w:id="144" w:name="_Toc444545775"/>
      <w:r>
        <w:t>6</w:t>
      </w:r>
      <w:r w:rsidR="00967866" w:rsidRPr="00967866">
        <w:t>. Реализация проекта планировки</w:t>
      </w:r>
      <w:bookmarkEnd w:id="143"/>
      <w:bookmarkEnd w:id="144"/>
    </w:p>
    <w:p w:rsidR="00967866" w:rsidRDefault="00967866" w:rsidP="00967866">
      <w:pPr>
        <w:pStyle w:val="02"/>
      </w:pPr>
    </w:p>
    <w:p w:rsidR="00244607" w:rsidRDefault="00244607" w:rsidP="00244607">
      <w:pPr>
        <w:pStyle w:val="02"/>
      </w:pPr>
      <w:r>
        <w:t>При реализации проекта планировки необходимо учесть возможность корректировки генерального плана города Черепаново Черепановского района Новосибирской области.</w:t>
      </w:r>
    </w:p>
    <w:p w:rsidR="00244607" w:rsidRDefault="00244607" w:rsidP="00244607">
      <w:pPr>
        <w:pStyle w:val="02"/>
      </w:pPr>
      <w:r>
        <w:t>При осуществлении реализации проекта планировки микрорайона «Южный» города Черепаново следует учесть размеры финансирования каждого этапа строительства.</w:t>
      </w:r>
    </w:p>
    <w:p w:rsidR="00967866" w:rsidRPr="00967866" w:rsidRDefault="00967866" w:rsidP="00967866">
      <w:pPr>
        <w:pStyle w:val="02"/>
      </w:pPr>
    </w:p>
    <w:p w:rsidR="00B4725B" w:rsidRPr="002F4106" w:rsidRDefault="00FF5DA1" w:rsidP="00B4725B">
      <w:pPr>
        <w:pStyle w:val="02"/>
        <w:jc w:val="right"/>
        <w:rPr>
          <w:highlight w:val="yellow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7BEB2" wp14:editId="2F4B80E4">
                <wp:simplePos x="0" y="0"/>
                <wp:positionH relativeFrom="column">
                  <wp:posOffset>1955800</wp:posOffset>
                </wp:positionH>
                <wp:positionV relativeFrom="paragraph">
                  <wp:posOffset>191135</wp:posOffset>
                </wp:positionV>
                <wp:extent cx="225742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A669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pt,15.05pt" to="331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2A696A" w:rsidRPr="00F70D83" w:rsidRDefault="002A696A" w:rsidP="00F70D83">
      <w:pPr>
        <w:tabs>
          <w:tab w:val="left" w:pos="0"/>
        </w:tabs>
        <w:ind w:left="-180" w:firstLine="180"/>
        <w:rPr>
          <w:color w:val="000000"/>
        </w:rPr>
      </w:pPr>
    </w:p>
    <w:p w:rsidR="00653E19" w:rsidRPr="00795E50" w:rsidRDefault="00653E19" w:rsidP="00F70D83">
      <w:pPr>
        <w:tabs>
          <w:tab w:val="left" w:pos="0"/>
        </w:tabs>
        <w:ind w:left="-180" w:firstLine="180"/>
        <w:jc w:val="center"/>
        <w:rPr>
          <w:sz w:val="28"/>
          <w:szCs w:val="28"/>
        </w:rPr>
      </w:pPr>
    </w:p>
    <w:p w:rsidR="00B20E7F" w:rsidRPr="00795E50" w:rsidRDefault="00B20E7F" w:rsidP="00967866">
      <w:pPr>
        <w:tabs>
          <w:tab w:val="left" w:pos="0"/>
        </w:tabs>
        <w:rPr>
          <w:sz w:val="28"/>
          <w:szCs w:val="28"/>
        </w:rPr>
      </w:pPr>
    </w:p>
    <w:sectPr w:rsidR="00B20E7F" w:rsidRPr="00795E50" w:rsidSect="00CD549D"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6CD" w:rsidRDefault="001D36CD" w:rsidP="005E6662">
      <w:r>
        <w:separator/>
      </w:r>
    </w:p>
  </w:endnote>
  <w:endnote w:type="continuationSeparator" w:id="0">
    <w:p w:rsidR="001D36CD" w:rsidRDefault="001D36CD" w:rsidP="005E6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onotxt">
    <w:panose1 w:val="00000400000000000000"/>
    <w:charset w:val="CC"/>
    <w:family w:val="auto"/>
    <w:pitch w:val="variable"/>
    <w:sig w:usb0="A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6CD" w:rsidRDefault="001D36CD" w:rsidP="005E6662">
      <w:r>
        <w:separator/>
      </w:r>
    </w:p>
  </w:footnote>
  <w:footnote w:type="continuationSeparator" w:id="0">
    <w:p w:rsidR="001D36CD" w:rsidRDefault="001D36CD" w:rsidP="005E6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4613636"/>
      <w:docPartObj>
        <w:docPartGallery w:val="Page Numbers (Top of Page)"/>
        <w:docPartUnique/>
      </w:docPartObj>
    </w:sdtPr>
    <w:sdtEndPr/>
    <w:sdtContent>
      <w:p w:rsidR="00027B09" w:rsidRDefault="00027B09" w:rsidP="00401F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349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696FAF"/>
    <w:multiLevelType w:val="hybridMultilevel"/>
    <w:tmpl w:val="D030702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39642E"/>
    <w:multiLevelType w:val="hybridMultilevel"/>
    <w:tmpl w:val="04441A1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E1465"/>
    <w:multiLevelType w:val="hybridMultilevel"/>
    <w:tmpl w:val="320C7A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31460D"/>
    <w:multiLevelType w:val="hybridMultilevel"/>
    <w:tmpl w:val="4D8665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4B0417"/>
    <w:multiLevelType w:val="hybridMultilevel"/>
    <w:tmpl w:val="964A41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FF681F"/>
    <w:multiLevelType w:val="hybridMultilevel"/>
    <w:tmpl w:val="86D8A5CA"/>
    <w:lvl w:ilvl="0" w:tplc="E3248952">
      <w:start w:val="1"/>
      <w:numFmt w:val="bullet"/>
      <w:pStyle w:val="03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8415966"/>
    <w:multiLevelType w:val="hybridMultilevel"/>
    <w:tmpl w:val="CD4C6EE2"/>
    <w:lvl w:ilvl="0" w:tplc="78EEC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4718F"/>
    <w:multiLevelType w:val="hybridMultilevel"/>
    <w:tmpl w:val="9266F0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34579C6"/>
    <w:multiLevelType w:val="hybridMultilevel"/>
    <w:tmpl w:val="FF8AF9B2"/>
    <w:lvl w:ilvl="0" w:tplc="4C109B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49D1243"/>
    <w:multiLevelType w:val="hybridMultilevel"/>
    <w:tmpl w:val="66D2008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4A5B48"/>
    <w:multiLevelType w:val="hybridMultilevel"/>
    <w:tmpl w:val="33B4D0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6B253D0"/>
    <w:multiLevelType w:val="hybridMultilevel"/>
    <w:tmpl w:val="12BC2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B7713"/>
    <w:multiLevelType w:val="hybridMultilevel"/>
    <w:tmpl w:val="C06207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98D63FC"/>
    <w:multiLevelType w:val="hybridMultilevel"/>
    <w:tmpl w:val="EAF68B4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A6838C0"/>
    <w:multiLevelType w:val="hybridMultilevel"/>
    <w:tmpl w:val="A858D37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A7A6B16"/>
    <w:multiLevelType w:val="hybridMultilevel"/>
    <w:tmpl w:val="13D2B24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1B6E75D4"/>
    <w:multiLevelType w:val="hybridMultilevel"/>
    <w:tmpl w:val="4790D342"/>
    <w:lvl w:ilvl="0" w:tplc="4C109B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CB50F3F"/>
    <w:multiLevelType w:val="hybridMultilevel"/>
    <w:tmpl w:val="3C7CD85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3F65535"/>
    <w:multiLevelType w:val="hybridMultilevel"/>
    <w:tmpl w:val="24FA106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D77605E"/>
    <w:multiLevelType w:val="hybridMultilevel"/>
    <w:tmpl w:val="9328E5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F482936"/>
    <w:multiLevelType w:val="hybridMultilevel"/>
    <w:tmpl w:val="77567B3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13C1672"/>
    <w:multiLevelType w:val="hybridMultilevel"/>
    <w:tmpl w:val="7326FC0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1553B7F"/>
    <w:multiLevelType w:val="hybridMultilevel"/>
    <w:tmpl w:val="6A6AC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2C22E5"/>
    <w:multiLevelType w:val="hybridMultilevel"/>
    <w:tmpl w:val="A21235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A8A046B"/>
    <w:multiLevelType w:val="hybridMultilevel"/>
    <w:tmpl w:val="3622386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FF4226F"/>
    <w:multiLevelType w:val="hybridMultilevel"/>
    <w:tmpl w:val="9A88E1DA"/>
    <w:lvl w:ilvl="0" w:tplc="8EB4F06A">
      <w:start w:val="1"/>
      <w:numFmt w:val="decimal"/>
      <w:lvlText w:val="%1)"/>
      <w:lvlJc w:val="left"/>
      <w:pPr>
        <w:ind w:left="11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7" w15:restartNumberingAfterBreak="0">
    <w:nsid w:val="42527DCF"/>
    <w:multiLevelType w:val="hybridMultilevel"/>
    <w:tmpl w:val="7446188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8035833"/>
    <w:multiLevelType w:val="hybridMultilevel"/>
    <w:tmpl w:val="BC4056C0"/>
    <w:lvl w:ilvl="0" w:tplc="04190001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6C755E"/>
    <w:multiLevelType w:val="multilevel"/>
    <w:tmpl w:val="FF249A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892" w:hanging="504"/>
      </w:pPr>
      <w:rPr>
        <w:rFonts w:cs="Times New Roman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58C3049E"/>
    <w:multiLevelType w:val="hybridMultilevel"/>
    <w:tmpl w:val="C2F6F0A2"/>
    <w:lvl w:ilvl="0" w:tplc="7AE8A49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775C83"/>
    <w:multiLevelType w:val="hybridMultilevel"/>
    <w:tmpl w:val="5C3AA2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156739"/>
    <w:multiLevelType w:val="hybridMultilevel"/>
    <w:tmpl w:val="A8EE316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C3A6E7F"/>
    <w:multiLevelType w:val="hybridMultilevel"/>
    <w:tmpl w:val="75049D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C9E55BE"/>
    <w:multiLevelType w:val="hybridMultilevel"/>
    <w:tmpl w:val="46D2558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154B72"/>
    <w:multiLevelType w:val="hybridMultilevel"/>
    <w:tmpl w:val="505C458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A2F85"/>
    <w:multiLevelType w:val="hybridMultilevel"/>
    <w:tmpl w:val="81B8DBD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0CA632E"/>
    <w:multiLevelType w:val="hybridMultilevel"/>
    <w:tmpl w:val="39A860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1"/>
        </w:tabs>
        <w:ind w:left="12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1"/>
        </w:tabs>
        <w:ind w:left="198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1"/>
        </w:tabs>
        <w:ind w:left="270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1"/>
        </w:tabs>
        <w:ind w:left="34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1"/>
        </w:tabs>
        <w:ind w:left="414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1"/>
        </w:tabs>
        <w:ind w:left="486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1"/>
        </w:tabs>
        <w:ind w:left="55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1"/>
        </w:tabs>
        <w:ind w:left="6301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0F27BAF"/>
    <w:multiLevelType w:val="hybridMultilevel"/>
    <w:tmpl w:val="7B5272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7D1EC2"/>
    <w:multiLevelType w:val="hybridMultilevel"/>
    <w:tmpl w:val="60040088"/>
    <w:lvl w:ilvl="0" w:tplc="4610498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 w15:restartNumberingAfterBreak="0">
    <w:nsid w:val="6E13165F"/>
    <w:multiLevelType w:val="hybridMultilevel"/>
    <w:tmpl w:val="EE387506"/>
    <w:lvl w:ilvl="0" w:tplc="78EEC1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46D45F6"/>
    <w:multiLevelType w:val="hybridMultilevel"/>
    <w:tmpl w:val="7CDED47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DC424D5"/>
    <w:multiLevelType w:val="hybridMultilevel"/>
    <w:tmpl w:val="592452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8"/>
  </w:num>
  <w:num w:numId="4">
    <w:abstractNumId w:val="30"/>
  </w:num>
  <w:num w:numId="5">
    <w:abstractNumId w:val="4"/>
  </w:num>
  <w:num w:numId="6">
    <w:abstractNumId w:val="37"/>
  </w:num>
  <w:num w:numId="7">
    <w:abstractNumId w:val="27"/>
  </w:num>
  <w:num w:numId="8">
    <w:abstractNumId w:val="11"/>
  </w:num>
  <w:num w:numId="9">
    <w:abstractNumId w:val="38"/>
  </w:num>
  <w:num w:numId="10">
    <w:abstractNumId w:val="36"/>
  </w:num>
  <w:num w:numId="11">
    <w:abstractNumId w:val="35"/>
  </w:num>
  <w:num w:numId="12">
    <w:abstractNumId w:val="34"/>
  </w:num>
  <w:num w:numId="13">
    <w:abstractNumId w:val="10"/>
  </w:num>
  <w:num w:numId="14">
    <w:abstractNumId w:val="18"/>
  </w:num>
  <w:num w:numId="15">
    <w:abstractNumId w:val="33"/>
  </w:num>
  <w:num w:numId="16">
    <w:abstractNumId w:val="21"/>
  </w:num>
  <w:num w:numId="17">
    <w:abstractNumId w:val="32"/>
  </w:num>
  <w:num w:numId="18">
    <w:abstractNumId w:val="14"/>
  </w:num>
  <w:num w:numId="19">
    <w:abstractNumId w:val="2"/>
  </w:num>
  <w:num w:numId="20">
    <w:abstractNumId w:val="25"/>
  </w:num>
  <w:num w:numId="21">
    <w:abstractNumId w:val="22"/>
  </w:num>
  <w:num w:numId="22">
    <w:abstractNumId w:val="19"/>
  </w:num>
  <w:num w:numId="2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658" w:hanging="283"/>
        </w:pPr>
        <w:rPr>
          <w:rFonts w:ascii="Symbol" w:hAnsi="Symbol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  <w:num w:numId="24">
    <w:abstractNumId w:val="29"/>
  </w:num>
  <w:num w:numId="25">
    <w:abstractNumId w:val="16"/>
  </w:num>
  <w:num w:numId="26">
    <w:abstractNumId w:val="20"/>
  </w:num>
  <w:num w:numId="27">
    <w:abstractNumId w:val="31"/>
  </w:num>
  <w:num w:numId="28">
    <w:abstractNumId w:val="41"/>
  </w:num>
  <w:num w:numId="29">
    <w:abstractNumId w:val="42"/>
  </w:num>
  <w:num w:numId="30">
    <w:abstractNumId w:val="24"/>
  </w:num>
  <w:num w:numId="3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3"/>
  </w:num>
  <w:num w:numId="34">
    <w:abstractNumId w:val="15"/>
  </w:num>
  <w:num w:numId="35">
    <w:abstractNumId w:val="23"/>
  </w:num>
  <w:num w:numId="36">
    <w:abstractNumId w:val="3"/>
  </w:num>
  <w:num w:numId="37">
    <w:abstractNumId w:val="39"/>
  </w:num>
  <w:num w:numId="38">
    <w:abstractNumId w:val="26"/>
  </w:num>
  <w:num w:numId="39">
    <w:abstractNumId w:val="1"/>
  </w:num>
  <w:num w:numId="40">
    <w:abstractNumId w:val="17"/>
  </w:num>
  <w:num w:numId="41">
    <w:abstractNumId w:val="9"/>
  </w:num>
  <w:num w:numId="42">
    <w:abstractNumId w:val="6"/>
  </w:num>
  <w:num w:numId="43">
    <w:abstractNumId w:val="40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185"/>
    <w:rsid w:val="00000AFB"/>
    <w:rsid w:val="000102AA"/>
    <w:rsid w:val="00020178"/>
    <w:rsid w:val="0002153D"/>
    <w:rsid w:val="00022785"/>
    <w:rsid w:val="00026046"/>
    <w:rsid w:val="00027B09"/>
    <w:rsid w:val="000304CB"/>
    <w:rsid w:val="000315EC"/>
    <w:rsid w:val="00031AFE"/>
    <w:rsid w:val="00044040"/>
    <w:rsid w:val="00045B40"/>
    <w:rsid w:val="00050280"/>
    <w:rsid w:val="00050CD6"/>
    <w:rsid w:val="00053118"/>
    <w:rsid w:val="00054162"/>
    <w:rsid w:val="00057CD9"/>
    <w:rsid w:val="0006472C"/>
    <w:rsid w:val="00077C91"/>
    <w:rsid w:val="000813E0"/>
    <w:rsid w:val="0008338E"/>
    <w:rsid w:val="000834DC"/>
    <w:rsid w:val="00084577"/>
    <w:rsid w:val="000872D3"/>
    <w:rsid w:val="00090E13"/>
    <w:rsid w:val="00091496"/>
    <w:rsid w:val="0009404D"/>
    <w:rsid w:val="00094B2D"/>
    <w:rsid w:val="00097C33"/>
    <w:rsid w:val="000A6761"/>
    <w:rsid w:val="000B3E3F"/>
    <w:rsid w:val="000B5B29"/>
    <w:rsid w:val="000C29AE"/>
    <w:rsid w:val="000C5200"/>
    <w:rsid w:val="000D16E7"/>
    <w:rsid w:val="000D46AE"/>
    <w:rsid w:val="000D7D0E"/>
    <w:rsid w:val="000E1D2D"/>
    <w:rsid w:val="000E46CA"/>
    <w:rsid w:val="000E5244"/>
    <w:rsid w:val="000F2341"/>
    <w:rsid w:val="000F4FDB"/>
    <w:rsid w:val="0010119A"/>
    <w:rsid w:val="0010130F"/>
    <w:rsid w:val="00101FBD"/>
    <w:rsid w:val="001056AE"/>
    <w:rsid w:val="001074FD"/>
    <w:rsid w:val="001128AE"/>
    <w:rsid w:val="00114A18"/>
    <w:rsid w:val="00114BFA"/>
    <w:rsid w:val="0011798B"/>
    <w:rsid w:val="00120BA4"/>
    <w:rsid w:val="00121C52"/>
    <w:rsid w:val="001237B1"/>
    <w:rsid w:val="00123A6E"/>
    <w:rsid w:val="00126ABF"/>
    <w:rsid w:val="0012747E"/>
    <w:rsid w:val="00127AE5"/>
    <w:rsid w:val="00137C46"/>
    <w:rsid w:val="0014027F"/>
    <w:rsid w:val="00151BFE"/>
    <w:rsid w:val="00152112"/>
    <w:rsid w:val="00161AD3"/>
    <w:rsid w:val="00165A2A"/>
    <w:rsid w:val="00172F67"/>
    <w:rsid w:val="00176185"/>
    <w:rsid w:val="00182D5F"/>
    <w:rsid w:val="00191B5F"/>
    <w:rsid w:val="001C00D7"/>
    <w:rsid w:val="001C09FA"/>
    <w:rsid w:val="001C1A20"/>
    <w:rsid w:val="001C1EAE"/>
    <w:rsid w:val="001D04B2"/>
    <w:rsid w:val="001D090C"/>
    <w:rsid w:val="001D36CD"/>
    <w:rsid w:val="001D3E3E"/>
    <w:rsid w:val="001D4BFB"/>
    <w:rsid w:val="001E4AD1"/>
    <w:rsid w:val="001F5624"/>
    <w:rsid w:val="001F6D5A"/>
    <w:rsid w:val="001F6ED9"/>
    <w:rsid w:val="00204D24"/>
    <w:rsid w:val="00207335"/>
    <w:rsid w:val="00211B7C"/>
    <w:rsid w:val="002148EC"/>
    <w:rsid w:val="00233CC8"/>
    <w:rsid w:val="0023548A"/>
    <w:rsid w:val="00240C0C"/>
    <w:rsid w:val="00240DB3"/>
    <w:rsid w:val="00241635"/>
    <w:rsid w:val="00244607"/>
    <w:rsid w:val="002464E5"/>
    <w:rsid w:val="002518BE"/>
    <w:rsid w:val="002526A7"/>
    <w:rsid w:val="00257EF6"/>
    <w:rsid w:val="00263A55"/>
    <w:rsid w:val="00263EEA"/>
    <w:rsid w:val="00267E71"/>
    <w:rsid w:val="002718BA"/>
    <w:rsid w:val="00271DDC"/>
    <w:rsid w:val="00272E57"/>
    <w:rsid w:val="002769AD"/>
    <w:rsid w:val="00280B2C"/>
    <w:rsid w:val="00283D1F"/>
    <w:rsid w:val="00286BC2"/>
    <w:rsid w:val="002A2B3F"/>
    <w:rsid w:val="002A4003"/>
    <w:rsid w:val="002A4426"/>
    <w:rsid w:val="002A654C"/>
    <w:rsid w:val="002A696A"/>
    <w:rsid w:val="002B134F"/>
    <w:rsid w:val="002B3728"/>
    <w:rsid w:val="002B53EE"/>
    <w:rsid w:val="002B5419"/>
    <w:rsid w:val="002B6E46"/>
    <w:rsid w:val="002D1910"/>
    <w:rsid w:val="002F4106"/>
    <w:rsid w:val="002F7E33"/>
    <w:rsid w:val="00300A18"/>
    <w:rsid w:val="003042E8"/>
    <w:rsid w:val="003104C0"/>
    <w:rsid w:val="00316361"/>
    <w:rsid w:val="0032215B"/>
    <w:rsid w:val="00323A98"/>
    <w:rsid w:val="00330276"/>
    <w:rsid w:val="0033536B"/>
    <w:rsid w:val="003427CF"/>
    <w:rsid w:val="00343308"/>
    <w:rsid w:val="00343E0B"/>
    <w:rsid w:val="003479E4"/>
    <w:rsid w:val="00350A41"/>
    <w:rsid w:val="00352ED8"/>
    <w:rsid w:val="0035499D"/>
    <w:rsid w:val="003550A5"/>
    <w:rsid w:val="00355409"/>
    <w:rsid w:val="00356C4E"/>
    <w:rsid w:val="00356DD1"/>
    <w:rsid w:val="0036246E"/>
    <w:rsid w:val="00362806"/>
    <w:rsid w:val="003658FB"/>
    <w:rsid w:val="00371E6A"/>
    <w:rsid w:val="00381DC1"/>
    <w:rsid w:val="00383166"/>
    <w:rsid w:val="003901CB"/>
    <w:rsid w:val="0039396D"/>
    <w:rsid w:val="00395566"/>
    <w:rsid w:val="00397418"/>
    <w:rsid w:val="003A188A"/>
    <w:rsid w:val="003A6AD3"/>
    <w:rsid w:val="003B3A08"/>
    <w:rsid w:val="003D20E8"/>
    <w:rsid w:val="003E4C4F"/>
    <w:rsid w:val="003E74FF"/>
    <w:rsid w:val="003F644C"/>
    <w:rsid w:val="00400BA7"/>
    <w:rsid w:val="00401FB0"/>
    <w:rsid w:val="0040346E"/>
    <w:rsid w:val="0041506E"/>
    <w:rsid w:val="00417319"/>
    <w:rsid w:val="00420FCD"/>
    <w:rsid w:val="00424CD5"/>
    <w:rsid w:val="00426639"/>
    <w:rsid w:val="00430738"/>
    <w:rsid w:val="00431F53"/>
    <w:rsid w:val="004332CD"/>
    <w:rsid w:val="0043735D"/>
    <w:rsid w:val="004424C3"/>
    <w:rsid w:val="00442E9C"/>
    <w:rsid w:val="00446BD9"/>
    <w:rsid w:val="00452F6D"/>
    <w:rsid w:val="00476BB2"/>
    <w:rsid w:val="00480946"/>
    <w:rsid w:val="004926B1"/>
    <w:rsid w:val="004931AA"/>
    <w:rsid w:val="00497601"/>
    <w:rsid w:val="004A058F"/>
    <w:rsid w:val="004A241B"/>
    <w:rsid w:val="004A6DE7"/>
    <w:rsid w:val="004C2B3D"/>
    <w:rsid w:val="004C5316"/>
    <w:rsid w:val="004C7B40"/>
    <w:rsid w:val="004E1E45"/>
    <w:rsid w:val="004E317B"/>
    <w:rsid w:val="004E68E5"/>
    <w:rsid w:val="004F0842"/>
    <w:rsid w:val="004F4907"/>
    <w:rsid w:val="00501171"/>
    <w:rsid w:val="00501DF8"/>
    <w:rsid w:val="00510F41"/>
    <w:rsid w:val="00511606"/>
    <w:rsid w:val="00512F67"/>
    <w:rsid w:val="0051309A"/>
    <w:rsid w:val="00513E18"/>
    <w:rsid w:val="0051427D"/>
    <w:rsid w:val="00521AA0"/>
    <w:rsid w:val="0052496A"/>
    <w:rsid w:val="00526497"/>
    <w:rsid w:val="0053018D"/>
    <w:rsid w:val="00545552"/>
    <w:rsid w:val="00563AC9"/>
    <w:rsid w:val="00576AF1"/>
    <w:rsid w:val="00580285"/>
    <w:rsid w:val="005819AD"/>
    <w:rsid w:val="00582C9E"/>
    <w:rsid w:val="00590ABD"/>
    <w:rsid w:val="00591AB6"/>
    <w:rsid w:val="005931BC"/>
    <w:rsid w:val="005A0E9B"/>
    <w:rsid w:val="005A7F2A"/>
    <w:rsid w:val="005B123F"/>
    <w:rsid w:val="005B34D5"/>
    <w:rsid w:val="005C05C6"/>
    <w:rsid w:val="005C1216"/>
    <w:rsid w:val="005C7738"/>
    <w:rsid w:val="005D2B51"/>
    <w:rsid w:val="005D2F11"/>
    <w:rsid w:val="005D3642"/>
    <w:rsid w:val="005D3CFA"/>
    <w:rsid w:val="005D6687"/>
    <w:rsid w:val="005E0E68"/>
    <w:rsid w:val="005E4443"/>
    <w:rsid w:val="005E6662"/>
    <w:rsid w:val="005F23E1"/>
    <w:rsid w:val="005F5AF1"/>
    <w:rsid w:val="005F6E53"/>
    <w:rsid w:val="00610B4B"/>
    <w:rsid w:val="00610CFF"/>
    <w:rsid w:val="006150AB"/>
    <w:rsid w:val="006154E8"/>
    <w:rsid w:val="00615577"/>
    <w:rsid w:val="00616610"/>
    <w:rsid w:val="0062275D"/>
    <w:rsid w:val="006320C4"/>
    <w:rsid w:val="00633053"/>
    <w:rsid w:val="00643866"/>
    <w:rsid w:val="00653E19"/>
    <w:rsid w:val="00653F44"/>
    <w:rsid w:val="00673CC6"/>
    <w:rsid w:val="006747E7"/>
    <w:rsid w:val="006756A1"/>
    <w:rsid w:val="00677384"/>
    <w:rsid w:val="00680FC2"/>
    <w:rsid w:val="006851B3"/>
    <w:rsid w:val="00685D13"/>
    <w:rsid w:val="0068722E"/>
    <w:rsid w:val="00691BAF"/>
    <w:rsid w:val="00696BAB"/>
    <w:rsid w:val="006A1DB9"/>
    <w:rsid w:val="006A4C1D"/>
    <w:rsid w:val="006A55D4"/>
    <w:rsid w:val="006A6EBB"/>
    <w:rsid w:val="006B3F86"/>
    <w:rsid w:val="006D0747"/>
    <w:rsid w:val="006D4232"/>
    <w:rsid w:val="006E7770"/>
    <w:rsid w:val="007008A3"/>
    <w:rsid w:val="00703FA3"/>
    <w:rsid w:val="00707B48"/>
    <w:rsid w:val="00710151"/>
    <w:rsid w:val="007106E2"/>
    <w:rsid w:val="007158E8"/>
    <w:rsid w:val="00716076"/>
    <w:rsid w:val="00717FBC"/>
    <w:rsid w:val="00721FDE"/>
    <w:rsid w:val="00723167"/>
    <w:rsid w:val="00734A9E"/>
    <w:rsid w:val="00737CA2"/>
    <w:rsid w:val="007505BF"/>
    <w:rsid w:val="00755DA3"/>
    <w:rsid w:val="0075723B"/>
    <w:rsid w:val="007624F5"/>
    <w:rsid w:val="00766553"/>
    <w:rsid w:val="007667E9"/>
    <w:rsid w:val="007728CA"/>
    <w:rsid w:val="007821AE"/>
    <w:rsid w:val="00785D5F"/>
    <w:rsid w:val="007924CA"/>
    <w:rsid w:val="00795E50"/>
    <w:rsid w:val="007A5C64"/>
    <w:rsid w:val="007B0A9C"/>
    <w:rsid w:val="007B1000"/>
    <w:rsid w:val="007B4444"/>
    <w:rsid w:val="007B6AE8"/>
    <w:rsid w:val="007C61AF"/>
    <w:rsid w:val="007E03C8"/>
    <w:rsid w:val="007E6D36"/>
    <w:rsid w:val="00801390"/>
    <w:rsid w:val="0081555E"/>
    <w:rsid w:val="00816CDC"/>
    <w:rsid w:val="00817EB2"/>
    <w:rsid w:val="008258A9"/>
    <w:rsid w:val="008271A9"/>
    <w:rsid w:val="0083374E"/>
    <w:rsid w:val="0083651B"/>
    <w:rsid w:val="00840D14"/>
    <w:rsid w:val="00844D47"/>
    <w:rsid w:val="00855CD5"/>
    <w:rsid w:val="008579CE"/>
    <w:rsid w:val="008600D4"/>
    <w:rsid w:val="00860FBD"/>
    <w:rsid w:val="00865A9D"/>
    <w:rsid w:val="00865EFB"/>
    <w:rsid w:val="00867DE8"/>
    <w:rsid w:val="00870159"/>
    <w:rsid w:val="008744C0"/>
    <w:rsid w:val="00881732"/>
    <w:rsid w:val="008859CA"/>
    <w:rsid w:val="00886349"/>
    <w:rsid w:val="00893D70"/>
    <w:rsid w:val="008952C9"/>
    <w:rsid w:val="008A0EBD"/>
    <w:rsid w:val="008A718F"/>
    <w:rsid w:val="008B1665"/>
    <w:rsid w:val="008B638D"/>
    <w:rsid w:val="008C64AC"/>
    <w:rsid w:val="008E1C7C"/>
    <w:rsid w:val="008E281A"/>
    <w:rsid w:val="008E2E6E"/>
    <w:rsid w:val="008F09A5"/>
    <w:rsid w:val="008F3449"/>
    <w:rsid w:val="008F490F"/>
    <w:rsid w:val="0090102F"/>
    <w:rsid w:val="009011C2"/>
    <w:rsid w:val="00901817"/>
    <w:rsid w:val="0090408C"/>
    <w:rsid w:val="009077DB"/>
    <w:rsid w:val="00914CB6"/>
    <w:rsid w:val="009230FF"/>
    <w:rsid w:val="00925EAD"/>
    <w:rsid w:val="00931462"/>
    <w:rsid w:val="009408E3"/>
    <w:rsid w:val="009423EB"/>
    <w:rsid w:val="00943842"/>
    <w:rsid w:val="00944580"/>
    <w:rsid w:val="0095159F"/>
    <w:rsid w:val="00955BC2"/>
    <w:rsid w:val="00960D3F"/>
    <w:rsid w:val="00960DED"/>
    <w:rsid w:val="0096131D"/>
    <w:rsid w:val="00967551"/>
    <w:rsid w:val="00967866"/>
    <w:rsid w:val="00967B56"/>
    <w:rsid w:val="009766FC"/>
    <w:rsid w:val="009805CB"/>
    <w:rsid w:val="00984B51"/>
    <w:rsid w:val="009867F0"/>
    <w:rsid w:val="00986C76"/>
    <w:rsid w:val="00990F01"/>
    <w:rsid w:val="009934A3"/>
    <w:rsid w:val="009A32EE"/>
    <w:rsid w:val="009B097D"/>
    <w:rsid w:val="009B2D9A"/>
    <w:rsid w:val="009B6E14"/>
    <w:rsid w:val="009B6EEC"/>
    <w:rsid w:val="009C60E3"/>
    <w:rsid w:val="009D4B72"/>
    <w:rsid w:val="009D6042"/>
    <w:rsid w:val="009F1C91"/>
    <w:rsid w:val="009F2543"/>
    <w:rsid w:val="009F7E9E"/>
    <w:rsid w:val="00A00BB2"/>
    <w:rsid w:val="00A12703"/>
    <w:rsid w:val="00A1562A"/>
    <w:rsid w:val="00A25758"/>
    <w:rsid w:val="00A2578B"/>
    <w:rsid w:val="00A3082A"/>
    <w:rsid w:val="00A37B3B"/>
    <w:rsid w:val="00A551E4"/>
    <w:rsid w:val="00A5769C"/>
    <w:rsid w:val="00A57D36"/>
    <w:rsid w:val="00A638C8"/>
    <w:rsid w:val="00A65C14"/>
    <w:rsid w:val="00A72F54"/>
    <w:rsid w:val="00A7325A"/>
    <w:rsid w:val="00A735B3"/>
    <w:rsid w:val="00A7447C"/>
    <w:rsid w:val="00A778EB"/>
    <w:rsid w:val="00A80CED"/>
    <w:rsid w:val="00A86517"/>
    <w:rsid w:val="00A902BA"/>
    <w:rsid w:val="00A92364"/>
    <w:rsid w:val="00A95AA0"/>
    <w:rsid w:val="00AA56F5"/>
    <w:rsid w:val="00AA61A8"/>
    <w:rsid w:val="00AB0BA5"/>
    <w:rsid w:val="00AB3762"/>
    <w:rsid w:val="00AB6A6D"/>
    <w:rsid w:val="00AC4E86"/>
    <w:rsid w:val="00AC7387"/>
    <w:rsid w:val="00AD4D54"/>
    <w:rsid w:val="00AE1157"/>
    <w:rsid w:val="00AE1CCD"/>
    <w:rsid w:val="00AE2C64"/>
    <w:rsid w:val="00AE4C3B"/>
    <w:rsid w:val="00AF4799"/>
    <w:rsid w:val="00AF519C"/>
    <w:rsid w:val="00B02246"/>
    <w:rsid w:val="00B0368F"/>
    <w:rsid w:val="00B04260"/>
    <w:rsid w:val="00B078B1"/>
    <w:rsid w:val="00B123D1"/>
    <w:rsid w:val="00B12928"/>
    <w:rsid w:val="00B14C76"/>
    <w:rsid w:val="00B14E9A"/>
    <w:rsid w:val="00B17CB9"/>
    <w:rsid w:val="00B20E7F"/>
    <w:rsid w:val="00B2187C"/>
    <w:rsid w:val="00B313C2"/>
    <w:rsid w:val="00B316EF"/>
    <w:rsid w:val="00B32F23"/>
    <w:rsid w:val="00B34420"/>
    <w:rsid w:val="00B347FD"/>
    <w:rsid w:val="00B417C1"/>
    <w:rsid w:val="00B44B21"/>
    <w:rsid w:val="00B4725B"/>
    <w:rsid w:val="00B57506"/>
    <w:rsid w:val="00B616D2"/>
    <w:rsid w:val="00B67DC5"/>
    <w:rsid w:val="00B74D46"/>
    <w:rsid w:val="00B75E12"/>
    <w:rsid w:val="00B76DB5"/>
    <w:rsid w:val="00B82050"/>
    <w:rsid w:val="00B83B42"/>
    <w:rsid w:val="00B866D6"/>
    <w:rsid w:val="00BA240A"/>
    <w:rsid w:val="00BA31FD"/>
    <w:rsid w:val="00BA5C47"/>
    <w:rsid w:val="00BB618E"/>
    <w:rsid w:val="00BC0762"/>
    <w:rsid w:val="00BC3CBA"/>
    <w:rsid w:val="00BC63DE"/>
    <w:rsid w:val="00BC69AF"/>
    <w:rsid w:val="00BC7993"/>
    <w:rsid w:val="00BD5E05"/>
    <w:rsid w:val="00BE1ACE"/>
    <w:rsid w:val="00BE56ED"/>
    <w:rsid w:val="00BE7595"/>
    <w:rsid w:val="00BF4590"/>
    <w:rsid w:val="00BF6137"/>
    <w:rsid w:val="00BF6FFC"/>
    <w:rsid w:val="00C0278F"/>
    <w:rsid w:val="00C237D7"/>
    <w:rsid w:val="00C23841"/>
    <w:rsid w:val="00C24C5C"/>
    <w:rsid w:val="00C27066"/>
    <w:rsid w:val="00C30F85"/>
    <w:rsid w:val="00C368A6"/>
    <w:rsid w:val="00C438B8"/>
    <w:rsid w:val="00C47B21"/>
    <w:rsid w:val="00C53186"/>
    <w:rsid w:val="00C53A49"/>
    <w:rsid w:val="00C544E4"/>
    <w:rsid w:val="00C5608C"/>
    <w:rsid w:val="00C5740A"/>
    <w:rsid w:val="00C64375"/>
    <w:rsid w:val="00C66A36"/>
    <w:rsid w:val="00C72807"/>
    <w:rsid w:val="00C768B6"/>
    <w:rsid w:val="00C8260C"/>
    <w:rsid w:val="00C8268B"/>
    <w:rsid w:val="00C91661"/>
    <w:rsid w:val="00C93B3B"/>
    <w:rsid w:val="00C95F40"/>
    <w:rsid w:val="00C97B94"/>
    <w:rsid w:val="00CA3BB2"/>
    <w:rsid w:val="00CA63C1"/>
    <w:rsid w:val="00CB1692"/>
    <w:rsid w:val="00CB2189"/>
    <w:rsid w:val="00CB5CDB"/>
    <w:rsid w:val="00CD475B"/>
    <w:rsid w:val="00CD549D"/>
    <w:rsid w:val="00CD75C6"/>
    <w:rsid w:val="00CE0163"/>
    <w:rsid w:val="00CE342A"/>
    <w:rsid w:val="00CE5762"/>
    <w:rsid w:val="00CE7A0D"/>
    <w:rsid w:val="00D003F7"/>
    <w:rsid w:val="00D04FA1"/>
    <w:rsid w:val="00D07D68"/>
    <w:rsid w:val="00D21D9D"/>
    <w:rsid w:val="00D24948"/>
    <w:rsid w:val="00D421E4"/>
    <w:rsid w:val="00D565B5"/>
    <w:rsid w:val="00D56A71"/>
    <w:rsid w:val="00D56BB7"/>
    <w:rsid w:val="00D62A9A"/>
    <w:rsid w:val="00D6474F"/>
    <w:rsid w:val="00D653E7"/>
    <w:rsid w:val="00D662D1"/>
    <w:rsid w:val="00D7236F"/>
    <w:rsid w:val="00D74776"/>
    <w:rsid w:val="00D843BF"/>
    <w:rsid w:val="00D850F1"/>
    <w:rsid w:val="00DA50A2"/>
    <w:rsid w:val="00DA70F7"/>
    <w:rsid w:val="00DB03B0"/>
    <w:rsid w:val="00DB4B86"/>
    <w:rsid w:val="00DC0F4D"/>
    <w:rsid w:val="00DC5D4E"/>
    <w:rsid w:val="00DD1D24"/>
    <w:rsid w:val="00DE1191"/>
    <w:rsid w:val="00DE387F"/>
    <w:rsid w:val="00DE4DF4"/>
    <w:rsid w:val="00DE7F93"/>
    <w:rsid w:val="00DF3B60"/>
    <w:rsid w:val="00DF3F66"/>
    <w:rsid w:val="00E013A3"/>
    <w:rsid w:val="00E05E4C"/>
    <w:rsid w:val="00E100EC"/>
    <w:rsid w:val="00E12094"/>
    <w:rsid w:val="00E16EE3"/>
    <w:rsid w:val="00E30039"/>
    <w:rsid w:val="00E3064C"/>
    <w:rsid w:val="00E31854"/>
    <w:rsid w:val="00E32BAF"/>
    <w:rsid w:val="00E33B61"/>
    <w:rsid w:val="00E358E4"/>
    <w:rsid w:val="00E47A4A"/>
    <w:rsid w:val="00E53466"/>
    <w:rsid w:val="00E55B04"/>
    <w:rsid w:val="00E5638C"/>
    <w:rsid w:val="00E56DB0"/>
    <w:rsid w:val="00E62680"/>
    <w:rsid w:val="00E62E72"/>
    <w:rsid w:val="00E664E5"/>
    <w:rsid w:val="00E672AC"/>
    <w:rsid w:val="00E674B6"/>
    <w:rsid w:val="00E7618F"/>
    <w:rsid w:val="00E82C16"/>
    <w:rsid w:val="00E93A27"/>
    <w:rsid w:val="00EA247D"/>
    <w:rsid w:val="00EB51C3"/>
    <w:rsid w:val="00EB6FBB"/>
    <w:rsid w:val="00EC007C"/>
    <w:rsid w:val="00EC0296"/>
    <w:rsid w:val="00EC1A74"/>
    <w:rsid w:val="00EC1CD0"/>
    <w:rsid w:val="00EC43DA"/>
    <w:rsid w:val="00EC48C3"/>
    <w:rsid w:val="00EC645F"/>
    <w:rsid w:val="00ED059B"/>
    <w:rsid w:val="00ED1AC9"/>
    <w:rsid w:val="00ED1FC6"/>
    <w:rsid w:val="00ED7C86"/>
    <w:rsid w:val="00EE210F"/>
    <w:rsid w:val="00EE762D"/>
    <w:rsid w:val="00EE7D0B"/>
    <w:rsid w:val="00EF1309"/>
    <w:rsid w:val="00EF22F5"/>
    <w:rsid w:val="00EF4C79"/>
    <w:rsid w:val="00EF4F7E"/>
    <w:rsid w:val="00EF58D2"/>
    <w:rsid w:val="00F026B5"/>
    <w:rsid w:val="00F0669A"/>
    <w:rsid w:val="00F16ECC"/>
    <w:rsid w:val="00F173DD"/>
    <w:rsid w:val="00F279A5"/>
    <w:rsid w:val="00F3245E"/>
    <w:rsid w:val="00F37DBD"/>
    <w:rsid w:val="00F45925"/>
    <w:rsid w:val="00F460EB"/>
    <w:rsid w:val="00F46CBF"/>
    <w:rsid w:val="00F47303"/>
    <w:rsid w:val="00F52D6F"/>
    <w:rsid w:val="00F63791"/>
    <w:rsid w:val="00F70D83"/>
    <w:rsid w:val="00F84349"/>
    <w:rsid w:val="00F84969"/>
    <w:rsid w:val="00F87C6D"/>
    <w:rsid w:val="00F91423"/>
    <w:rsid w:val="00F92758"/>
    <w:rsid w:val="00F9691F"/>
    <w:rsid w:val="00FA2426"/>
    <w:rsid w:val="00FA36CE"/>
    <w:rsid w:val="00FA559A"/>
    <w:rsid w:val="00FA5DCD"/>
    <w:rsid w:val="00FA75C5"/>
    <w:rsid w:val="00FA7F58"/>
    <w:rsid w:val="00FB7224"/>
    <w:rsid w:val="00FC16DF"/>
    <w:rsid w:val="00FC362A"/>
    <w:rsid w:val="00FC6F2B"/>
    <w:rsid w:val="00FC7419"/>
    <w:rsid w:val="00FD0D71"/>
    <w:rsid w:val="00FD25E5"/>
    <w:rsid w:val="00FD264E"/>
    <w:rsid w:val="00FD2A00"/>
    <w:rsid w:val="00FE07E9"/>
    <w:rsid w:val="00FE1290"/>
    <w:rsid w:val="00FE7A1C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8CD70-957E-4AA5-BF99-28375BEC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185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F173D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aliases w:val="Знак2,Знак2 Знак"/>
    <w:basedOn w:val="a"/>
    <w:next w:val="a"/>
    <w:link w:val="20"/>
    <w:qFormat/>
    <w:rsid w:val="00582C9E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82C9E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176185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locked/>
    <w:rsid w:val="00176185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11">
    <w:name w:val="Абзац списка1"/>
    <w:basedOn w:val="a"/>
    <w:rsid w:val="00176185"/>
    <w:pPr>
      <w:ind w:left="720"/>
    </w:pPr>
  </w:style>
  <w:style w:type="paragraph" w:styleId="a3">
    <w:name w:val="Document Map"/>
    <w:basedOn w:val="a"/>
    <w:semiHidden/>
    <w:rsid w:val="007624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Normal (Web)"/>
    <w:aliases w:val="Обычный (Web),Обычный (Web)1"/>
    <w:basedOn w:val="a"/>
    <w:rsid w:val="00563AC9"/>
    <w:pPr>
      <w:spacing w:before="120" w:after="240"/>
    </w:pPr>
    <w:rPr>
      <w:rFonts w:eastAsia="Times New Roman"/>
    </w:rPr>
  </w:style>
  <w:style w:type="character" w:styleId="a5">
    <w:name w:val="Hyperlink"/>
    <w:uiPriority w:val="99"/>
    <w:rsid w:val="00120BA4"/>
    <w:rPr>
      <w:strike w:val="0"/>
      <w:dstrike w:val="0"/>
      <w:color w:val="000000"/>
      <w:u w:val="none"/>
      <w:effect w:val="none"/>
    </w:rPr>
  </w:style>
  <w:style w:type="table" w:styleId="a6">
    <w:name w:val="Table Grid"/>
    <w:basedOn w:val="a1"/>
    <w:rsid w:val="0010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нак"/>
    <w:rsid w:val="00582C9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21">
    <w:name w:val="toc 2"/>
    <w:basedOn w:val="a"/>
    <w:next w:val="a"/>
    <w:autoRedefine/>
    <w:semiHidden/>
    <w:rsid w:val="00582C9E"/>
    <w:pPr>
      <w:widowControl w:val="0"/>
      <w:tabs>
        <w:tab w:val="right" w:leader="underscore" w:pos="9060"/>
      </w:tabs>
      <w:adjustRightInd w:val="0"/>
      <w:spacing w:before="120" w:line="360" w:lineRule="atLeast"/>
      <w:ind w:left="240"/>
      <w:textAlignment w:val="baseline"/>
    </w:pPr>
    <w:rPr>
      <w:rFonts w:ascii="Book Antiqua" w:eastAsia="Times New Roman" w:hAnsi="Book Antiqua"/>
      <w:bCs/>
      <w:noProof/>
      <w:sz w:val="22"/>
      <w:szCs w:val="28"/>
    </w:rPr>
  </w:style>
  <w:style w:type="paragraph" w:styleId="a8">
    <w:name w:val="Body Text Indent"/>
    <w:basedOn w:val="a"/>
    <w:rsid w:val="00582C9E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eastAsia="Times New Roman"/>
    </w:rPr>
  </w:style>
  <w:style w:type="paragraph" w:styleId="22">
    <w:name w:val="Body Text 2"/>
    <w:basedOn w:val="a"/>
    <w:rsid w:val="00582C9E"/>
    <w:pPr>
      <w:widowControl w:val="0"/>
      <w:adjustRightInd w:val="0"/>
      <w:spacing w:after="120" w:line="480" w:lineRule="auto"/>
      <w:jc w:val="both"/>
      <w:textAlignment w:val="baseline"/>
    </w:pPr>
    <w:rPr>
      <w:rFonts w:eastAsia="Times New Roman"/>
    </w:rPr>
  </w:style>
  <w:style w:type="paragraph" w:customStyle="1" w:styleId="CharChar">
    <w:name w:val="Char Char"/>
    <w:basedOn w:val="a"/>
    <w:rsid w:val="00E664E5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Default">
    <w:name w:val="Default"/>
    <w:rsid w:val="004C7B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">
    <w:name w:val="HTML Preformatted"/>
    <w:basedOn w:val="a"/>
    <w:link w:val="HTML0"/>
    <w:rsid w:val="00356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aliases w:val="Знак2 Знак1,Знак2 Знак Знак"/>
    <w:link w:val="2"/>
    <w:locked/>
    <w:rsid w:val="00350A4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2">
    <w:name w:val="Без интервала1"/>
    <w:link w:val="NoSpacingChar"/>
    <w:rsid w:val="00350A41"/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12"/>
    <w:locked/>
    <w:rsid w:val="00350A41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1">
    <w:name w:val="Font Style11"/>
    <w:uiPriority w:val="99"/>
    <w:rsid w:val="00350A41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rsid w:val="005E66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E6662"/>
    <w:rPr>
      <w:rFonts w:eastAsia="Calibri"/>
      <w:sz w:val="24"/>
      <w:szCs w:val="24"/>
    </w:rPr>
  </w:style>
  <w:style w:type="paragraph" w:styleId="ab">
    <w:name w:val="footer"/>
    <w:basedOn w:val="a"/>
    <w:link w:val="ac"/>
    <w:uiPriority w:val="99"/>
    <w:rsid w:val="005E66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5E6662"/>
    <w:rPr>
      <w:rFonts w:eastAsia="Calibri"/>
      <w:sz w:val="24"/>
      <w:szCs w:val="24"/>
    </w:rPr>
  </w:style>
  <w:style w:type="paragraph" w:customStyle="1" w:styleId="01">
    <w:name w:val="Заголовок 01"/>
    <w:basedOn w:val="a"/>
    <w:link w:val="010"/>
    <w:qFormat/>
    <w:rsid w:val="00F70D83"/>
    <w:pPr>
      <w:tabs>
        <w:tab w:val="left" w:pos="0"/>
      </w:tabs>
      <w:ind w:left="-180" w:firstLine="720"/>
      <w:jc w:val="center"/>
      <w:outlineLvl w:val="0"/>
    </w:pPr>
    <w:rPr>
      <w:b/>
      <w:sz w:val="28"/>
      <w:szCs w:val="28"/>
    </w:rPr>
  </w:style>
  <w:style w:type="paragraph" w:customStyle="1" w:styleId="011">
    <w:name w:val="01_стиль"/>
    <w:basedOn w:val="a"/>
    <w:link w:val="012"/>
    <w:rsid w:val="005C1216"/>
    <w:pPr>
      <w:tabs>
        <w:tab w:val="left" w:pos="0"/>
        <w:tab w:val="left" w:pos="284"/>
      </w:tabs>
      <w:ind w:left="595"/>
      <w:jc w:val="both"/>
    </w:pPr>
    <w:rPr>
      <w:sz w:val="28"/>
    </w:rPr>
  </w:style>
  <w:style w:type="character" w:customStyle="1" w:styleId="010">
    <w:name w:val="Заголовок 01 Знак"/>
    <w:link w:val="01"/>
    <w:rsid w:val="00F70D83"/>
    <w:rPr>
      <w:rFonts w:eastAsia="Calibri"/>
      <w:b/>
      <w:sz w:val="28"/>
      <w:szCs w:val="28"/>
    </w:rPr>
  </w:style>
  <w:style w:type="paragraph" w:customStyle="1" w:styleId="S">
    <w:name w:val="S_Обычный в таблице"/>
    <w:basedOn w:val="a"/>
    <w:link w:val="S0"/>
    <w:rsid w:val="005C1216"/>
    <w:pPr>
      <w:spacing w:line="360" w:lineRule="auto"/>
      <w:jc w:val="center"/>
    </w:pPr>
    <w:rPr>
      <w:rFonts w:eastAsia="Times New Roman"/>
    </w:rPr>
  </w:style>
  <w:style w:type="character" w:customStyle="1" w:styleId="012">
    <w:name w:val="01_стиль Знак"/>
    <w:link w:val="011"/>
    <w:rsid w:val="005C1216"/>
    <w:rPr>
      <w:rFonts w:eastAsia="Calibri"/>
      <w:sz w:val="28"/>
      <w:szCs w:val="24"/>
    </w:rPr>
  </w:style>
  <w:style w:type="character" w:customStyle="1" w:styleId="S0">
    <w:name w:val="S_Обычный в таблице Знак"/>
    <w:link w:val="S"/>
    <w:rsid w:val="005C1216"/>
    <w:rPr>
      <w:sz w:val="24"/>
      <w:szCs w:val="24"/>
    </w:rPr>
  </w:style>
  <w:style w:type="paragraph" w:customStyle="1" w:styleId="02">
    <w:name w:val="02_стиль"/>
    <w:basedOn w:val="011"/>
    <w:link w:val="020"/>
    <w:qFormat/>
    <w:rsid w:val="00D653E7"/>
    <w:pPr>
      <w:ind w:left="0" w:firstLine="567"/>
    </w:pPr>
  </w:style>
  <w:style w:type="paragraph" w:customStyle="1" w:styleId="013">
    <w:name w:val="01_заголовок"/>
    <w:basedOn w:val="01"/>
    <w:link w:val="014"/>
    <w:qFormat/>
    <w:rsid w:val="00FD0D71"/>
    <w:pPr>
      <w:ind w:left="0" w:firstLine="0"/>
    </w:pPr>
  </w:style>
  <w:style w:type="character" w:customStyle="1" w:styleId="020">
    <w:name w:val="02_стиль Знак"/>
    <w:basedOn w:val="012"/>
    <w:link w:val="02"/>
    <w:rsid w:val="00D653E7"/>
    <w:rPr>
      <w:rFonts w:eastAsia="Calibri"/>
      <w:sz w:val="28"/>
      <w:szCs w:val="24"/>
    </w:rPr>
  </w:style>
  <w:style w:type="paragraph" w:customStyle="1" w:styleId="03">
    <w:name w:val="03_стиль"/>
    <w:basedOn w:val="02"/>
    <w:link w:val="030"/>
    <w:qFormat/>
    <w:rsid w:val="00020178"/>
    <w:pPr>
      <w:numPr>
        <w:numId w:val="42"/>
      </w:numPr>
      <w:ind w:left="0" w:firstLine="567"/>
    </w:pPr>
  </w:style>
  <w:style w:type="character" w:customStyle="1" w:styleId="014">
    <w:name w:val="01_заголовок Знак"/>
    <w:basedOn w:val="010"/>
    <w:link w:val="013"/>
    <w:rsid w:val="00FD0D71"/>
    <w:rPr>
      <w:rFonts w:eastAsia="Calibri"/>
      <w:b/>
      <w:sz w:val="28"/>
      <w:szCs w:val="28"/>
    </w:rPr>
  </w:style>
  <w:style w:type="character" w:customStyle="1" w:styleId="S1">
    <w:name w:val="S_Заголовок таблицы Знак Знак"/>
    <w:link w:val="S2"/>
    <w:rsid w:val="007821AE"/>
    <w:rPr>
      <w:i/>
      <w:iCs/>
      <w:sz w:val="24"/>
      <w:szCs w:val="24"/>
    </w:rPr>
  </w:style>
  <w:style w:type="character" w:customStyle="1" w:styleId="030">
    <w:name w:val="03_стиль Знак"/>
    <w:basedOn w:val="020"/>
    <w:link w:val="03"/>
    <w:rsid w:val="00020178"/>
    <w:rPr>
      <w:rFonts w:eastAsia="Calibri"/>
      <w:sz w:val="28"/>
      <w:szCs w:val="24"/>
    </w:rPr>
  </w:style>
  <w:style w:type="paragraph" w:customStyle="1" w:styleId="S2">
    <w:name w:val="S_Заголовок таблицы Знак"/>
    <w:basedOn w:val="a"/>
    <w:link w:val="S1"/>
    <w:autoRedefine/>
    <w:locked/>
    <w:rsid w:val="007821AE"/>
    <w:pPr>
      <w:jc w:val="right"/>
    </w:pPr>
    <w:rPr>
      <w:rFonts w:eastAsia="Times New Roman"/>
      <w:i/>
      <w:iCs/>
    </w:rPr>
  </w:style>
  <w:style w:type="paragraph" w:styleId="ad">
    <w:name w:val="Body Text"/>
    <w:basedOn w:val="a"/>
    <w:link w:val="ae"/>
    <w:rsid w:val="00B4725B"/>
    <w:pPr>
      <w:spacing w:after="120"/>
    </w:pPr>
  </w:style>
  <w:style w:type="character" w:customStyle="1" w:styleId="ae">
    <w:name w:val="Основной текст Знак"/>
    <w:link w:val="ad"/>
    <w:rsid w:val="00B4725B"/>
    <w:rPr>
      <w:rFonts w:eastAsia="Calibri"/>
      <w:sz w:val="24"/>
      <w:szCs w:val="24"/>
    </w:rPr>
  </w:style>
  <w:style w:type="character" w:customStyle="1" w:styleId="10">
    <w:name w:val="Заголовок 1 Знак"/>
    <w:link w:val="1"/>
    <w:rsid w:val="00F173D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F173DD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3">
    <w:name w:val="toc 1"/>
    <w:basedOn w:val="a"/>
    <w:next w:val="a"/>
    <w:autoRedefine/>
    <w:uiPriority w:val="39"/>
    <w:rsid w:val="00F173DD"/>
  </w:style>
  <w:style w:type="paragraph" w:customStyle="1" w:styleId="23">
    <w:name w:val="Без интервала2"/>
    <w:rsid w:val="00931462"/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931462"/>
    <w:rPr>
      <w:rFonts w:ascii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sid w:val="00931462"/>
    <w:rPr>
      <w:rFonts w:ascii="Calibri" w:hAnsi="Calibri"/>
      <w:sz w:val="22"/>
      <w:szCs w:val="22"/>
      <w:lang w:eastAsia="en-US"/>
    </w:rPr>
  </w:style>
  <w:style w:type="paragraph" w:customStyle="1" w:styleId="24">
    <w:name w:val="Абзац списка2"/>
    <w:basedOn w:val="a"/>
    <w:rsid w:val="00901817"/>
    <w:pPr>
      <w:ind w:left="720"/>
    </w:pPr>
  </w:style>
  <w:style w:type="character" w:customStyle="1" w:styleId="HTML0">
    <w:name w:val="Стандартный HTML Знак"/>
    <w:link w:val="HTML"/>
    <w:rsid w:val="0051309A"/>
    <w:rPr>
      <w:rFonts w:ascii="Courier New" w:hAnsi="Courier New" w:cs="Courier New"/>
    </w:rPr>
  </w:style>
  <w:style w:type="paragraph" w:customStyle="1" w:styleId="30">
    <w:name w:val="Без интервала3"/>
    <w:rsid w:val="0083651B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5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03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01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AB7B2-7EA1-41AA-BDEB-301EB403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30</Pages>
  <Words>8835</Words>
  <Characters>50363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biopro</Company>
  <LinksUpToDate>false</LinksUpToDate>
  <CharactersWithSpaces>59080</CharactersWithSpaces>
  <SharedDoc>false</SharedDoc>
  <HLinks>
    <vt:vector size="174" baseType="variant">
      <vt:variant>
        <vt:i4>1703990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_Toc429780383</vt:lpwstr>
      </vt:variant>
      <vt:variant>
        <vt:i4>1703990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_Toc429780382</vt:lpwstr>
      </vt:variant>
      <vt:variant>
        <vt:i4>1703990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_Toc429780381</vt:lpwstr>
      </vt:variant>
      <vt:variant>
        <vt:i4>1703990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_Toc429780380</vt:lpwstr>
      </vt:variant>
      <vt:variant>
        <vt:i4>1376310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_Toc429780379</vt:lpwstr>
      </vt:variant>
      <vt:variant>
        <vt:i4>1376310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_Toc429780378</vt:lpwstr>
      </vt:variant>
      <vt:variant>
        <vt:i4>1376310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_Toc429780377</vt:lpwstr>
      </vt:variant>
      <vt:variant>
        <vt:i4>1376310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_Toc429780376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_Toc429780375</vt:lpwstr>
      </vt:variant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_Toc429780374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_Toc429780373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_Toc429780372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_Toc429780371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_Toc429780370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_Toc429780369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_Toc429780368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_Toc429780367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_Toc429780366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_Toc429780365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_Toc429780364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_Toc429780363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_Toc429780362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_Toc429780361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_Toc429780360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_Toc429780359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_Toc429780358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_Toc429780357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_Toc429780356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_Toc429780355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ageeva_ng</dc:creator>
  <cp:keywords/>
  <cp:lastModifiedBy>Мария Задорожнева</cp:lastModifiedBy>
  <cp:revision>63</cp:revision>
  <cp:lastPrinted>2011-12-12T08:48:00Z</cp:lastPrinted>
  <dcterms:created xsi:type="dcterms:W3CDTF">2016-02-29T06:15:00Z</dcterms:created>
  <dcterms:modified xsi:type="dcterms:W3CDTF">2016-02-29T15:47:00Z</dcterms:modified>
</cp:coreProperties>
</file>