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DD8" w:rsidRDefault="002F0DD8" w:rsidP="002F0DD8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noProof/>
          <w:lang w:eastAsia="ru-RU"/>
        </w:rPr>
        <w:drawing>
          <wp:anchor distT="36576" distB="36576" distL="36576" distR="36576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-291465</wp:posOffset>
            </wp:positionV>
            <wp:extent cx="493395" cy="723900"/>
            <wp:effectExtent l="19050" t="0" r="1905" b="0"/>
            <wp:wrapNone/>
            <wp:docPr id="2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администрация  города Черепаново</w:t>
      </w: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Черепановского района Новосибирской области</w:t>
      </w:r>
    </w:p>
    <w:p w:rsidR="002F0DD8" w:rsidRDefault="002F0DD8" w:rsidP="002F0DD8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2F0DD8" w:rsidRDefault="002F0DD8" w:rsidP="002F0DD8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caps/>
          <w:sz w:val="36"/>
          <w:szCs w:val="36"/>
        </w:rPr>
      </w:pPr>
      <w:r>
        <w:rPr>
          <w:rFonts w:ascii="Times New Roman" w:hAnsi="Times New Roman" w:cs="Times New Roman"/>
          <w:b/>
          <w:caps/>
          <w:sz w:val="36"/>
          <w:szCs w:val="36"/>
        </w:rPr>
        <w:t>постановление</w:t>
      </w: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0DD8" w:rsidRDefault="002F0DD8" w:rsidP="002F0D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13.03.2019   № 146</w:t>
      </w:r>
    </w:p>
    <w:p w:rsidR="002F0DD8" w:rsidRDefault="002F0DD8" w:rsidP="00C64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0DD8" w:rsidRDefault="002F0DD8" w:rsidP="00C64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50C" w:rsidRDefault="00C6450C" w:rsidP="00C645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50C" w:rsidRDefault="00C6450C" w:rsidP="00C6450C">
      <w:pPr>
        <w:pStyle w:val="p4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 утверждении Порядка составления, утверждения и установления показателей планов (программы) финансово – хозяйственной деятельности  муниципальными унитарными предприятиями города Черепаново Черепановского района Новосибирской области  </w:t>
      </w:r>
    </w:p>
    <w:p w:rsidR="00C6450C" w:rsidRDefault="00C6450C" w:rsidP="00C6450C">
      <w:pPr>
        <w:pStyle w:val="p4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C6450C" w:rsidRPr="0088783B" w:rsidRDefault="00C6450C" w:rsidP="00C6450C">
      <w:pPr>
        <w:pStyle w:val="p4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C6450C" w:rsidRPr="0082184D" w:rsidRDefault="00C6450C" w:rsidP="00C64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9B17A1">
        <w:rPr>
          <w:rFonts w:ascii="Times New Roman" w:hAnsi="Times New Roman" w:cs="Times New Roman"/>
          <w:sz w:val="28"/>
          <w:szCs w:val="28"/>
        </w:rPr>
        <w:t xml:space="preserve">Бюджетным кодексом Российской Федерации, Федеральным законом от 01.01.2001 </w:t>
      </w:r>
      <w:r>
        <w:rPr>
          <w:rFonts w:ascii="Times New Roman" w:hAnsi="Times New Roman" w:cs="Times New Roman"/>
          <w:sz w:val="28"/>
          <w:szCs w:val="28"/>
        </w:rPr>
        <w:t>№ 131-ФЗ «</w:t>
      </w:r>
      <w:r w:rsidRPr="009B17A1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17A1">
        <w:rPr>
          <w:rFonts w:ascii="Times New Roman" w:hAnsi="Times New Roman" w:cs="Times New Roman"/>
          <w:sz w:val="28"/>
          <w:szCs w:val="28"/>
        </w:rPr>
        <w:t>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B17A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пунктом 3 части 1 статьи</w:t>
      </w:r>
      <w:r w:rsidRPr="009B17A1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9B17A1">
        <w:rPr>
          <w:rFonts w:ascii="Times New Roman" w:hAnsi="Times New Roman" w:cs="Times New Roman"/>
          <w:sz w:val="28"/>
          <w:szCs w:val="28"/>
        </w:rPr>
        <w:t xml:space="preserve"> Федерального закона от 01.01.2001 </w:t>
      </w:r>
      <w:r>
        <w:rPr>
          <w:rFonts w:ascii="Times New Roman" w:hAnsi="Times New Roman" w:cs="Times New Roman"/>
          <w:sz w:val="28"/>
          <w:szCs w:val="28"/>
        </w:rPr>
        <w:t>№ 161-ФЗ                              «</w:t>
      </w:r>
      <w:r w:rsidRPr="009B17A1">
        <w:rPr>
          <w:rFonts w:ascii="Times New Roman" w:hAnsi="Times New Roman" w:cs="Times New Roman"/>
          <w:sz w:val="28"/>
          <w:szCs w:val="28"/>
        </w:rPr>
        <w:t>О государственных и муниципальных унитарных предприятиях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ПОСТАНОВЛЯЮ: </w:t>
      </w:r>
    </w:p>
    <w:p w:rsidR="00C6450C" w:rsidRDefault="00C6450C" w:rsidP="00C6450C">
      <w:pPr>
        <w:pStyle w:val="p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  <w:t xml:space="preserve">1. Утвердить </w:t>
      </w:r>
      <w:r>
        <w:rPr>
          <w:bCs/>
          <w:sz w:val="28"/>
          <w:szCs w:val="28"/>
        </w:rPr>
        <w:t>Порядок составления, утверждения и установления показателей планов (программы) финансово – хозяйственной деятельности  муниципальными унитарными предприятиями города Черепаново Черепановского района Новосибирской области.</w:t>
      </w:r>
    </w:p>
    <w:p w:rsidR="00C6450C" w:rsidRDefault="00C6450C" w:rsidP="00C6450C">
      <w:pPr>
        <w:pStyle w:val="p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2. Опубликовать настоящий  Порядок составления, утверждения и установления показателей планов (программы) финансово – хозяйственной деятельности  муниципальными унитарными предприятиями города Черепаново Черепановского района Новосибирской области на официальном сайте администрации города Черепаново.</w:t>
      </w:r>
    </w:p>
    <w:p w:rsidR="00C6450C" w:rsidRDefault="00C6450C" w:rsidP="00C6450C">
      <w:pPr>
        <w:pStyle w:val="p4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</w:p>
    <w:p w:rsidR="00C6450C" w:rsidRDefault="00C6450C" w:rsidP="00C6450C">
      <w:pPr>
        <w:pStyle w:val="p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города Черепаново</w:t>
      </w: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области                                                                Н.</w:t>
      </w:r>
      <w:proofErr w:type="gramEnd"/>
      <w:r>
        <w:rPr>
          <w:rFonts w:ascii="Times New Roman" w:hAnsi="Times New Roman" w:cs="Times New Roman"/>
          <w:sz w:val="28"/>
          <w:szCs w:val="28"/>
        </w:rPr>
        <w:t>В. Рундаев</w:t>
      </w: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450C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450C" w:rsidRPr="007742F2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7742F2">
        <w:rPr>
          <w:rFonts w:ascii="Times New Roman" w:hAnsi="Times New Roman" w:cs="Times New Roman"/>
          <w:sz w:val="18"/>
          <w:szCs w:val="18"/>
        </w:rPr>
        <w:t>Щукина Т.С.</w:t>
      </w:r>
    </w:p>
    <w:p w:rsidR="00C6450C" w:rsidRPr="007742F2" w:rsidRDefault="00C6450C" w:rsidP="00C6450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7742F2">
        <w:rPr>
          <w:rFonts w:ascii="Times New Roman" w:hAnsi="Times New Roman" w:cs="Times New Roman"/>
          <w:sz w:val="18"/>
          <w:szCs w:val="18"/>
        </w:rPr>
        <w:t>23716</w:t>
      </w:r>
    </w:p>
    <w:p w:rsidR="00C6450C" w:rsidRDefault="00C6450C" w:rsidP="00C6450C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</w:p>
    <w:p w:rsidR="00C6450C" w:rsidRPr="008572B6" w:rsidRDefault="00C6450C" w:rsidP="00C6450C">
      <w:pPr>
        <w:pStyle w:val="3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8572B6">
        <w:rPr>
          <w:rFonts w:ascii="Times New Roman" w:hAnsi="Times New Roman" w:cs="Times New Roman"/>
          <w:color w:val="auto"/>
          <w:sz w:val="28"/>
          <w:szCs w:val="28"/>
        </w:rPr>
        <w:t>ПОРЯДОК</w:t>
      </w:r>
    </w:p>
    <w:p w:rsidR="00C6450C" w:rsidRPr="00C6450C" w:rsidRDefault="00C6450C" w:rsidP="00C6450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6450C">
        <w:rPr>
          <w:rFonts w:ascii="Times New Roman" w:hAnsi="Times New Roman" w:cs="Times New Roman"/>
          <w:bCs/>
          <w:sz w:val="28"/>
          <w:szCs w:val="28"/>
        </w:rPr>
        <w:t xml:space="preserve">составления, утверждения и установления показателей планов (программы) финансово – хозяйственной деятельности  муниципальными унитарными предприятиями города Черепаново Черепановского района Новосибирской области  </w:t>
      </w:r>
    </w:p>
    <w:p w:rsidR="00C6450C" w:rsidRPr="00C6450C" w:rsidRDefault="00C6450C" w:rsidP="00C6450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6450C" w:rsidRDefault="00C6450C" w:rsidP="00C6450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3200D">
        <w:rPr>
          <w:sz w:val="28"/>
          <w:szCs w:val="28"/>
        </w:rPr>
        <w:t xml:space="preserve">1. </w:t>
      </w:r>
      <w:proofErr w:type="gramStart"/>
      <w:r w:rsidRPr="0003200D">
        <w:rPr>
          <w:sz w:val="28"/>
          <w:szCs w:val="28"/>
        </w:rPr>
        <w:t xml:space="preserve">Порядок составления, утверждения и установления показателей планов (программ) финансово-хозяйственной деятельности муниципальных унитарных предприятий города </w:t>
      </w:r>
      <w:r>
        <w:rPr>
          <w:sz w:val="28"/>
          <w:szCs w:val="28"/>
        </w:rPr>
        <w:t xml:space="preserve">Черепаново Черепановского района Новосибирской области </w:t>
      </w:r>
      <w:r w:rsidRPr="0003200D">
        <w:rPr>
          <w:sz w:val="28"/>
          <w:szCs w:val="28"/>
        </w:rPr>
        <w:t xml:space="preserve">(далее - Порядок) разработан с целью обеспечения единого подхода к составлению, согласованию и утверждению планов (программ) финансово-хозяйственной деятельности муниципальных унитарных предприятий города </w:t>
      </w:r>
      <w:r>
        <w:rPr>
          <w:sz w:val="28"/>
          <w:szCs w:val="28"/>
        </w:rPr>
        <w:t xml:space="preserve">Черепаново </w:t>
      </w:r>
      <w:r w:rsidRPr="0003200D">
        <w:rPr>
          <w:sz w:val="28"/>
          <w:szCs w:val="28"/>
        </w:rPr>
        <w:t xml:space="preserve"> (далее - предприятия, МУП) и усиления контроля за эффективностью</w:t>
      </w:r>
      <w:r>
        <w:rPr>
          <w:sz w:val="28"/>
          <w:szCs w:val="28"/>
        </w:rPr>
        <w:t xml:space="preserve"> </w:t>
      </w:r>
      <w:r w:rsidRPr="0003200D">
        <w:rPr>
          <w:sz w:val="28"/>
          <w:szCs w:val="28"/>
        </w:rPr>
        <w:t>их</w:t>
      </w:r>
      <w:r>
        <w:rPr>
          <w:sz w:val="28"/>
          <w:szCs w:val="28"/>
        </w:rPr>
        <w:t xml:space="preserve"> </w:t>
      </w:r>
      <w:r w:rsidRPr="0003200D">
        <w:rPr>
          <w:sz w:val="28"/>
          <w:szCs w:val="28"/>
        </w:rPr>
        <w:t>деятельности.</w:t>
      </w:r>
      <w:proofErr w:type="gramEnd"/>
    </w:p>
    <w:p w:rsidR="00C6450C" w:rsidRDefault="00C6450C" w:rsidP="00C6450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3200D">
        <w:rPr>
          <w:sz w:val="28"/>
          <w:szCs w:val="28"/>
        </w:rPr>
        <w:t>2. План (программа) финансово-хозяйственной деятельности МУП (далее - план) должен ориентировать предприятие на определение приоритетных направлений деятельности, развитие предприятия, увеличение объемов выполняемых работ (услуг), сокращение непроизводительных расходов, безубыточность деятельности.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</w:r>
      <w:r w:rsidRPr="0003200D">
        <w:rPr>
          <w:sz w:val="28"/>
          <w:szCs w:val="28"/>
        </w:rPr>
        <w:t xml:space="preserve">3. </w:t>
      </w:r>
      <w:proofErr w:type="gramStart"/>
      <w:r w:rsidRPr="0003200D">
        <w:rPr>
          <w:sz w:val="28"/>
          <w:szCs w:val="28"/>
        </w:rPr>
        <w:t xml:space="preserve">Проект плана МУП на очередной год разрабатывается предприятием по форме согласно приложению </w:t>
      </w:r>
      <w:r>
        <w:rPr>
          <w:sz w:val="28"/>
          <w:szCs w:val="28"/>
        </w:rPr>
        <w:t xml:space="preserve">1 </w:t>
      </w:r>
      <w:r w:rsidRPr="0003200D">
        <w:rPr>
          <w:sz w:val="28"/>
          <w:szCs w:val="28"/>
        </w:rPr>
        <w:t>к настоящему Порядку на основе анализа результатов деятельности предприятия за отчетный год и тенденций финансово-хозяйственной деятельности в текущем году, прогноза развития предприятия с учетом рыночной конъюнктуры и стоящих перед ним задач по увеличению (сохранению) объемов выполняемых работ (услуг), решению социальных вопросов, сокращению непроизводительных расходов и обеспечению безубыточной</w:t>
      </w:r>
      <w:proofErr w:type="gramEnd"/>
      <w:r w:rsidRPr="0003200D">
        <w:rPr>
          <w:sz w:val="28"/>
          <w:szCs w:val="28"/>
        </w:rPr>
        <w:t xml:space="preserve"> деятельности.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</w:r>
      <w:r w:rsidRPr="0003200D">
        <w:rPr>
          <w:sz w:val="28"/>
          <w:szCs w:val="28"/>
        </w:rPr>
        <w:t>4. Достижение плановых квартальных и конечных (годовых) показателей экономической эффективности деятельности предприятия должно быть обосновано соответствующими финансовыми источниками выполнения показателей плана, в том числе за счет бюджетных средств.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  <w:t>5. Структурные подразделения администрации города Черепаново ежегодно разрабатывают и утверждают график принятия проектов планов на очередной финансовый год.</w:t>
      </w:r>
    </w:p>
    <w:p w:rsidR="00C6450C" w:rsidRDefault="00C6450C" w:rsidP="00C6450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Предприятия сдают проекты планов, согласно утвержденного Главой города Черепаново графика.</w:t>
      </w:r>
    </w:p>
    <w:p w:rsidR="00C6450C" w:rsidRDefault="00C6450C" w:rsidP="00C6450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3200D">
        <w:rPr>
          <w:sz w:val="28"/>
          <w:szCs w:val="28"/>
        </w:rPr>
        <w:t>К проектам планов прилагается пояснительная записка, в которой обосновываются причины и факторы, влияющие на формирование показателей деятельности предприятия на очередной год.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  <w:t>6</w:t>
      </w:r>
      <w:r w:rsidRPr="0003200D">
        <w:rPr>
          <w:sz w:val="28"/>
          <w:szCs w:val="28"/>
        </w:rPr>
        <w:t xml:space="preserve">. </w:t>
      </w:r>
      <w:r>
        <w:rPr>
          <w:sz w:val="28"/>
          <w:szCs w:val="28"/>
        </w:rPr>
        <w:t>К</w:t>
      </w:r>
      <w:r w:rsidRPr="0003200D">
        <w:rPr>
          <w:sz w:val="28"/>
          <w:szCs w:val="28"/>
        </w:rPr>
        <w:t>омиссия</w:t>
      </w:r>
      <w:r>
        <w:rPr>
          <w:sz w:val="28"/>
          <w:szCs w:val="28"/>
        </w:rPr>
        <w:t xml:space="preserve">, состоящая из представителей структурных подразделений администрации города Черепаново, </w:t>
      </w:r>
      <w:r w:rsidRPr="0003200D">
        <w:rPr>
          <w:sz w:val="28"/>
          <w:szCs w:val="28"/>
        </w:rPr>
        <w:t xml:space="preserve"> рассматривает проект плана, принимает решение о согласовании проекта плана.</w:t>
      </w:r>
      <w:r w:rsidRPr="0003200D">
        <w:rPr>
          <w:sz w:val="28"/>
          <w:szCs w:val="28"/>
        </w:rPr>
        <w:br/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lastRenderedPageBreak/>
        <w:tab/>
      </w:r>
      <w:r w:rsidRPr="0003200D">
        <w:rPr>
          <w:sz w:val="28"/>
          <w:szCs w:val="28"/>
        </w:rPr>
        <w:t>После согласования проекта плана</w:t>
      </w:r>
      <w:r>
        <w:rPr>
          <w:sz w:val="28"/>
          <w:szCs w:val="28"/>
        </w:rPr>
        <w:t xml:space="preserve">, Главой города Черепаново утверждается план на очередной финансовый год для предприятий. </w:t>
      </w:r>
      <w:r w:rsidRPr="0003200D">
        <w:rPr>
          <w:sz w:val="28"/>
          <w:szCs w:val="28"/>
        </w:rPr>
        <w:t xml:space="preserve"> 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  <w:t>7</w:t>
      </w:r>
      <w:r w:rsidRPr="0003200D">
        <w:rPr>
          <w:sz w:val="28"/>
          <w:szCs w:val="28"/>
        </w:rPr>
        <w:t>. Предприятия осуществляют свою деятельность в соответствии с утвержденными планами. Ответственность за выполнение утвержденных плановых показателей экономической эффективности деятельности предприятия возлагается на руководителя МУП.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  <w:t>8</w:t>
      </w:r>
      <w:r w:rsidRPr="0003200D">
        <w:rPr>
          <w:sz w:val="28"/>
          <w:szCs w:val="28"/>
        </w:rPr>
        <w:t xml:space="preserve">. Руководители МУП </w:t>
      </w:r>
      <w:r>
        <w:rPr>
          <w:sz w:val="28"/>
          <w:szCs w:val="28"/>
        </w:rPr>
        <w:t>ежемесячно</w:t>
      </w:r>
      <w:r w:rsidRPr="0003200D">
        <w:rPr>
          <w:sz w:val="28"/>
          <w:szCs w:val="28"/>
        </w:rPr>
        <w:t xml:space="preserve"> в сроки, установленные </w:t>
      </w:r>
      <w:r>
        <w:rPr>
          <w:sz w:val="28"/>
          <w:szCs w:val="28"/>
        </w:rPr>
        <w:t>структурными подразделениями администрации города Черепаново</w:t>
      </w:r>
      <w:r w:rsidRPr="0003200D">
        <w:rPr>
          <w:sz w:val="28"/>
          <w:szCs w:val="28"/>
        </w:rPr>
        <w:t xml:space="preserve">, представляют в </w:t>
      </w:r>
      <w:r>
        <w:rPr>
          <w:sz w:val="28"/>
          <w:szCs w:val="28"/>
        </w:rPr>
        <w:t xml:space="preserve">администрацию города Черепаново </w:t>
      </w:r>
      <w:r w:rsidRPr="0003200D">
        <w:rPr>
          <w:sz w:val="28"/>
          <w:szCs w:val="28"/>
        </w:rPr>
        <w:t>информацию о выполнении утвержденных планов МУП, в том числе плановых показателей экономической эффективности деятельности.</w:t>
      </w:r>
      <w:r w:rsidRPr="0003200D">
        <w:rPr>
          <w:sz w:val="28"/>
          <w:szCs w:val="28"/>
        </w:rPr>
        <w:br/>
      </w:r>
      <w:r>
        <w:rPr>
          <w:sz w:val="28"/>
          <w:szCs w:val="28"/>
        </w:rPr>
        <w:tab/>
        <w:t>9</w:t>
      </w:r>
      <w:r w:rsidRPr="0003200D">
        <w:rPr>
          <w:sz w:val="28"/>
          <w:szCs w:val="28"/>
        </w:rPr>
        <w:t>. Руководители МУП ежегодно в установленном порядке отчитываются на заседаниях комиссии</w:t>
      </w:r>
      <w:r>
        <w:rPr>
          <w:sz w:val="28"/>
          <w:szCs w:val="28"/>
        </w:rPr>
        <w:t>, состоящей из представителей структурных подразделений администрации города Черепаново, о результате выполнения показателей плана.</w:t>
      </w:r>
    </w:p>
    <w:p w:rsidR="00C6450C" w:rsidRDefault="00C6450C" w:rsidP="00C6450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Для этого руководители МУП представляют в администрацию города Черепаново информацию о выполнении утвержденного плана согласно приложению 1.</w:t>
      </w:r>
    </w:p>
    <w:p w:rsidR="00C6450C" w:rsidRDefault="00C6450C" w:rsidP="00C6450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Дополнительно с информацией о выполнении утвержденного плана предприятия представляют в финансово – экономический отдел администрации города Черепаново годовую бухгалтерскую отчетность: </w:t>
      </w:r>
    </w:p>
    <w:p w:rsidR="00C6450C" w:rsidRPr="00325ECA" w:rsidRDefault="00C6450C" w:rsidP="00C6450C">
      <w:pPr>
        <w:pStyle w:val="a3"/>
        <w:tabs>
          <w:tab w:val="left" w:pos="7770"/>
        </w:tabs>
        <w:spacing w:before="0" w:beforeAutospacing="0" w:after="0" w:afterAutospacing="0"/>
        <w:jc w:val="both"/>
        <w:rPr>
          <w:sz w:val="28"/>
          <w:szCs w:val="28"/>
        </w:rPr>
      </w:pPr>
      <w:r w:rsidRPr="00325ECA">
        <w:rPr>
          <w:sz w:val="28"/>
          <w:szCs w:val="28"/>
        </w:rPr>
        <w:t xml:space="preserve"> </w:t>
      </w:r>
      <w:r w:rsidRPr="00325ECA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325ECA">
        <w:rPr>
          <w:color w:val="000000"/>
          <w:sz w:val="28"/>
          <w:szCs w:val="28"/>
        </w:rPr>
        <w:t>Бухгалтерский баланс;</w:t>
      </w:r>
      <w:r>
        <w:rPr>
          <w:color w:val="000000"/>
          <w:sz w:val="28"/>
          <w:szCs w:val="28"/>
        </w:rPr>
        <w:tab/>
      </w:r>
    </w:p>
    <w:p w:rsidR="00C6450C" w:rsidRPr="00325ECA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25ECA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325ECA">
        <w:rPr>
          <w:color w:val="000000"/>
          <w:sz w:val="28"/>
          <w:szCs w:val="28"/>
        </w:rPr>
        <w:t>Отчет о финансовых результатах предприятия;</w:t>
      </w:r>
    </w:p>
    <w:p w:rsidR="00C6450C" w:rsidRPr="00325ECA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25ECA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325ECA">
        <w:rPr>
          <w:color w:val="000000"/>
          <w:sz w:val="28"/>
          <w:szCs w:val="28"/>
        </w:rPr>
        <w:t>Отчет об изменениях капитала;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25ECA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325ECA">
        <w:rPr>
          <w:color w:val="000000"/>
          <w:sz w:val="28"/>
          <w:szCs w:val="28"/>
        </w:rPr>
        <w:t>Отчет о движении денежных средств</w:t>
      </w:r>
      <w:r>
        <w:rPr>
          <w:color w:val="000000"/>
          <w:sz w:val="28"/>
          <w:szCs w:val="28"/>
        </w:rPr>
        <w:t>.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Дополнительно с годовой бухгалтерской отчетностью руководители МУП представляют в финансово – экономический отдел администрации города Черепаново: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Пояснительную записку к годовому отчету;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Список предприятий – дебиторов в разрезе текущей и просроченной задолженности;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Список предприятий – кредиторов в разрезе текущей и просроченной задолженности;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же в соответствии с частью 16 пункта 1 статьи 20 </w:t>
      </w:r>
      <w:r w:rsidRPr="009B17A1">
        <w:rPr>
          <w:sz w:val="28"/>
          <w:szCs w:val="28"/>
        </w:rPr>
        <w:t xml:space="preserve">Федерального закона от 01.01.2001 </w:t>
      </w:r>
      <w:r>
        <w:rPr>
          <w:sz w:val="28"/>
          <w:szCs w:val="28"/>
        </w:rPr>
        <w:t>№ 161-ФЗ «</w:t>
      </w:r>
      <w:r w:rsidRPr="009B17A1">
        <w:rPr>
          <w:sz w:val="28"/>
          <w:szCs w:val="28"/>
        </w:rPr>
        <w:t>О государственных и муниципальных унитарных предприятиях</w:t>
      </w:r>
      <w:r>
        <w:rPr>
          <w:sz w:val="28"/>
          <w:szCs w:val="28"/>
        </w:rPr>
        <w:t xml:space="preserve">» руководитель МУП проводит ежегодно обязательный аудиторский аудит и </w:t>
      </w:r>
      <w:proofErr w:type="gramStart"/>
      <w:r>
        <w:rPr>
          <w:sz w:val="28"/>
          <w:szCs w:val="28"/>
        </w:rPr>
        <w:t>предоставляет заключение</w:t>
      </w:r>
      <w:proofErr w:type="gramEnd"/>
      <w:r>
        <w:rPr>
          <w:sz w:val="28"/>
          <w:szCs w:val="28"/>
        </w:rPr>
        <w:t xml:space="preserve"> аудиторской проверки в  финансово – экономический отдел администрации города Черепаново.</w:t>
      </w: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450C" w:rsidRDefault="00C6450C" w:rsidP="00C645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6450C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Pr="00C6450C" w:rsidRDefault="00C6450C" w:rsidP="00C645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6450C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C6450C" w:rsidRPr="00C6450C" w:rsidRDefault="00C6450C" w:rsidP="00C6450C">
      <w:pPr>
        <w:pStyle w:val="a3"/>
        <w:spacing w:before="0" w:beforeAutospacing="0" w:after="0" w:afterAutospacing="0"/>
      </w:pPr>
    </w:p>
    <w:tbl>
      <w:tblPr>
        <w:tblW w:w="13869" w:type="dxa"/>
        <w:tblInd w:w="-1026" w:type="dxa"/>
        <w:tblLayout w:type="fixed"/>
        <w:tblLook w:val="04A0"/>
      </w:tblPr>
      <w:tblGrid>
        <w:gridCol w:w="1985"/>
        <w:gridCol w:w="1276"/>
        <w:gridCol w:w="1134"/>
        <w:gridCol w:w="735"/>
        <w:gridCol w:w="115"/>
        <w:gridCol w:w="1134"/>
        <w:gridCol w:w="227"/>
        <w:gridCol w:w="1049"/>
        <w:gridCol w:w="387"/>
        <w:gridCol w:w="605"/>
        <w:gridCol w:w="751"/>
        <w:gridCol w:w="383"/>
        <w:gridCol w:w="992"/>
        <w:gridCol w:w="201"/>
        <w:gridCol w:w="236"/>
        <w:gridCol w:w="310"/>
        <w:gridCol w:w="236"/>
        <w:gridCol w:w="1580"/>
        <w:gridCol w:w="533"/>
      </w:tblGrid>
      <w:tr w:rsidR="00C6450C" w:rsidRPr="00C6450C" w:rsidTr="00C6450C">
        <w:trPr>
          <w:gridAfter w:val="1"/>
          <w:wAfter w:w="533" w:type="dxa"/>
          <w:trHeight w:val="255"/>
        </w:trPr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СОГЛАСОВАНО                                          </w:t>
            </w:r>
          </w:p>
        </w:tc>
        <w:tc>
          <w:tcPr>
            <w:tcW w:w="1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</w:t>
            </w:r>
          </w:p>
        </w:tc>
        <w:tc>
          <w:tcPr>
            <w:tcW w:w="29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УТВЕРЖДАЮ</w:t>
            </w:r>
          </w:p>
        </w:tc>
      </w:tr>
      <w:tr w:rsidR="00C6450C" w:rsidRPr="00C6450C" w:rsidTr="00C6450C">
        <w:trPr>
          <w:trHeight w:val="255"/>
        </w:trPr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6450C" w:rsidRPr="00C6450C" w:rsidTr="00C6450C">
        <w:trPr>
          <w:gridAfter w:val="1"/>
          <w:wAfter w:w="533" w:type="dxa"/>
          <w:trHeight w:val="255"/>
        </w:trPr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</w:t>
            </w:r>
            <w:r w:rsidRPr="00C6450C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города Черепаново</w:t>
            </w:r>
          </w:p>
        </w:tc>
        <w:tc>
          <w:tcPr>
            <w:tcW w:w="1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МУП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ind w:left="-18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МУП </w:t>
            </w:r>
          </w:p>
        </w:tc>
      </w:tr>
      <w:tr w:rsidR="00C6450C" w:rsidRPr="00C6450C" w:rsidTr="00C6450C">
        <w:trPr>
          <w:gridAfter w:val="1"/>
          <w:wAfter w:w="533" w:type="dxa"/>
          <w:trHeight w:val="255"/>
        </w:trPr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6450C" w:rsidRPr="00C6450C" w:rsidTr="00C6450C">
        <w:trPr>
          <w:gridAfter w:val="6"/>
          <w:wAfter w:w="3096" w:type="dxa"/>
          <w:trHeight w:val="255"/>
        </w:trPr>
        <w:tc>
          <w:tcPr>
            <w:tcW w:w="1077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6450C" w:rsidRPr="00C6450C" w:rsidTr="00C6450C">
        <w:trPr>
          <w:gridAfter w:val="6"/>
          <w:wAfter w:w="3096" w:type="dxa"/>
          <w:trHeight w:val="375"/>
        </w:trPr>
        <w:tc>
          <w:tcPr>
            <w:tcW w:w="1077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C6450C" w:rsidRDefault="00C6450C" w:rsidP="00C645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645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План финансово-хозяйственной деятельности    за     месяц  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</w:t>
            </w:r>
            <w:r w:rsidRPr="00C645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года</w:t>
            </w:r>
          </w:p>
        </w:tc>
      </w:tr>
      <w:tr w:rsidR="00C6450C" w:rsidRPr="00AF3C42" w:rsidTr="00C6450C">
        <w:trPr>
          <w:trHeight w:val="25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6450C" w:rsidRPr="00AF3C42" w:rsidTr="00C6450C">
        <w:trPr>
          <w:gridAfter w:val="6"/>
          <w:wAfter w:w="3096" w:type="dxa"/>
          <w:trHeight w:val="300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78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1710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Факт  с начала года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План          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% выполнения плана за месяц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План с начала  года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Факт с начала   года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% </w:t>
            </w:r>
            <w:proofErr w:type="spellStart"/>
            <w:proofErr w:type="gramStart"/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выполне</w:t>
            </w:r>
            <w:proofErr w:type="spellEnd"/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ния</w:t>
            </w:r>
            <w:proofErr w:type="spellEnd"/>
            <w:proofErr w:type="gramEnd"/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 плана с начала года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50C" w:rsidRPr="00AF3C42" w:rsidRDefault="00C6450C" w:rsidP="009502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% факта  года к соответствующему периоду  года</w:t>
            </w:r>
          </w:p>
        </w:tc>
      </w:tr>
      <w:tr w:rsidR="00C6450C" w:rsidRPr="00AF3C42" w:rsidTr="00C6450C">
        <w:trPr>
          <w:gridAfter w:val="6"/>
          <w:wAfter w:w="3096" w:type="dxa"/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Доходы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2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Расходы –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Начислено всего: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Финансовый результат от производства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5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рентабельности (убыточности), 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37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Процент собираемости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2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Процент собираемости по населению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Финансирование из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57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Финансовый результат с учетом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2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Дебиторская задолженность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2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Дебиторская задолженность населения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</w:tr>
      <w:tr w:rsidR="00C6450C" w:rsidRPr="00AF3C42" w:rsidTr="00C6450C">
        <w:trPr>
          <w:gridAfter w:val="6"/>
          <w:wAfter w:w="3096" w:type="dxa"/>
          <w:trHeight w:val="2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Кредиторская задолженность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50C" w:rsidRPr="00AF3C42" w:rsidRDefault="00C6450C" w:rsidP="009502E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F3C4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</w:tr>
    </w:tbl>
    <w:p w:rsidR="00C6450C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Pr="00325ECA" w:rsidRDefault="00C6450C" w:rsidP="00C6450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6450C" w:rsidRPr="0003200D" w:rsidRDefault="00C6450C" w:rsidP="00C6450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F0DD8" w:rsidRDefault="002F0DD8" w:rsidP="002F0D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F0DD8" w:rsidSect="005128E3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0DD8"/>
    <w:rsid w:val="000B4B7C"/>
    <w:rsid w:val="002F0DD8"/>
    <w:rsid w:val="002F6EFB"/>
    <w:rsid w:val="008A1F05"/>
    <w:rsid w:val="00A117E3"/>
    <w:rsid w:val="00A34F1E"/>
    <w:rsid w:val="00BF1C94"/>
    <w:rsid w:val="00C21A78"/>
    <w:rsid w:val="00C6450C"/>
    <w:rsid w:val="00DA0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DD8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450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6450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customStyle="1" w:styleId="p4">
    <w:name w:val="p4"/>
    <w:basedOn w:val="a"/>
    <w:rsid w:val="00C645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C645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645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2019-03-14T03:09:00Z</dcterms:created>
  <dcterms:modified xsi:type="dcterms:W3CDTF">2019-03-14T05:35:00Z</dcterms:modified>
</cp:coreProperties>
</file>