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11" w:rsidRPr="0012239E" w:rsidRDefault="00BD5A11" w:rsidP="00BD5A1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2239E">
        <w:rPr>
          <w:rFonts w:ascii="Times New Roman" w:eastAsiaTheme="minorEastAsia" w:hAnsi="Times New Roman" w:cs="Times New Roman"/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28EEA759" wp14:editId="6696DCBE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A11" w:rsidRPr="0012239E" w:rsidRDefault="00BD5A11" w:rsidP="00BD5A1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BD5A11" w:rsidRPr="0012239E" w:rsidRDefault="00BD5A11" w:rsidP="00BD5A1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BD5A11" w:rsidRPr="0012239E" w:rsidRDefault="00BD5A11" w:rsidP="00BD5A11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BD5A11" w:rsidRPr="0012239E" w:rsidRDefault="00BD5A11" w:rsidP="00BD5A1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BD5A11" w:rsidRPr="0012239E" w:rsidRDefault="00BD5A11" w:rsidP="00BD5A11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D5A11" w:rsidRPr="0012239E" w:rsidRDefault="00BD5A11" w:rsidP="00BD5A11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D5A11" w:rsidRPr="0012239E" w:rsidRDefault="00BD5A11" w:rsidP="00BD5A11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BD5A11" w:rsidRPr="0012239E" w:rsidRDefault="00BD5A11" w:rsidP="00BD5A1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BD5A11" w:rsidRPr="0012239E" w:rsidRDefault="00BD5A11" w:rsidP="00BD5A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5A11" w:rsidRDefault="00BD5A11" w:rsidP="00BD5A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03.06</w:t>
      </w: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.2021   №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BD5A11" w:rsidRDefault="00BD5A11" w:rsidP="00BD5A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5A11" w:rsidRDefault="00BD5A11" w:rsidP="00BD5A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5A11" w:rsidRDefault="00BD5A11" w:rsidP="00BD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44" w:rsidRPr="006C00E9" w:rsidRDefault="005D3444" w:rsidP="005D34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постановление №39 от 16.02.2021 года «</w:t>
      </w:r>
      <w:r w:rsidRPr="006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плате за пользование жилым помещением (плате за наем)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жилищного фонда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5D3444" w:rsidRDefault="005D3444" w:rsidP="005D344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3444" w:rsidRPr="006C00E9" w:rsidRDefault="005D3444" w:rsidP="005D344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3444" w:rsidRDefault="005D3444" w:rsidP="005D34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EF1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связи с изменением состава жилого фонда муниципальной казны администрации города Черепаново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Черепановского района Новосибирской области внести изменения в постановление №39 от 16.02.2021 «</w:t>
      </w:r>
      <w:r w:rsidRPr="006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плате за пользование жилым помещением (плате за наем)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жилищного фонда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»:</w:t>
      </w:r>
    </w:p>
    <w:p w:rsidR="005D3444" w:rsidRDefault="005D3444" w:rsidP="005D34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44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 приложение №</w:t>
      </w:r>
      <w:r w:rsidRPr="0044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постановлению</w:t>
      </w:r>
      <w:r w:rsidRPr="0044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Черепаново Черепановского района Новосибирской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№39 от 16.02.2021 </w:t>
      </w:r>
      <w:r w:rsidRPr="0044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«О плате за пользование жилым помещением (плате за наем)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жилищного фонда» </w:t>
      </w:r>
      <w:r w:rsidRPr="0044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новой редакции согласно </w:t>
      </w:r>
      <w:r w:rsidRPr="0044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Приложению,</w:t>
      </w:r>
      <w:r w:rsidRPr="0044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ему</w:t>
      </w:r>
      <w:r w:rsidRPr="0044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постановлению</w:t>
      </w:r>
      <w:r w:rsidRPr="0044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D3444" w:rsidRDefault="005D3444" w:rsidP="005D34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Настоящее постановление вступает </w:t>
      </w:r>
      <w:r w:rsidRPr="008C6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силу со дня его официального опубликования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D3444" w:rsidRDefault="005D3444" w:rsidP="005D34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C0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76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постановления возложить на начальника отдела имущественных и земельных отношений администрации города Черепанов Черепановского района Новосибирской области – Хайдина А.С.</w:t>
      </w:r>
    </w:p>
    <w:p w:rsidR="005D3444" w:rsidRPr="006C00E9" w:rsidRDefault="005D3444" w:rsidP="005D34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Начальнику контрольно-организационного отдела администрации города Черепаново </w:t>
      </w:r>
      <w:r w:rsidRPr="006B76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Черепановского района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Почтарь О.А., о</w:t>
      </w:r>
      <w:r w:rsidRPr="00456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публиковать настоящее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Pr="00456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газете «Городские ведомости», на официальном сайте администрации города Черепаново Черепановского района Новосибирской области.</w:t>
      </w:r>
    </w:p>
    <w:p w:rsidR="005D3444" w:rsidRPr="006C00E9" w:rsidRDefault="005D3444" w:rsidP="005D34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3444" w:rsidRPr="006C00E9" w:rsidRDefault="005D3444" w:rsidP="005D34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3444" w:rsidRPr="006C00E9" w:rsidRDefault="005D3444" w:rsidP="005D3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E9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5D3444" w:rsidRPr="006C00E9" w:rsidRDefault="005D3444" w:rsidP="005D3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E9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5D3444" w:rsidRPr="006C00E9" w:rsidRDefault="005D3444" w:rsidP="005D3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E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Гребенщиков</w:t>
      </w:r>
    </w:p>
    <w:p w:rsidR="005D3444" w:rsidRPr="006C00E9" w:rsidRDefault="005D3444" w:rsidP="005D3444">
      <w:pPr>
        <w:pStyle w:val="ConsNonformat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</w:p>
    <w:p w:rsidR="005D3444" w:rsidRPr="006C00E9" w:rsidRDefault="005D3444" w:rsidP="005D3444">
      <w:pPr>
        <w:pStyle w:val="ConsNonformat"/>
        <w:widowControl/>
        <w:tabs>
          <w:tab w:val="left" w:pos="2166"/>
        </w:tabs>
        <w:ind w:right="0"/>
        <w:jc w:val="both"/>
        <w:rPr>
          <w:rFonts w:ascii="Times New Roman" w:hAnsi="Times New Roman"/>
          <w:szCs w:val="22"/>
        </w:rPr>
      </w:pPr>
      <w:r w:rsidRPr="006C00E9">
        <w:rPr>
          <w:rFonts w:ascii="Times New Roman" w:hAnsi="Times New Roman"/>
          <w:szCs w:val="22"/>
        </w:rPr>
        <w:t>Пятков Д.А.</w:t>
      </w:r>
    </w:p>
    <w:p w:rsidR="005D3444" w:rsidRPr="006C00E9" w:rsidRDefault="005D3444" w:rsidP="005D3444">
      <w:pPr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6C00E9">
        <w:rPr>
          <w:rFonts w:ascii="Times New Roman" w:hAnsi="Times New Roman"/>
        </w:rPr>
        <w:t>22501</w:t>
      </w:r>
      <w:r w:rsidRPr="006C00E9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br w:type="page"/>
      </w:r>
    </w:p>
    <w:p w:rsidR="005D3444" w:rsidRPr="006C00E9" w:rsidRDefault="005D3444" w:rsidP="005D344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6C00E9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lastRenderedPageBreak/>
        <w:t>Приложение 1</w:t>
      </w:r>
    </w:p>
    <w:p w:rsidR="005D3444" w:rsidRPr="006C00E9" w:rsidRDefault="005D3444" w:rsidP="005D344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6C00E9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постановлению</w:t>
      </w:r>
    </w:p>
    <w:p w:rsidR="005D3444" w:rsidRPr="006C00E9" w:rsidRDefault="005D3444" w:rsidP="005D344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6C00E9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администрации города Черепаново</w:t>
      </w:r>
    </w:p>
    <w:p w:rsidR="005D3444" w:rsidRPr="006C00E9" w:rsidRDefault="005D3444" w:rsidP="005D344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6C00E9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Черепановского района Новосибирской области</w:t>
      </w:r>
    </w:p>
    <w:p w:rsidR="005D3444" w:rsidRPr="006C00E9" w:rsidRDefault="005D3444" w:rsidP="005D344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6C00E9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03.06.2021 № 264</w:t>
      </w:r>
      <w:bookmarkStart w:id="0" w:name="_GoBack"/>
      <w:bookmarkEnd w:id="0"/>
    </w:p>
    <w:p w:rsidR="005D3444" w:rsidRDefault="005D3444" w:rsidP="005D344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</w:p>
    <w:p w:rsidR="005D3444" w:rsidRPr="006C00E9" w:rsidRDefault="005D3444" w:rsidP="005D344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6C00E9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Размер платы за пользование жилым помещением (платы за наем)</w:t>
      </w:r>
    </w:p>
    <w:p w:rsidR="005D3444" w:rsidRDefault="005D3444" w:rsidP="005D344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6C00E9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муниципального жилищного фонда</w:t>
      </w:r>
    </w:p>
    <w:p w:rsidR="005D3444" w:rsidRDefault="005D3444" w:rsidP="005D344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</w:p>
    <w:tbl>
      <w:tblPr>
        <w:tblW w:w="10622" w:type="dxa"/>
        <w:jc w:val="center"/>
        <w:tblLook w:val="04A0" w:firstRow="1" w:lastRow="0" w:firstColumn="1" w:lastColumn="0" w:noHBand="0" w:noVBand="1"/>
      </w:tblPr>
      <w:tblGrid>
        <w:gridCol w:w="699"/>
        <w:gridCol w:w="5528"/>
        <w:gridCol w:w="2977"/>
        <w:gridCol w:w="1418"/>
      </w:tblGrid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жилого помещения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Размер платы, рублей</w:t>
            </w:r>
          </w:p>
        </w:tc>
      </w:tr>
      <w:tr w:rsidR="005D3444" w:rsidRPr="005E0ECE" w:rsidTr="005D3444">
        <w:trPr>
          <w:trHeight w:val="34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пер. Карьерный,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пер. Карьерный,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пер. Крупской, 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7,20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пер. Новый,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7,06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пер. Озерный,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6,02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 пос. Пригородный,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7,20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Алтайская,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Алтайская, 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5,89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Алтайская,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5,89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Б. Хмельницкого,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Б. Хмельницкого,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Б. Хмельницкого,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Б. Хмельницкого,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Б. Хмельницкого,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Б. Хмельницкого,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Новосибирская область, Черепановский район, город Черепаново, ул. </w:t>
            </w:r>
            <w:proofErr w:type="spellStart"/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Б.Хмельницкого</w:t>
            </w:r>
            <w:proofErr w:type="spellEnd"/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Баринова,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Баринова, 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6,02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Вокзальная 2А, 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6,21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Вокзальная 2А, 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6,02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Вокзальная 2А, 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6,02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Вокзальная, 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Вокзальная,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6,87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Восточная, 12/Е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7,85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Восточная,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Восточная,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Восточная,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Заводская,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7,85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Заводская,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Заводская,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7,85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 Черепаново, ул. Заводская,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Заводская,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Интернациональная,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6,87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Интернациональная, 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Новосибирская область, Черепановский район, город Черепаново, ул. </w:t>
            </w:r>
            <w:proofErr w:type="spellStart"/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К.Маркса</w:t>
            </w:r>
            <w:proofErr w:type="spellEnd"/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Кирова, 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Кирова, 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Кирова, 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Кирова, 7/А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Комиссаровская, 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6,02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Комиссаровская, 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6,02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Красный проспект,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Красный проспект,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5,89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Красный проспект, 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Красный проспект, 4/А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Куйбышева, 1б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Кутузова , 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8,18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Ломоносова, 64Б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7,33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М. Горького, 68а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Микрорайон,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Микрорайон,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Микрорайон,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Микрорайон,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Мичурина, 1/А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Партизанская, 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Партизанская, 104а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6,87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Партизанская,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Партизанская, 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Партизанская, 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Партизанская, 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6,02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Партизанская, 82/А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6,02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Партизанская, 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Партизанская, 92/А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Партизанская, 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Пролетарская, 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6,87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Пролетарская, 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7,33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Р. Люксембург, 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7,06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Рабочая, 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Романова,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Свердлова, 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Свердлова, 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6,02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Свободная, 62/Б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Новосибирская область, Черепановский район, город Черепаново, ул. Северный </w:t>
            </w:r>
            <w:proofErr w:type="spellStart"/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мкрн</w:t>
            </w:r>
            <w:proofErr w:type="spellEnd"/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Новосибирская область, Черепановский район, город Черепаново, ул. Северный </w:t>
            </w:r>
            <w:proofErr w:type="spellStart"/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мкрн</w:t>
            </w:r>
            <w:proofErr w:type="spellEnd"/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Новосибирская область, Черепановский район, город Черепаново, ул. Северный </w:t>
            </w:r>
            <w:proofErr w:type="spellStart"/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мкрн</w:t>
            </w:r>
            <w:proofErr w:type="spellEnd"/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Советская, 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6,87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Советская, 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Социалистическая, 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7,20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Социалистическая, 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7,20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Социалистическая, 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7,20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Социалистическая, 1Б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Спирякова, 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Спирякова, 177/Б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Строителей,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7,06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Строителей,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7,85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Строителей,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Строителей,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7,85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Строителей,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Строителей, 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Суворова, 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7,20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Тельмана,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Тельмана,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Тельмана, 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Тельмана, 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Толстого,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6,02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Трудовая,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Цыцаркина,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7,52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Цыцаркина,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Чернышевского, 6а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Энергетиков,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6,74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Энергетиков,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7,85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Энергетиков,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7,85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Энергетиков,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6,74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Энергетиков,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6,74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Энергетиков,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6,74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Юбилейная, 21б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Юбилейная,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7,85</w:t>
            </w:r>
          </w:p>
        </w:tc>
      </w:tr>
      <w:tr w:rsidR="005D3444" w:rsidRPr="005E0ECE" w:rsidTr="005D3444">
        <w:trPr>
          <w:trHeight w:val="100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Новосибирская область, Черепановский район, город Черепаново, ул. Юбилейная,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44" w:rsidRPr="005E0ECE" w:rsidRDefault="005D3444" w:rsidP="002C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кв. м общей площади занимаемого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444" w:rsidRPr="000F4B98" w:rsidRDefault="005D3444" w:rsidP="002C2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B98">
              <w:rPr>
                <w:rFonts w:ascii="Times New Roman" w:hAnsi="Times New Roman" w:cs="Times New Roman"/>
                <w:sz w:val="26"/>
                <w:szCs w:val="26"/>
              </w:rPr>
              <w:t>7,98</w:t>
            </w:r>
          </w:p>
        </w:tc>
      </w:tr>
    </w:tbl>
    <w:p w:rsidR="005D3444" w:rsidRPr="006C00E9" w:rsidRDefault="005D3444" w:rsidP="005D34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62CA" w:rsidRDefault="000762CA"/>
    <w:sectPr w:rsidR="000762CA" w:rsidSect="005D3444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DB"/>
    <w:rsid w:val="000762CA"/>
    <w:rsid w:val="005D3444"/>
    <w:rsid w:val="008214DB"/>
    <w:rsid w:val="00B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55F1"/>
  <w15:chartTrackingRefBased/>
  <w15:docId w15:val="{1BB8CF6B-FE6E-4384-BE23-2357F5ED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44"/>
    <w:pPr>
      <w:ind w:left="720"/>
      <w:contextualSpacing/>
    </w:pPr>
  </w:style>
  <w:style w:type="paragraph" w:customStyle="1" w:styleId="ConsNonformat">
    <w:name w:val="ConsNonformat"/>
    <w:rsid w:val="005D344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2021-06-07T10:48:00Z</cp:lastPrinted>
  <dcterms:created xsi:type="dcterms:W3CDTF">2021-06-07T09:40:00Z</dcterms:created>
  <dcterms:modified xsi:type="dcterms:W3CDTF">2021-06-07T11:00:00Z</dcterms:modified>
</cp:coreProperties>
</file>