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B26F12" w:rsidRPr="009E0A7D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606B4D9D" wp14:editId="0F8D6B8F">
            <wp:simplePos x="0" y="0"/>
            <wp:positionH relativeFrom="column">
              <wp:posOffset>2642235</wp:posOffset>
            </wp:positionH>
            <wp:positionV relativeFrom="paragraph">
              <wp:posOffset>-558800</wp:posOffset>
            </wp:positionV>
            <wp:extent cx="493395" cy="723900"/>
            <wp:effectExtent l="19050" t="0" r="1905" b="0"/>
            <wp:wrapNone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26F12" w:rsidRPr="009E0A7D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B26F12" w:rsidRPr="009E0A7D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B26F12" w:rsidRPr="009E0A7D" w:rsidRDefault="00B26F12" w:rsidP="00B26F12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26F12" w:rsidRPr="009E0A7D" w:rsidRDefault="00B26F12" w:rsidP="00B26F12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26F12" w:rsidRPr="009E0A7D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9E0A7D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6F12" w:rsidRPr="009E0A7D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.10</w:t>
      </w:r>
      <w:r w:rsidRPr="009E0A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.2020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F12" w:rsidRPr="00B26F12" w:rsidRDefault="00B26F12" w:rsidP="00B26F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 xml:space="preserve">О утверждении </w:t>
      </w:r>
      <w:r w:rsidRPr="00B26F12">
        <w:rPr>
          <w:rFonts w:ascii="Times New Roman" w:hAnsi="Times New Roman" w:cs="Times New Roman"/>
          <w:sz w:val="28"/>
          <w:szCs w:val="28"/>
        </w:rPr>
        <w:t>карты коррупционных</w:t>
      </w:r>
      <w:r w:rsidRPr="00B26F12">
        <w:rPr>
          <w:rFonts w:ascii="Times New Roman" w:hAnsi="Times New Roman" w:cs="Times New Roman"/>
          <w:sz w:val="28"/>
          <w:szCs w:val="28"/>
        </w:rPr>
        <w:t xml:space="preserve"> </w:t>
      </w:r>
      <w:r w:rsidRPr="00B26F12">
        <w:rPr>
          <w:rFonts w:ascii="Times New Roman" w:hAnsi="Times New Roman" w:cs="Times New Roman"/>
          <w:sz w:val="28"/>
          <w:szCs w:val="28"/>
        </w:rPr>
        <w:t>рисков администрации</w:t>
      </w:r>
      <w:r w:rsidRPr="00B26F12">
        <w:rPr>
          <w:rFonts w:ascii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</w:t>
      </w:r>
    </w:p>
    <w:p w:rsidR="00B26F12" w:rsidRDefault="00B26F12" w:rsidP="00B26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В соответствии</w:t>
      </w:r>
      <w:r w:rsidRPr="00B26F12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25.12.2008 года № 273-ФЗ «О противодействии коррупции</w:t>
      </w:r>
      <w:r w:rsidRPr="00B26F12">
        <w:rPr>
          <w:rFonts w:ascii="Times New Roman" w:hAnsi="Times New Roman" w:cs="Times New Roman"/>
          <w:sz w:val="28"/>
          <w:szCs w:val="28"/>
        </w:rPr>
        <w:t>», в</w:t>
      </w:r>
      <w:r w:rsidRPr="00B26F12">
        <w:rPr>
          <w:rFonts w:ascii="Times New Roman" w:hAnsi="Times New Roman" w:cs="Times New Roman"/>
          <w:sz w:val="28"/>
          <w:szCs w:val="28"/>
        </w:rPr>
        <w:t xml:space="preserve"> целях организации работы </w:t>
      </w:r>
      <w:r w:rsidRPr="00B26F12">
        <w:rPr>
          <w:rFonts w:ascii="Times New Roman" w:hAnsi="Times New Roman" w:cs="Times New Roman"/>
          <w:sz w:val="28"/>
          <w:szCs w:val="28"/>
        </w:rPr>
        <w:t>по предупреждению коррупции в</w:t>
      </w:r>
      <w:r w:rsidRPr="00B26F12">
        <w:rPr>
          <w:rFonts w:ascii="Times New Roman" w:hAnsi="Times New Roman" w:cs="Times New Roman"/>
          <w:sz w:val="28"/>
          <w:szCs w:val="28"/>
        </w:rPr>
        <w:t xml:space="preserve"> администрация г. Черепаново Черепановского района Новосибирской области, </w:t>
      </w:r>
    </w:p>
    <w:p w:rsidR="00B26F12" w:rsidRDefault="00B26F12" w:rsidP="00B2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6F12" w:rsidRPr="00B26F12" w:rsidRDefault="00B26F12" w:rsidP="00B26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6F12">
        <w:rPr>
          <w:rFonts w:ascii="Times New Roman" w:hAnsi="Times New Roman" w:cs="Times New Roman"/>
          <w:sz w:val="28"/>
          <w:szCs w:val="28"/>
        </w:rPr>
        <w:t xml:space="preserve">Утвердить карту коррупционных </w:t>
      </w:r>
      <w:r w:rsidRPr="00B26F12">
        <w:rPr>
          <w:rFonts w:ascii="Times New Roman" w:hAnsi="Times New Roman" w:cs="Times New Roman"/>
          <w:sz w:val="28"/>
          <w:szCs w:val="28"/>
        </w:rPr>
        <w:t>рисков администрации</w:t>
      </w:r>
      <w:r w:rsidRPr="00B26F12">
        <w:rPr>
          <w:rFonts w:ascii="Times New Roman" w:hAnsi="Times New Roman" w:cs="Times New Roman"/>
          <w:sz w:val="28"/>
          <w:szCs w:val="28"/>
        </w:rPr>
        <w:t xml:space="preserve"> города   </w:t>
      </w:r>
    </w:p>
    <w:p w:rsidR="00B26F12" w:rsidRPr="00B26F12" w:rsidRDefault="00B26F12" w:rsidP="00B26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 xml:space="preserve">Черепаново Черепановского района Новосибирской </w:t>
      </w:r>
      <w:r w:rsidRPr="00B26F12">
        <w:rPr>
          <w:rFonts w:ascii="Times New Roman" w:hAnsi="Times New Roman" w:cs="Times New Roman"/>
          <w:sz w:val="28"/>
          <w:szCs w:val="28"/>
        </w:rPr>
        <w:t>области (</w:t>
      </w:r>
      <w:r w:rsidRPr="00B26F12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B26F12" w:rsidRPr="00B26F12" w:rsidRDefault="00B26F12" w:rsidP="00B26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2.Ознакомить с настоящим постановлением муниципальных служащих администрации г. Черепаново Черепановского района Новосибирской области.</w:t>
      </w:r>
    </w:p>
    <w:p w:rsidR="00B26F12" w:rsidRPr="00B26F12" w:rsidRDefault="00B26F12" w:rsidP="00B26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периодическом печатном издании «Городские ведомости» и разместить на официальном сайте администрации г. </w:t>
      </w:r>
      <w:r w:rsidRPr="00B26F12">
        <w:rPr>
          <w:rFonts w:ascii="Times New Roman" w:hAnsi="Times New Roman" w:cs="Times New Roman"/>
          <w:sz w:val="28"/>
          <w:szCs w:val="28"/>
        </w:rPr>
        <w:t>Черепаново Черепановского</w:t>
      </w:r>
      <w:r w:rsidRPr="00B26F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26F12" w:rsidRPr="00B26F12" w:rsidRDefault="00B26F12" w:rsidP="00B26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B26F12" w:rsidRPr="00B26F12" w:rsidRDefault="00B26F12" w:rsidP="00B26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Глава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B26F12">
        <w:rPr>
          <w:rFonts w:ascii="Times New Roman" w:hAnsi="Times New Roman" w:cs="Times New Roman"/>
          <w:sz w:val="28"/>
          <w:szCs w:val="28"/>
        </w:rPr>
        <w:t xml:space="preserve"> Черепаново </w:t>
      </w:r>
    </w:p>
    <w:p w:rsidR="00B26F12" w:rsidRDefault="00B26F12" w:rsidP="00B26F12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2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26F12" w:rsidRPr="00B26F12" w:rsidRDefault="00B26F12" w:rsidP="00B26F12">
      <w:pPr>
        <w:tabs>
          <w:tab w:val="left" w:pos="6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26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Н.В. Рундаев</w:t>
      </w: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2" w:rsidRDefault="00B26F12" w:rsidP="00B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12">
        <w:rPr>
          <w:rFonts w:ascii="Times New Roman" w:hAnsi="Times New Roman" w:cs="Times New Roman"/>
          <w:sz w:val="20"/>
          <w:szCs w:val="20"/>
        </w:rPr>
        <w:t>Иванова</w:t>
      </w:r>
    </w:p>
    <w:p w:rsidR="00B26F12" w:rsidRPr="00B26F12" w:rsidRDefault="00B26F12" w:rsidP="00B26F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12">
        <w:rPr>
          <w:rFonts w:ascii="Times New Roman" w:hAnsi="Times New Roman" w:cs="Times New Roman"/>
          <w:sz w:val="20"/>
          <w:szCs w:val="20"/>
        </w:rPr>
        <w:t>21310</w:t>
      </w:r>
    </w:p>
    <w:p w:rsidR="00B26F12" w:rsidRDefault="00B26F12" w:rsidP="00B26F1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lastRenderedPageBreak/>
        <w:t xml:space="preserve">Приложение №1                                                      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к постановлению </w:t>
      </w:r>
    </w:p>
    <w:p w:rsidR="00B26F12" w:rsidRDefault="00B26F12" w:rsidP="00B26F1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Cs/>
          <w:color w:val="333333"/>
          <w:sz w:val="28"/>
          <w:szCs w:val="28"/>
        </w:rPr>
        <w:t xml:space="preserve">от 14.10.2020 года № 508 </w:t>
      </w:r>
    </w:p>
    <w:p w:rsidR="00B26F12" w:rsidRDefault="00B26F12" w:rsidP="00B26F12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</w:p>
    <w:p w:rsidR="00B26F12" w:rsidRDefault="00B26F12" w:rsidP="00B26F1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Карта коррупционных рисков администрации города Черепаново</w:t>
      </w:r>
    </w:p>
    <w:tbl>
      <w:tblPr>
        <w:tblW w:w="0" w:type="auto"/>
        <w:tblInd w:w="63" w:type="dxa"/>
        <w:tblBorders>
          <w:top w:val="single" w:sz="4" w:space="0" w:color="8E8E8E"/>
          <w:left w:val="single" w:sz="4" w:space="0" w:color="8E8E8E"/>
          <w:bottom w:val="single" w:sz="4" w:space="0" w:color="8E8E8E"/>
          <w:right w:val="single" w:sz="4" w:space="0" w:color="8E8E8E"/>
        </w:tblBorders>
        <w:shd w:val="clear" w:color="auto" w:fill="FFFFFF"/>
        <w:tblLook w:val="04A0" w:firstRow="1" w:lastRow="0" w:firstColumn="1" w:lastColumn="0" w:noHBand="0" w:noVBand="1"/>
      </w:tblPr>
      <w:tblGrid>
        <w:gridCol w:w="343"/>
        <w:gridCol w:w="1756"/>
        <w:gridCol w:w="1672"/>
        <w:gridCol w:w="1827"/>
        <w:gridCol w:w="869"/>
        <w:gridCol w:w="2532"/>
      </w:tblGrid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-опасные функции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Типовые ситуации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Степень риска (низкая, средняя, высокая)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</w:t>
            </w:r>
          </w:p>
        </w:tc>
      </w:tr>
      <w:tr w:rsidR="00B26F12" w:rsidTr="00B26F12">
        <w:tc>
          <w:tcPr>
            <w:tcW w:w="16333" w:type="dxa"/>
            <w:gridSpan w:val="6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постоянно 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Глава города, заместитель главы администрации города Черепаново по основной деятельности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Согласование принимаемых решений с руководителями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структурных подразделений, курирующих соответствующее направление.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Разъяснение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обязанности незамедлительно сообщить представителю нанимателя о склонении его к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нормативных правовых актов по вопросам, относящимся к сфере ведения Администрации города Черепаново Черепановского района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Заместители главы администрации города Черепаново,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начальники отделов администрации и лица, исполняющие их обязанности, 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Разработка проектов правовых актов администрации города Черепаново, содержащих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факторы 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Привлечение  к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разработке  проектов нормативно-правовых актов администрации  города Черепаново, органов местного самоуправления муниципальных образований, институтов гражданского общества в различных формах.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Информирование населения  о возможности и необходимости участия в проведении независимой антикоррупционной экспертизы нормативно-правовых актов администрации города Черепаново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Согласование проектов нормативных правовых актов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Заместители главы администрации города Черепаново, начальники отделов и лица,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исполняющие их обязанности, 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Согласование проектов нормативных правовых актов, содержащих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факторы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опасной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функции;  разъяснение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служащим: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Взаимоотношение с вышестоящими должностными лицами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Заместители главы администрации города Черепаново, начальники отделов и лица, исполняющие их обязанности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Разъяснение муниципальным служащим: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мер ответственности за совершение 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Составление  заполнение документов, справок, отчетности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Заместители главы администрации города Черепаново, начальники отделов и лица, исполняющие их обязанности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Искажение, сокрытие или предоставление заведомо ложных сведений в отчетных документах, справках гражданам, являющихся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существенным элементом служебной деятельности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повышения уровня знаний и профессионализма муниципальных служащих.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Назначение на муниципальные должности,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Глава города, заместитель главы администрации города Черепаново  по организационной деятельности, 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Оказания влияния на принятие решения, влекущего предоставление необоснованных преимуществ отдельным муниципальным служащим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Победителем конкурса  на включение  в кадровый резерв на замещение вакантной должности муниципальной службы признан кандидат, не соответствующий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квалифи-кационным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Коллегиальное принятие решений.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Разъяснение муниципальным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-мер ответственности за совершение коррупционных правонарушений,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повышение личной ответственности членов комиссии  путем подписания заявления об отсутствии конфликта интересов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заключений о соответствии федеральному и областному законодательству, правилам юридико-технического оформления проектов НПА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Согласование проектов нормативно-правовых актов администрации города Черепаново, содержащих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Подписание экспертных заключений на проекты нормативно-правовых актов администрации города Черепаново, содержащих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города Черепаново, содержащих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факторы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 внутри структурного подразделения. Разъяснение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  служащим</w:t>
            </w:r>
            <w:proofErr w:type="gramEnd"/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договорно-правовой работы в администрации города Черепаново, включающей в себя правовую экспертизу проектов договоров (соглашений), заключаемых от имени администрации  города Черепаново и подготовку по ним заключений, замечаний и предложений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26F12" w:rsidRDefault="00B26F12" w:rsidP="00B26F1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Согласование результатов правовой экспертизы проектов договоров (соглашений), 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Подготовка экспертного заключения, содержащего выводы об отсутствии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факторов при условии их наличия в 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</w:tcPr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Разъяснение муниципальным служащим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Осуществление закупок товаров,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работ, услуг для муниципальных нужд города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Заместители главы администра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ции города Черепаново, начальники отделов и лица, исполняющие их обязанности, ведущие специалисты осуществляющие закупки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Отказ от проведения мониторинга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Прямые контакты и переговоры с потенциальным участником.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Дискриминационные изменения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документации.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 предъявление претензий к организациям, нарушившим условия контракта (договора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Установление четкой регламентации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 xml:space="preserve">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-опасной функции.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B26F12" w:rsidTr="00B26F12">
        <w:tc>
          <w:tcPr>
            <w:tcW w:w="617" w:type="dxa"/>
            <w:vMerge w:val="restart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 собственность на которые не разграничена отдельным категория граждан</w:t>
            </w:r>
          </w:p>
        </w:tc>
        <w:tc>
          <w:tcPr>
            <w:tcW w:w="0" w:type="auto"/>
            <w:vMerge w:val="restart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Незаконное предоставление либо отказ в бесплатном предоставлении земельного участка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</w:tc>
        <w:tc>
          <w:tcPr>
            <w:tcW w:w="0" w:type="auto"/>
            <w:vMerge w:val="restart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vMerge w:val="restart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коррупционно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-опасной функции.</w:t>
            </w:r>
          </w:p>
        </w:tc>
      </w:tr>
      <w:tr w:rsidR="00B26F12" w:rsidTr="00B26F12">
        <w:tc>
          <w:tcPr>
            <w:tcW w:w="0" w:type="auto"/>
            <w:vMerge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проекта незаконного отказа включения гражданина в реестр на бесплатное предоставлен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ие земельного участка.</w:t>
            </w:r>
          </w:p>
        </w:tc>
        <w:tc>
          <w:tcPr>
            <w:tcW w:w="0" w:type="auto"/>
            <w:vMerge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четкой регламентации способа совершения действий должностным лицом;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Проведение исключительно публичных, конкурентных процедур на право аренды земельного участка;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подготовки документов о переводе земельных участков из одной категории в другую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Подготовка проектов отказов в переводе земельных участков из одной категории в другую не соответствующих закону либо незаконных проектов правовых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актов субъекта РФ о переводе земельных участков из одной категории в другую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осуществления служебной деятельности ("одно окно", системы электронного обмена информацией).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Утверждение и выдача заявителю схемы расположения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проектов постановлений об утверждении схемы расположения земельных участков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26F12" w:rsidTr="00B26F12">
        <w:trPr>
          <w:trHeight w:val="5291"/>
        </w:trPr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Незаконное предоставление в аренду или в собственность земельных участков,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незаконный отказ в предоставлении в аренду или в собственность земельных участков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незаконных отказов в рассмотрении заявлений либо необоснованная подготовка договора аренды или купли-продажи земельного участка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26F12" w:rsidTr="00B26F12">
        <w:trPr>
          <w:trHeight w:val="4758"/>
        </w:trPr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Выдача согласия на передачу прав и обязанностей по договору аренды земельного участка третьему лицу, передачу прав аренды земельного участка в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залог, передачу арендованного земельного участка в субаренду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Выдача согласия на передачу прав и обязанностей по договору аренды земельного участка третьему лицу при наличии задолженности по арендной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плате за землю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проекта согласия на передачу прав и обязанностей по договору аренды земельного участка третьему лицу при наличии задолженности по арендной плате за землю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nil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Принятие решения о постановке на учет, либо об отказе в постановке на учет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приема документов на основании НПА администрации города.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текущего контроля начальником управления жилищной политики и директором департамента муниципальной собственности.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Осуществление надзора органами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прокуратуры (плановые и внеплановые проверки).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Плановые проверки уполномоченными должностными лицами.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Утверждение порядка обжалования принятого решения.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Выдача (направление) заявителю разрешения (согласия) на вселение в жилое помещение муниципального жилищного фонда на вселение других граждан в качестве членов семьи, проживающих совместно с заявителем, либо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приема документов на основании НПА администрации города.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текущего контроля начальником управления жилищной политики и директором департамента муниципальной собственности.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надзора органами прокуратуры (плановые и внеплановые проверки).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Плановые проверки уполномоченными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должностными лицами.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Утверждение порядка обжалования принятого решения.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имущества и земельных отношений, ведущие специалисты отдела администрации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города  Черепаново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Выдача заявителю проекта договора передачи гражданами в муниципальную собственность приватизированного жилого помещения, либо решения об отказе в принятии в муниципальную собственность приватизированного жилого помещения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приема документов на основании НПА администрации города.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Регулярное внесение изменений административные регламенты в соответствии с действующим законодательством.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текущего контроля начальником управления жилищной политики и директором департамента муниципальной собственности.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надзора органами прокуратуры (плановые и внеплановые проверки).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Плановые проверки уполномоченными должностными лицами.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Утверждение порядка обжалования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принятого решения.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Осуществление внутреннего муниципального финансового контроля, предусмотренного бюджетным законодательством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главы администрации города Черепаново-главный бухгалтер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ходе проведения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проверки  сотрудники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отдела  обнаруживают нарушения действующего законодательства. 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 избежание составления акта о выявленном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нарушении,  представитель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проверяемой организации предлагает сотрудникам отдела определенную денежную сумму или подарок.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Разъяснение муниципальным служащим: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применение мер дисциплинарных взысканий;</w:t>
            </w:r>
          </w:p>
          <w:p w:rsidR="00B26F12" w:rsidRDefault="00B26F12" w:rsidP="00B26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комплексная проверка третьих лиц.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Осуществление контрольных мероприятий коллегиальным органом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Эффективное использование бюджетных средств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Заместитель главы администрации города Черепаново-главный бухгалтер, начальник 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ФЭО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ных бюджетных средств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</w:tcPr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Усиление контроля за использованием бюджетных средств.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Разъяснение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  служащим</w:t>
            </w:r>
            <w:proofErr w:type="gramEnd"/>
          </w:p>
          <w:p w:rsidR="00B26F12" w:rsidRDefault="00B26F12" w:rsidP="00B26F12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функций 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Заместитель главы администрации города Черепаново-главный бухгалтер, начальник 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ФЭО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Проявление личной заинтересованности, учет собственных выгод при проведении мероприятий по контролю за правильностью исчисления, полнотой и своевременностью уплаты платежей, пеней и штрафов по ним, являющихся доходами бюджетов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Разъяснение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ответственности за совершение коррупционных правонарушений;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соблюдения норм бюджетного законодательства.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приема и проверки бюджетной отчетности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Заместитель главы администрации города Черепаново-главный бухгалтер, начальник 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ФЭО, ведущие специалисты отдела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 ходе организации работы по приему и проверке бюджетной отчетности муниципальному служащему от заинтересованных лиц поступило предложение за вознаграждение скрыть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выявленные 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Разъяснение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ответственности за совершение коррупционных правонарушений;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обязанности соблюдения норм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бюджетного законодательства.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Обеспечение системного контроля за достоверностью предоставляемой отчетности.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Формирование полной и достоверной информации (бухгалтерской, финансовой отчетности) о деятельности учреждения и ее имущественном положении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Заместитель главы администрации города Черепаново-главный бухгалтер, начальник 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ФЭО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Разъяснение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ответственности за совершение коррупционных правонарушений;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соблюдения норм бюджетного законодательства.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Обеспечение системного контроля за достоверностью предоставляемых сведений.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Осуществление контроля за соблюдением законодательства, определяющего порядок и работу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предприятий ЖКХ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Заместитель главы администрации города Черепаново по основной деятельности, начальник отдела ЖКХ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и строительства, ведущий специалист юрист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Некачественный и несвоевременный контроль за соблюдением законодательства, определяюще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го порядок и работу предприятий ЖКХ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Разъяснения муниципальным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об обязанности незамедлительно сообщить представителю нанимателя о склонении его к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 мерах ответственности за совершение коррупционных правонарушений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Предоставление информации пользователям автомобильных дорог общего пользования местного значения города Черепаново</w:t>
            </w:r>
          </w:p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«Выдача   разрешения на движение по автомобильным дорогам местного значения города  тяжеловесного и (или) крупногабаритного транспортного средства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главы администрации города Черепаново по основной деятельности,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начальник отдела ЖКХ и строительства, специалист 1-ой категории отдела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Установление необоснованных преимуществ,  при выдаче справок.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-Нормативное регулирование порядка оказания муниципальной услуги;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-разъяснение служащим: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Защита прав и законных интересов администрации города 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Черепаново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Заместители главы администрации города Черепаново,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начальники отделов, 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ведущие специалисты, специалисты администрации города Черепаново,  </w:t>
            </w:r>
          </w:p>
          <w:p w:rsidR="00B26F12" w:rsidRDefault="00B26F12" w:rsidP="00B26F1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Согласование позиции представления в суде интересов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администрации города с другими участниками процесса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организация повышения квалификации и профессионализма специалистов;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- ведение отчетности по результатам рассмотренных в суде, иных органах дел;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разъяснение должностным лицам: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Осуществление контроля за соблюдением законодательства в сфере закупок при заключении, исполнении муниципальных контрактов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главы администрации города Черепаново по основной деятельности,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ведущий специалист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отдела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Заключение, исполнение договоров, соглашений с нарушениями действующего законодательства в сфере закупок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организация повышения квалификации и профессионализма специалистов;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четкая регламентация порядка, способа и сроков совершения действий специалистами;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исключение необходимости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личного взаимодействия (общения) специалистов с гражданами и организациями;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ведение отчетности по результатам осуществления контроля;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принятие мер по предотвращению и урегулированию конфликта интересов;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разъяснение должностным лицам: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мер ответственности за совершение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коррупционных правонарушений.</w:t>
            </w:r>
          </w:p>
        </w:tc>
      </w:tr>
      <w:tr w:rsidR="00B26F12" w:rsidTr="00B26F12">
        <w:tc>
          <w:tcPr>
            <w:tcW w:w="617" w:type="dxa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Подготовка ответов на обращения граждан, юридических лиц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Заместители главы администрации города Черепаново, начальники отделов, ведущие специалисты и специалисты отделов администрации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Подготовка ответов на обращения граждан, юридических лиц, содержащих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факторы, необоснованные преимущества граждан, юридических лиц.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8E8E8E"/>
              <w:left w:val="single" w:sz="4" w:space="0" w:color="8E8E8E"/>
              <w:bottom w:val="single" w:sz="4" w:space="0" w:color="8E8E8E"/>
              <w:right w:val="single" w:sz="4" w:space="0" w:color="8E8E8E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vAlign w:val="center"/>
            <w:hideMark/>
          </w:tcPr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принятие мер по предотвращению и урегулированию конфликта интересов;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разъяснение должностным лицам: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26F12" w:rsidRDefault="00B26F12" w:rsidP="00B26F1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</w:tbl>
    <w:p w:rsidR="00B26F12" w:rsidRPr="00B26F12" w:rsidRDefault="00B26F12" w:rsidP="00B26F12">
      <w:pPr>
        <w:spacing w:after="0" w:line="240" w:lineRule="auto"/>
        <w:ind w:left="5529"/>
        <w:jc w:val="both"/>
        <w:rPr>
          <w:sz w:val="20"/>
          <w:szCs w:val="20"/>
        </w:rPr>
      </w:pPr>
    </w:p>
    <w:p w:rsidR="00B26F12" w:rsidRDefault="00B26F12" w:rsidP="00B26F12">
      <w:pPr>
        <w:spacing w:after="0" w:line="240" w:lineRule="auto"/>
        <w:rPr>
          <w:sz w:val="20"/>
          <w:szCs w:val="20"/>
        </w:rPr>
      </w:pPr>
    </w:p>
    <w:p w:rsidR="00B26F12" w:rsidRDefault="00B26F12" w:rsidP="00B26F12">
      <w:pPr>
        <w:spacing w:after="0" w:line="240" w:lineRule="auto"/>
        <w:rPr>
          <w:sz w:val="20"/>
          <w:szCs w:val="20"/>
        </w:rPr>
      </w:pP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6F12" w:rsidRDefault="00B26F12" w:rsidP="00B26F1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1CAA" w:rsidRDefault="00751CAA" w:rsidP="00B26F12">
      <w:pPr>
        <w:spacing w:after="0" w:line="240" w:lineRule="auto"/>
      </w:pPr>
    </w:p>
    <w:sectPr w:rsidR="00751CAA" w:rsidSect="00B26F1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7"/>
    <w:rsid w:val="001E06C7"/>
    <w:rsid w:val="00751CAA"/>
    <w:rsid w:val="00B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1987"/>
  <w15:chartTrackingRefBased/>
  <w15:docId w15:val="{484C9515-B258-4820-8F5D-9913EC1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F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2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3670</Words>
  <Characters>20922</Characters>
  <Application>Microsoft Office Word</Application>
  <DocSecurity>0</DocSecurity>
  <Lines>174</Lines>
  <Paragraphs>49</Paragraphs>
  <ScaleCrop>false</ScaleCrop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2020-10-14T10:54:00Z</dcterms:created>
  <dcterms:modified xsi:type="dcterms:W3CDTF">2020-10-14T11:00:00Z</dcterms:modified>
</cp:coreProperties>
</file>