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2C" w:rsidRPr="008E17F6" w:rsidRDefault="0088682C" w:rsidP="008868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68A84A8D" wp14:editId="1B40FEEF">
            <wp:simplePos x="0" y="0"/>
            <wp:positionH relativeFrom="column">
              <wp:posOffset>2642235</wp:posOffset>
            </wp:positionH>
            <wp:positionV relativeFrom="paragraph">
              <wp:posOffset>-348615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88682C" w:rsidRPr="008E17F6" w:rsidRDefault="0088682C" w:rsidP="0088682C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8682C" w:rsidRPr="008E17F6" w:rsidRDefault="0088682C" w:rsidP="0088682C">
      <w:pPr>
        <w:spacing w:after="0" w:line="240" w:lineRule="auto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8E17F6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постановление</w:t>
      </w: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8682C" w:rsidRPr="008E17F6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82C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13.12</w:t>
      </w:r>
      <w:r w:rsidRPr="008E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.2021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729</w:t>
      </w:r>
    </w:p>
    <w:p w:rsidR="0088682C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82C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82C" w:rsidRDefault="0088682C" w:rsidP="008868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682C" w:rsidRPr="0021034E" w:rsidRDefault="0088682C" w:rsidP="008868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города Черепаново Черепановского района Новосибирской области от 11.06.2021 №280</w:t>
      </w:r>
    </w:p>
    <w:p w:rsidR="0088682C" w:rsidRDefault="0088682C" w:rsidP="0088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82C" w:rsidRDefault="0088682C" w:rsidP="00886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682C" w:rsidRDefault="0088682C" w:rsidP="008868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432A">
        <w:rPr>
          <w:rFonts w:ascii="Times New Roman" w:hAnsi="Times New Roman" w:cs="Times New Roman"/>
          <w:sz w:val="28"/>
          <w:szCs w:val="28"/>
        </w:rPr>
        <w:t xml:space="preserve">В соответствии со статьей 3.1 </w:t>
      </w:r>
      <w:bookmarkStart w:id="1" w:name="_Hlk77673480"/>
      <w:r w:rsidRPr="009E432A">
        <w:rPr>
          <w:rFonts w:ascii="Times New Roman" w:hAnsi="Times New Roman" w:cs="Times New Roman"/>
          <w:sz w:val="28"/>
          <w:szCs w:val="28"/>
        </w:rPr>
        <w:t xml:space="preserve">Федерального закона от 08.11.2007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432A">
        <w:rPr>
          <w:rFonts w:ascii="Times New Roman" w:hAnsi="Times New Roman" w:cs="Times New Roman"/>
          <w:sz w:val="28"/>
          <w:szCs w:val="28"/>
        </w:rPr>
        <w:t>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9E432A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31.07.2021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682C" w:rsidRDefault="0088682C" w:rsidP="008868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Черепаново Черепановского района Новосибирской области от 11.06.2021 г. №280 «Об утверждении</w:t>
      </w:r>
      <w:r w:rsidRPr="007C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осуществления муниципального контроля за обеспечением сохранности автомобильных дорог местного значения»» отменить.</w:t>
      </w:r>
    </w:p>
    <w:p w:rsidR="0088682C" w:rsidRPr="007C1F6D" w:rsidRDefault="0088682C" w:rsidP="008868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1F6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«Черепановские вести» и разместить на официальном сайте администрации города Черепаново Черепановского района Новосибирской области.</w:t>
      </w:r>
    </w:p>
    <w:p w:rsidR="0088682C" w:rsidRDefault="0088682C" w:rsidP="008868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8682C" w:rsidRDefault="0088682C" w:rsidP="008868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82C" w:rsidRPr="00185AB4" w:rsidRDefault="0088682C" w:rsidP="0088682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82C" w:rsidRPr="00BC4351" w:rsidRDefault="0088682C" w:rsidP="00886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>Глава города Черепаново</w:t>
      </w:r>
    </w:p>
    <w:p w:rsidR="0088682C" w:rsidRPr="00BC4351" w:rsidRDefault="0088682C" w:rsidP="00886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435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C43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Е.А. Гребенщиков</w:t>
      </w: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682C" w:rsidRDefault="0088682C" w:rsidP="0088682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Мешалкин С.С. </w:t>
      </w:r>
    </w:p>
    <w:p w:rsidR="009F15D2" w:rsidRDefault="0088682C" w:rsidP="0088682C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2-20-60</w:t>
      </w:r>
    </w:p>
    <w:sectPr w:rsidR="009F15D2" w:rsidSect="0088682C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5"/>
    <w:rsid w:val="003A3B01"/>
    <w:rsid w:val="00491325"/>
    <w:rsid w:val="0088682C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C608"/>
  <w15:chartTrackingRefBased/>
  <w15:docId w15:val="{B2943155-F3F4-428C-A6D5-621D83E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2021-12-14T03:31:00Z</cp:lastPrinted>
  <dcterms:created xsi:type="dcterms:W3CDTF">2021-12-14T03:29:00Z</dcterms:created>
  <dcterms:modified xsi:type="dcterms:W3CDTF">2021-12-14T03:31:00Z</dcterms:modified>
</cp:coreProperties>
</file>