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A4036C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21EA5DFA" wp14:editId="3723FE03">
            <wp:simplePos x="0" y="0"/>
            <wp:positionH relativeFrom="column">
              <wp:posOffset>2642235</wp:posOffset>
            </wp:positionH>
            <wp:positionV relativeFrom="paragraph">
              <wp:posOffset>-537210</wp:posOffset>
            </wp:positionV>
            <wp:extent cx="493395" cy="72263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A26C76" w:rsidRPr="00A4036C" w:rsidRDefault="00A26C76" w:rsidP="00A26C7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26C76" w:rsidRPr="00A4036C" w:rsidRDefault="00A26C76" w:rsidP="00A26C7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A4036C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распоряжение</w:t>
      </w: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26C76" w:rsidRPr="00A4036C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6C76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24.05.2021   № 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40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</w:p>
    <w:p w:rsidR="00A26C76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6C76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«О внесении изменений в Инструкцию о порядке организации работы с обращениями </w:t>
      </w:r>
      <w:r w:rsidRPr="00A26C76">
        <w:rPr>
          <w:rFonts w:ascii="Times New Roman" w:hAnsi="Times New Roman" w:cs="Times New Roman"/>
          <w:sz w:val="28"/>
          <w:szCs w:val="28"/>
        </w:rPr>
        <w:t>граждан в</w:t>
      </w:r>
      <w:r w:rsidRPr="00A26C76">
        <w:rPr>
          <w:rFonts w:ascii="Times New Roman" w:hAnsi="Times New Roman" w:cs="Times New Roman"/>
          <w:sz w:val="28"/>
          <w:szCs w:val="28"/>
        </w:rPr>
        <w:t xml:space="preserve"> администрации города Черепаново Черепановского района Новосибирской области»</w:t>
      </w:r>
    </w:p>
    <w:p w:rsid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C76" w:rsidRPr="00A26C76" w:rsidRDefault="00A26C76" w:rsidP="00A2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>В связи</w:t>
      </w:r>
      <w:r w:rsidRPr="00A26C76">
        <w:rPr>
          <w:rFonts w:ascii="Times New Roman" w:hAnsi="Times New Roman" w:cs="Times New Roman"/>
          <w:sz w:val="28"/>
          <w:szCs w:val="28"/>
        </w:rPr>
        <w:t xml:space="preserve"> с </w:t>
      </w:r>
      <w:r w:rsidRPr="00A26C76">
        <w:rPr>
          <w:rFonts w:ascii="Times New Roman" w:hAnsi="Times New Roman" w:cs="Times New Roman"/>
          <w:sz w:val="28"/>
          <w:szCs w:val="28"/>
        </w:rPr>
        <w:t>внесением поправок в</w:t>
      </w:r>
      <w:r w:rsidRPr="00A26C76">
        <w:rPr>
          <w:rFonts w:ascii="Times New Roman" w:hAnsi="Times New Roman" w:cs="Times New Roman"/>
          <w:sz w:val="28"/>
          <w:szCs w:val="28"/>
        </w:rPr>
        <w:t xml:space="preserve"> Конституцию Российской </w:t>
      </w:r>
      <w:r w:rsidRPr="00A26C76">
        <w:rPr>
          <w:rFonts w:ascii="Times New Roman" w:hAnsi="Times New Roman" w:cs="Times New Roman"/>
          <w:sz w:val="28"/>
          <w:szCs w:val="28"/>
        </w:rPr>
        <w:t>Федерации Федеральным</w:t>
      </w:r>
      <w:r w:rsidRPr="00A26C76">
        <w:rPr>
          <w:rFonts w:ascii="Times New Roman" w:hAnsi="Times New Roman" w:cs="Times New Roman"/>
          <w:sz w:val="28"/>
          <w:szCs w:val="28"/>
        </w:rPr>
        <w:t xml:space="preserve"> </w:t>
      </w:r>
      <w:r w:rsidRPr="00A26C76">
        <w:rPr>
          <w:rFonts w:ascii="Times New Roman" w:hAnsi="Times New Roman" w:cs="Times New Roman"/>
          <w:sz w:val="28"/>
          <w:szCs w:val="28"/>
        </w:rPr>
        <w:t>законом от</w:t>
      </w:r>
      <w:r w:rsidRPr="00A26C76">
        <w:rPr>
          <w:rFonts w:ascii="Times New Roman" w:hAnsi="Times New Roman" w:cs="Times New Roman"/>
          <w:sz w:val="28"/>
          <w:szCs w:val="28"/>
        </w:rPr>
        <w:t xml:space="preserve"> 22.12.2020 № 440-ФЗ «О внесении изменений в Федеральный </w:t>
      </w:r>
      <w:r w:rsidRPr="00A26C76">
        <w:rPr>
          <w:rFonts w:ascii="Times New Roman" w:hAnsi="Times New Roman" w:cs="Times New Roman"/>
          <w:sz w:val="28"/>
          <w:szCs w:val="28"/>
        </w:rPr>
        <w:t>закон «</w:t>
      </w:r>
      <w:r w:rsidRPr="00A26C76">
        <w:rPr>
          <w:rFonts w:ascii="Times New Roman" w:hAnsi="Times New Roman" w:cs="Times New Roman"/>
          <w:sz w:val="28"/>
          <w:szCs w:val="28"/>
        </w:rPr>
        <w:t xml:space="preserve">О </w:t>
      </w:r>
      <w:r w:rsidRPr="00A26C76">
        <w:rPr>
          <w:rFonts w:ascii="Times New Roman" w:hAnsi="Times New Roman" w:cs="Times New Roman"/>
          <w:sz w:val="28"/>
          <w:szCs w:val="28"/>
        </w:rPr>
        <w:t>статусе члена</w:t>
      </w:r>
      <w:r w:rsidRPr="00A26C76">
        <w:rPr>
          <w:rFonts w:ascii="Times New Roman" w:hAnsi="Times New Roman" w:cs="Times New Roman"/>
          <w:sz w:val="28"/>
          <w:szCs w:val="28"/>
        </w:rPr>
        <w:t xml:space="preserve"> Совета Федерации и статусе депутата Государственной Думы Федерального </w:t>
      </w:r>
      <w:r w:rsidRPr="00A26C76">
        <w:rPr>
          <w:rFonts w:ascii="Times New Roman" w:hAnsi="Times New Roman" w:cs="Times New Roman"/>
          <w:sz w:val="28"/>
          <w:szCs w:val="28"/>
        </w:rPr>
        <w:t>Собрания Российской</w:t>
      </w:r>
      <w:r w:rsidRPr="00A26C76">
        <w:rPr>
          <w:rFonts w:ascii="Times New Roman" w:hAnsi="Times New Roman" w:cs="Times New Roman"/>
          <w:sz w:val="28"/>
          <w:szCs w:val="28"/>
        </w:rPr>
        <w:t xml:space="preserve"> Федерации» и изменении наименования государственной должности «член Совета Федерации» </w:t>
      </w:r>
      <w:r w:rsidRPr="00A26C76">
        <w:rPr>
          <w:rFonts w:ascii="Times New Roman" w:hAnsi="Times New Roman" w:cs="Times New Roman"/>
          <w:sz w:val="28"/>
          <w:szCs w:val="28"/>
        </w:rPr>
        <w:t>на «</w:t>
      </w:r>
      <w:r w:rsidRPr="00A26C76">
        <w:rPr>
          <w:rFonts w:ascii="Times New Roman" w:hAnsi="Times New Roman" w:cs="Times New Roman"/>
          <w:sz w:val="28"/>
          <w:szCs w:val="28"/>
        </w:rPr>
        <w:t>сенатор Российской Федерации»:</w:t>
      </w:r>
    </w:p>
    <w:p w:rsidR="00A26C76" w:rsidRPr="00A26C76" w:rsidRDefault="00A26C76" w:rsidP="00A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ab/>
        <w:t xml:space="preserve">1. Внести прилагаемые изменения в «Инструкцию о порядке организации работы с обращениями граждан в администрации города Черепаново Черепановского района Новосибирской области», утвержденную Распоряжением </w:t>
      </w:r>
      <w:r w:rsidRPr="00A26C76">
        <w:rPr>
          <w:rFonts w:ascii="Times New Roman" w:hAnsi="Times New Roman" w:cs="Times New Roman"/>
          <w:sz w:val="28"/>
          <w:szCs w:val="28"/>
        </w:rPr>
        <w:t>от 14.04.2020</w:t>
      </w:r>
      <w:r w:rsidRPr="00A26C76">
        <w:rPr>
          <w:rFonts w:ascii="Times New Roman" w:hAnsi="Times New Roman" w:cs="Times New Roman"/>
          <w:sz w:val="28"/>
          <w:szCs w:val="28"/>
        </w:rPr>
        <w:t xml:space="preserve"> г. №116-Р).</w:t>
      </w:r>
    </w:p>
    <w:p w:rsidR="00A26C76" w:rsidRPr="00A26C76" w:rsidRDefault="00A26C76" w:rsidP="00A2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ab/>
        <w:t xml:space="preserve">2. Контроль </w:t>
      </w:r>
      <w:r w:rsidRPr="00A26C76">
        <w:rPr>
          <w:rFonts w:ascii="Times New Roman" w:hAnsi="Times New Roman" w:cs="Times New Roman"/>
          <w:sz w:val="28"/>
          <w:szCs w:val="28"/>
        </w:rPr>
        <w:t>исполнения постановления</w:t>
      </w:r>
      <w:r w:rsidRPr="00A26C7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Черепаново Л.В. Иванову.</w:t>
      </w:r>
    </w:p>
    <w:p w:rsidR="00A26C76" w:rsidRPr="00A26C76" w:rsidRDefault="00A26C76" w:rsidP="00A2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C76" w:rsidRPr="00A26C76" w:rsidRDefault="00A26C76" w:rsidP="00A2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Черепановского района     </w:t>
      </w: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Е.А. Гребенщиков</w:t>
      </w:r>
    </w:p>
    <w:p w:rsidR="00A26C76" w:rsidRPr="00A26C76" w:rsidRDefault="00A26C76" w:rsidP="00A26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P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P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6C76" w:rsidRPr="00A26C76" w:rsidRDefault="00A26C76" w:rsidP="00A26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6C76">
        <w:rPr>
          <w:rFonts w:ascii="Times New Roman" w:hAnsi="Times New Roman" w:cs="Times New Roman"/>
          <w:sz w:val="20"/>
          <w:szCs w:val="20"/>
        </w:rPr>
        <w:t>Исп. 21310</w:t>
      </w:r>
    </w:p>
    <w:p w:rsidR="00A26C76" w:rsidRPr="00A26C76" w:rsidRDefault="00A26C76" w:rsidP="00A2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C7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26C76" w:rsidRPr="00A26C76" w:rsidRDefault="00A26C76" w:rsidP="00A2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C7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A26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76" w:rsidRPr="00A26C76" w:rsidRDefault="00A26C76" w:rsidP="00A2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C76">
        <w:rPr>
          <w:rFonts w:ascii="Times New Roman" w:hAnsi="Times New Roman" w:cs="Times New Roman"/>
          <w:sz w:val="24"/>
          <w:szCs w:val="24"/>
        </w:rPr>
        <w:t>г. Черепаново</w:t>
      </w:r>
    </w:p>
    <w:p w:rsidR="00A26C76" w:rsidRPr="00A26C76" w:rsidRDefault="00A26C76" w:rsidP="00A2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C76">
        <w:rPr>
          <w:rFonts w:ascii="Times New Roman" w:hAnsi="Times New Roman" w:cs="Times New Roman"/>
          <w:sz w:val="24"/>
          <w:szCs w:val="24"/>
        </w:rPr>
        <w:t xml:space="preserve">от 24.05.2021 № </w:t>
      </w:r>
      <w:r>
        <w:rPr>
          <w:rFonts w:ascii="Times New Roman" w:hAnsi="Times New Roman" w:cs="Times New Roman"/>
          <w:sz w:val="24"/>
          <w:szCs w:val="24"/>
        </w:rPr>
        <w:t>165-Р</w:t>
      </w:r>
    </w:p>
    <w:p w:rsidR="00A26C76" w:rsidRPr="00A26C76" w:rsidRDefault="00A26C76" w:rsidP="00A26C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>Изменения</w:t>
      </w: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в Инструкцию о порядке организации работы с обращениями граждан в администрации города Черепаново Черепановского района Новосибирской области </w:t>
      </w: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C76">
        <w:rPr>
          <w:rFonts w:ascii="Times New Roman" w:hAnsi="Times New Roman" w:cs="Times New Roman"/>
          <w:i/>
          <w:sz w:val="28"/>
          <w:szCs w:val="28"/>
        </w:rPr>
        <w:t>(утв. Распоряжением от 14.04.2020 №116-Р)</w:t>
      </w: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76">
        <w:rPr>
          <w:rFonts w:ascii="Times New Roman" w:hAnsi="Times New Roman" w:cs="Times New Roman"/>
          <w:b/>
          <w:sz w:val="28"/>
          <w:szCs w:val="28"/>
        </w:rPr>
        <w:t>1.</w:t>
      </w:r>
      <w:r w:rsidRPr="00A26C76">
        <w:rPr>
          <w:rFonts w:ascii="Times New Roman" w:hAnsi="Times New Roman" w:cs="Times New Roman"/>
          <w:sz w:val="28"/>
          <w:szCs w:val="28"/>
        </w:rPr>
        <w:t xml:space="preserve"> </w:t>
      </w:r>
      <w:r w:rsidRPr="00A26C76">
        <w:rPr>
          <w:rFonts w:ascii="Times New Roman" w:hAnsi="Times New Roman" w:cs="Times New Roman"/>
          <w:b/>
          <w:sz w:val="28"/>
          <w:szCs w:val="28"/>
        </w:rPr>
        <w:t>Пункт 32 Инструкции изложить в следующей редакции:</w:t>
      </w: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C76" w:rsidRPr="00A26C76" w:rsidRDefault="00A26C76" w:rsidP="00A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   «Рассмотрение обращений и запросов сенатора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или заявителю.</w:t>
      </w:r>
    </w:p>
    <w:p w:rsidR="00A26C76" w:rsidRPr="00A26C76" w:rsidRDefault="00A26C76" w:rsidP="00A2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 Должностное лицо, которому направлен депутатский запрос, должно дать ответ на него в письменной форме не позднее чем через 30 дней со дня его получения или в иной, согласованный с инициатором запроса срок.</w:t>
      </w:r>
    </w:p>
    <w:p w:rsidR="00A26C76" w:rsidRPr="00A26C76" w:rsidRDefault="00A26C76" w:rsidP="00A2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sz w:val="28"/>
          <w:szCs w:val="28"/>
        </w:rPr>
        <w:t xml:space="preserve"> Ответ на запрос подписывается тем должностным лицом, которому направлен запрос, либо лицом, временно исполняющим его обязанности».</w:t>
      </w:r>
    </w:p>
    <w:p w:rsidR="00A26C76" w:rsidRPr="00A26C76" w:rsidRDefault="00A26C76" w:rsidP="00A2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7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26C76" w:rsidRPr="00A26C76" w:rsidRDefault="00A26C76" w:rsidP="00A26C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0D3B" w:rsidRDefault="00500D3B"/>
    <w:sectPr w:rsidR="00500D3B" w:rsidSect="00A26C7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84"/>
    <w:rsid w:val="00500D3B"/>
    <w:rsid w:val="00A26C76"/>
    <w:rsid w:val="00F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89C9"/>
  <w15:chartTrackingRefBased/>
  <w15:docId w15:val="{19823075-6539-44EC-822A-75CF09F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2021-05-27T08:53:00Z</cp:lastPrinted>
  <dcterms:created xsi:type="dcterms:W3CDTF">2021-05-27T08:50:00Z</dcterms:created>
  <dcterms:modified xsi:type="dcterms:W3CDTF">2021-05-27T08:53:00Z</dcterms:modified>
</cp:coreProperties>
</file>