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D2" w:rsidRPr="000B7810" w:rsidRDefault="004722D2" w:rsidP="004722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74DA0E6C" wp14:editId="6C684B47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4722D2" w:rsidRPr="000B7810" w:rsidRDefault="004722D2" w:rsidP="004722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22D2" w:rsidRPr="000B7810" w:rsidRDefault="004722D2" w:rsidP="004722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2D2" w:rsidRPr="000B7810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на 2022 год </w:t>
      </w:r>
    </w:p>
    <w:p w:rsid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земельного контроля в границах </w:t>
      </w:r>
    </w:p>
    <w:p w:rsidR="004722D2" w:rsidRP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города Черепаново Черепановского района Новосибирской области </w:t>
      </w:r>
    </w:p>
    <w:p w:rsidR="004722D2" w:rsidRPr="004722D2" w:rsidRDefault="004722D2" w:rsidP="0047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2D2" w:rsidRPr="004722D2" w:rsidRDefault="004722D2" w:rsidP="004722D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Постановлением Правительства РФ от 25 июня 2021 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990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</w:t>
      </w:r>
    </w:p>
    <w:p w:rsidR="004722D2" w:rsidRPr="004722D2" w:rsidRDefault="004722D2" w:rsidP="0047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722D2" w:rsidRPr="004722D2" w:rsidRDefault="004722D2" w:rsidP="004722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2022 год в сфере муниципального земельного контроля в границах города Черепаново Черепановского района Новосибирской области.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722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«Городские ведомости» и на официальном сайте администрации города Черепановского района Новосибирской области в сети Интернет.</w:t>
      </w:r>
    </w:p>
    <w:p w:rsidR="004722D2" w:rsidRPr="004722D2" w:rsidRDefault="004722D2" w:rsidP="004722D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tbl>
      <w:tblPr>
        <w:tblW w:w="9109" w:type="dxa"/>
        <w:tblLook w:val="04A0" w:firstRow="1" w:lastRow="0" w:firstColumn="1" w:lastColumn="0" w:noHBand="0" w:noVBand="1"/>
      </w:tblPr>
      <w:tblGrid>
        <w:gridCol w:w="4678"/>
        <w:gridCol w:w="4431"/>
      </w:tblGrid>
      <w:tr w:rsidR="004722D2" w:rsidRPr="004722D2" w:rsidTr="004722D2">
        <w:tc>
          <w:tcPr>
            <w:tcW w:w="4678" w:type="dxa"/>
          </w:tcPr>
          <w:p w:rsidR="004722D2" w:rsidRPr="004722D2" w:rsidRDefault="004722D2" w:rsidP="004722D2">
            <w:pPr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7E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</w:t>
            </w:r>
            <w:bookmarkStart w:id="0" w:name="_GoBack"/>
            <w:bookmarkEnd w:id="0"/>
            <w:r w:rsidR="007E59E2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472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ерепаново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</w:t>
            </w:r>
            <w:r w:rsidRPr="00472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722D2" w:rsidRPr="004722D2" w:rsidRDefault="004722D2" w:rsidP="004722D2">
            <w:pPr>
              <w:spacing w:after="0" w:line="240" w:lineRule="auto"/>
              <w:ind w:right="1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2D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722D2">
              <w:rPr>
                <w:rFonts w:ascii="Times New Roman" w:eastAsia="Times New Roman" w:hAnsi="Times New Roman" w:cs="Times New Roman"/>
                <w:sz w:val="28"/>
                <w:szCs w:val="28"/>
              </w:rPr>
              <w:t>Е.А. Гребенщиков</w:t>
            </w:r>
          </w:p>
        </w:tc>
      </w:tr>
      <w:tr w:rsidR="004722D2" w:rsidRPr="004722D2" w:rsidTr="004722D2">
        <w:tc>
          <w:tcPr>
            <w:tcW w:w="4678" w:type="dxa"/>
          </w:tcPr>
          <w:p w:rsidR="004722D2" w:rsidRPr="004722D2" w:rsidRDefault="004722D2" w:rsidP="004722D2">
            <w:pPr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Хайдин</w:t>
            </w:r>
            <w:proofErr w:type="spellEnd"/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 </w:t>
            </w:r>
          </w:p>
          <w:p w:rsidR="004722D2" w:rsidRPr="004722D2" w:rsidRDefault="004722D2" w:rsidP="004722D2">
            <w:pPr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23707</w:t>
            </w:r>
          </w:p>
        </w:tc>
        <w:tc>
          <w:tcPr>
            <w:tcW w:w="4431" w:type="dxa"/>
          </w:tcPr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22D2" w:rsidRPr="004722D2" w:rsidRDefault="004722D2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22D2" w:rsidRPr="004722D2" w:rsidRDefault="004722D2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4722D2" w:rsidRPr="004722D2" w:rsidRDefault="004722D2" w:rsidP="004722D2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4722D2" w:rsidRPr="004722D2" w:rsidRDefault="004722D2" w:rsidP="00472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от 10.01.2022 г.  № 5</w:t>
      </w:r>
    </w:p>
    <w:p w:rsidR="004722D2" w:rsidRPr="004722D2" w:rsidRDefault="004722D2" w:rsidP="004722D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22D2" w:rsidRPr="004722D2" w:rsidRDefault="004722D2" w:rsidP="00472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</w:t>
      </w:r>
      <w:bookmarkStart w:id="1" w:name="_Hlk73706793"/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bookmarkEnd w:id="1"/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контроля в границах города Черепаново Черепановского района Новосибирской области </w:t>
      </w:r>
    </w:p>
    <w:p w:rsidR="004722D2" w:rsidRPr="004722D2" w:rsidRDefault="004722D2" w:rsidP="0047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в границах города Черепаново Черепановского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2D2" w:rsidRPr="004722D2" w:rsidRDefault="004722D2" w:rsidP="00472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4722D2" w:rsidRPr="004722D2" w:rsidRDefault="004722D2" w:rsidP="00472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722D2" w:rsidRPr="004722D2" w:rsidRDefault="004722D2" w:rsidP="004722D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земельный контроль.</w:t>
      </w:r>
    </w:p>
    <w:p w:rsidR="004722D2" w:rsidRPr="004722D2" w:rsidRDefault="004722D2" w:rsidP="0047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земельного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4722D2" w:rsidRPr="004722D2" w:rsidRDefault="004722D2" w:rsidP="0047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земельного законодательства Российской Федерации.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472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4722D2" w:rsidRPr="004722D2" w:rsidRDefault="004722D2" w:rsidP="004722D2">
      <w:pPr>
        <w:numPr>
          <w:ilvl w:val="0"/>
          <w:numId w:val="1"/>
        </w:numPr>
        <w:tabs>
          <w:tab w:val="left" w:pos="92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актов;</w:t>
      </w:r>
    </w:p>
    <w:p w:rsidR="004722D2" w:rsidRPr="004722D2" w:rsidRDefault="004722D2" w:rsidP="004722D2">
      <w:pPr>
        <w:numPr>
          <w:ilvl w:val="0"/>
          <w:numId w:val="1"/>
        </w:numPr>
        <w:tabs>
          <w:tab w:val="left" w:pos="92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722D2" w:rsidRPr="004722D2" w:rsidRDefault="004722D2" w:rsidP="004722D2">
      <w:pPr>
        <w:numPr>
          <w:ilvl w:val="0"/>
          <w:numId w:val="1"/>
        </w:numPr>
        <w:tabs>
          <w:tab w:val="left" w:pos="92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722D2" w:rsidRPr="004722D2" w:rsidRDefault="004722D2" w:rsidP="004722D2">
      <w:pPr>
        <w:numPr>
          <w:ilvl w:val="0"/>
          <w:numId w:val="1"/>
        </w:numPr>
        <w:tabs>
          <w:tab w:val="left" w:pos="92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722D2" w:rsidRPr="004722D2" w:rsidRDefault="004722D2" w:rsidP="004722D2">
      <w:pPr>
        <w:tabs>
          <w:tab w:val="left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нарушений, контролируемыми лицами,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земельных правоотношений.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722D2" w:rsidRPr="004722D2" w:rsidRDefault="004722D2" w:rsidP="0047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D2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72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22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686"/>
        <w:gridCol w:w="2552"/>
      </w:tblGrid>
      <w:tr w:rsidR="004722D2" w:rsidRPr="004722D2" w:rsidTr="004722D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4722D2" w:rsidRPr="004722D2" w:rsidTr="004722D2">
        <w:trPr>
          <w:trHeight w:hRule="exact" w:val="1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2D2" w:rsidRPr="004722D2" w:rsidRDefault="004722D2" w:rsidP="004722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22D2" w:rsidRPr="004722D2" w:rsidTr="004722D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2D2" w:rsidRPr="004722D2" w:rsidRDefault="004722D2" w:rsidP="0047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22D2" w:rsidRPr="004722D2" w:rsidTr="004722D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722D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722D2" w:rsidRPr="004722D2" w:rsidRDefault="004722D2" w:rsidP="004722D2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22D2" w:rsidRPr="004722D2" w:rsidTr="004722D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22D2" w:rsidRPr="004722D2" w:rsidTr="004722D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4722D2" w:rsidRPr="004722D2" w:rsidRDefault="004722D2" w:rsidP="004722D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год</w:t>
            </w:r>
          </w:p>
          <w:p w:rsidR="004722D2" w:rsidRPr="004722D2" w:rsidRDefault="004722D2" w:rsidP="00472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2D2" w:rsidRPr="004722D2" w:rsidRDefault="004722D2" w:rsidP="00472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2D2" w:rsidRPr="004722D2" w:rsidRDefault="004722D2" w:rsidP="004722D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2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2D2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22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4722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926"/>
        <w:gridCol w:w="2551"/>
      </w:tblGrid>
      <w:tr w:rsidR="004722D2" w:rsidRPr="004722D2" w:rsidTr="004722D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4722D2" w:rsidRPr="004722D2" w:rsidTr="004722D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722D2" w:rsidRPr="004722D2" w:rsidTr="004722D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722D2" w:rsidRPr="004722D2" w:rsidRDefault="004722D2" w:rsidP="004722D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4722D2" w:rsidRPr="004722D2" w:rsidTr="004722D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4722D2" w:rsidRPr="004722D2" w:rsidTr="004722D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722D2" w:rsidRPr="004722D2" w:rsidRDefault="004722D2" w:rsidP="004722D2">
            <w:pPr>
              <w:widowControl w:val="0"/>
              <w:spacing w:after="0" w:line="274" w:lineRule="exact"/>
              <w:ind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2D2" w:rsidRPr="004722D2" w:rsidRDefault="004722D2" w:rsidP="004722D2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2D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722D2" w:rsidRPr="004722D2" w:rsidRDefault="004722D2" w:rsidP="00472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2D2" w:rsidRDefault="004722D2" w:rsidP="0047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Default="009F15D2"/>
    <w:sectPr w:rsidR="009F15D2" w:rsidSect="004722D2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F2"/>
    <w:rsid w:val="000C547D"/>
    <w:rsid w:val="000F4BF2"/>
    <w:rsid w:val="003A3B01"/>
    <w:rsid w:val="004722D2"/>
    <w:rsid w:val="007E59E2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D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3</cp:revision>
  <cp:lastPrinted>2022-01-13T06:48:00Z</cp:lastPrinted>
  <dcterms:created xsi:type="dcterms:W3CDTF">2022-01-13T06:38:00Z</dcterms:created>
  <dcterms:modified xsi:type="dcterms:W3CDTF">2022-01-18T02:44:00Z</dcterms:modified>
</cp:coreProperties>
</file>