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2A8" w:rsidRDefault="007752A8" w:rsidP="007752A8">
      <w:pPr>
        <w:spacing w:after="0" w:line="240" w:lineRule="auto"/>
        <w:jc w:val="center"/>
        <w:rPr>
          <w:rFonts w:ascii="Times New Roman" w:hAnsi="Times New Roman" w:cs="Times New Roman"/>
          <w:b/>
          <w:sz w:val="28"/>
        </w:rPr>
      </w:pPr>
    </w:p>
    <w:p w:rsidR="007752A8" w:rsidRPr="00103478" w:rsidRDefault="007752A8" w:rsidP="007752A8">
      <w:pPr>
        <w:spacing w:after="0" w:line="240" w:lineRule="auto"/>
        <w:jc w:val="center"/>
        <w:rPr>
          <w:rFonts w:ascii="Times New Roman" w:hAnsi="Times New Roman" w:cs="Times New Roman"/>
          <w:b/>
          <w:sz w:val="28"/>
        </w:rPr>
      </w:pPr>
      <w:bookmarkStart w:id="0" w:name="_GoBack"/>
      <w:bookmarkEnd w:id="0"/>
      <w:r w:rsidRPr="00103478">
        <w:rPr>
          <w:rFonts w:ascii="Times New Roman" w:hAnsi="Times New Roman" w:cs="Times New Roman"/>
          <w:b/>
          <w:noProof/>
          <w:sz w:val="28"/>
        </w:rPr>
        <w:drawing>
          <wp:anchor distT="36576" distB="36576" distL="36576" distR="36576" simplePos="0" relativeHeight="251659264" behindDoc="0" locked="0" layoutInCell="1" allowOverlap="1" wp14:anchorId="7B95AD97" wp14:editId="38316228">
            <wp:simplePos x="0" y="0"/>
            <wp:positionH relativeFrom="column">
              <wp:posOffset>2668270</wp:posOffset>
            </wp:positionH>
            <wp:positionV relativeFrom="paragraph">
              <wp:posOffset>-411480</wp:posOffset>
            </wp:positionV>
            <wp:extent cx="493395" cy="723900"/>
            <wp:effectExtent l="19050" t="0" r="1905" b="0"/>
            <wp:wrapNone/>
            <wp:docPr id="1" name="Рисунок 2" descr="герб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
                    <pic:cNvPicPr>
                      <a:picLocks noChangeAspect="1" noChangeArrowheads="1"/>
                    </pic:cNvPicPr>
                  </pic:nvPicPr>
                  <pic:blipFill>
                    <a:blip r:embed="rId4" cstate="print">
                      <a:grayscl/>
                    </a:blip>
                    <a:srcRect/>
                    <a:stretch>
                      <a:fillRect/>
                    </a:stretch>
                  </pic:blipFill>
                  <pic:spPr bwMode="auto">
                    <a:xfrm>
                      <a:off x="0" y="0"/>
                      <a:ext cx="493395" cy="723900"/>
                    </a:xfrm>
                    <a:prstGeom prst="rect">
                      <a:avLst/>
                    </a:prstGeom>
                    <a:noFill/>
                    <a:ln w="9525" algn="in">
                      <a:noFill/>
                      <a:miter lim="800000"/>
                      <a:headEnd/>
                      <a:tailEnd/>
                    </a:ln>
                    <a:effectLst/>
                  </pic:spPr>
                </pic:pic>
              </a:graphicData>
            </a:graphic>
          </wp:anchor>
        </w:drawing>
      </w:r>
    </w:p>
    <w:p w:rsidR="007752A8" w:rsidRPr="00103478" w:rsidRDefault="007752A8" w:rsidP="007752A8">
      <w:pPr>
        <w:spacing w:after="0" w:line="240" w:lineRule="auto"/>
        <w:jc w:val="center"/>
        <w:rPr>
          <w:rFonts w:ascii="Times New Roman" w:hAnsi="Times New Roman" w:cs="Times New Roman"/>
          <w:b/>
          <w:sz w:val="28"/>
        </w:rPr>
      </w:pPr>
    </w:p>
    <w:p w:rsidR="007752A8" w:rsidRPr="00103478" w:rsidRDefault="007752A8" w:rsidP="007752A8">
      <w:pPr>
        <w:spacing w:after="0" w:line="240" w:lineRule="auto"/>
        <w:jc w:val="center"/>
        <w:rPr>
          <w:rFonts w:ascii="Times New Roman" w:hAnsi="Times New Roman" w:cs="Times New Roman"/>
          <w:caps/>
          <w:sz w:val="28"/>
          <w:szCs w:val="28"/>
        </w:rPr>
      </w:pPr>
      <w:r w:rsidRPr="00103478">
        <w:rPr>
          <w:rFonts w:ascii="Times New Roman" w:hAnsi="Times New Roman" w:cs="Times New Roman"/>
          <w:b/>
          <w:caps/>
          <w:sz w:val="28"/>
          <w:szCs w:val="28"/>
        </w:rPr>
        <w:t>АДМИНИСТРАЦИЯ ГОРОДА Черепаново</w:t>
      </w:r>
    </w:p>
    <w:p w:rsidR="007752A8" w:rsidRPr="00103478" w:rsidRDefault="007752A8" w:rsidP="007752A8">
      <w:pPr>
        <w:spacing w:after="0" w:line="240" w:lineRule="auto"/>
        <w:jc w:val="center"/>
        <w:rPr>
          <w:rFonts w:ascii="Times New Roman" w:hAnsi="Times New Roman" w:cs="Times New Roman"/>
          <w:b/>
          <w:caps/>
          <w:sz w:val="28"/>
          <w:szCs w:val="28"/>
        </w:rPr>
      </w:pPr>
      <w:r w:rsidRPr="00103478">
        <w:rPr>
          <w:rFonts w:ascii="Times New Roman" w:hAnsi="Times New Roman" w:cs="Times New Roman"/>
          <w:b/>
          <w:caps/>
          <w:sz w:val="28"/>
          <w:szCs w:val="28"/>
        </w:rPr>
        <w:t>Черепановского района Новосибирской области</w:t>
      </w:r>
    </w:p>
    <w:p w:rsidR="007752A8" w:rsidRPr="00103478" w:rsidRDefault="007752A8" w:rsidP="007752A8">
      <w:pPr>
        <w:spacing w:after="0" w:line="240" w:lineRule="auto"/>
        <w:jc w:val="center"/>
        <w:rPr>
          <w:rFonts w:ascii="Times New Roman" w:hAnsi="Times New Roman" w:cs="Times New Roman"/>
          <w:sz w:val="28"/>
        </w:rPr>
      </w:pPr>
    </w:p>
    <w:p w:rsidR="007752A8" w:rsidRPr="00103478" w:rsidRDefault="007752A8" w:rsidP="007752A8">
      <w:pPr>
        <w:spacing w:after="0" w:line="240" w:lineRule="auto"/>
        <w:jc w:val="center"/>
        <w:rPr>
          <w:rFonts w:ascii="Times New Roman" w:hAnsi="Times New Roman" w:cs="Times New Roman"/>
          <w:sz w:val="28"/>
        </w:rPr>
      </w:pPr>
    </w:p>
    <w:p w:rsidR="007752A8" w:rsidRPr="00103478" w:rsidRDefault="007752A8" w:rsidP="007752A8">
      <w:pPr>
        <w:spacing w:after="0" w:line="240" w:lineRule="auto"/>
        <w:jc w:val="center"/>
        <w:rPr>
          <w:rFonts w:ascii="Times New Roman" w:hAnsi="Times New Roman" w:cs="Times New Roman"/>
          <w:caps/>
          <w:sz w:val="36"/>
          <w:szCs w:val="36"/>
        </w:rPr>
      </w:pPr>
      <w:r w:rsidRPr="00103478">
        <w:rPr>
          <w:rFonts w:ascii="Times New Roman" w:hAnsi="Times New Roman" w:cs="Times New Roman"/>
          <w:b/>
          <w:caps/>
          <w:sz w:val="36"/>
          <w:szCs w:val="36"/>
        </w:rPr>
        <w:t>постановление</w:t>
      </w:r>
    </w:p>
    <w:p w:rsidR="007752A8" w:rsidRPr="00103478" w:rsidRDefault="007752A8" w:rsidP="007752A8">
      <w:pPr>
        <w:spacing w:after="0" w:line="240" w:lineRule="auto"/>
        <w:jc w:val="center"/>
        <w:rPr>
          <w:rFonts w:ascii="Times New Roman" w:hAnsi="Times New Roman" w:cs="Times New Roman"/>
          <w:sz w:val="28"/>
          <w:szCs w:val="28"/>
        </w:rPr>
      </w:pPr>
    </w:p>
    <w:p w:rsidR="007752A8" w:rsidRPr="00103478" w:rsidRDefault="007752A8" w:rsidP="007752A8">
      <w:pPr>
        <w:spacing w:after="0" w:line="240" w:lineRule="auto"/>
        <w:jc w:val="center"/>
        <w:rPr>
          <w:rFonts w:ascii="Times New Roman" w:hAnsi="Times New Roman" w:cs="Times New Roman"/>
          <w:sz w:val="28"/>
          <w:szCs w:val="28"/>
        </w:rPr>
      </w:pPr>
    </w:p>
    <w:p w:rsidR="007752A8" w:rsidRDefault="007752A8" w:rsidP="007752A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 12.10.2022   № 503</w:t>
      </w:r>
    </w:p>
    <w:p w:rsidR="007752A8" w:rsidRDefault="007752A8" w:rsidP="007752A8">
      <w:pPr>
        <w:spacing w:after="0" w:line="240" w:lineRule="auto"/>
        <w:jc w:val="center"/>
        <w:rPr>
          <w:rFonts w:ascii="Times New Roman" w:hAnsi="Times New Roman" w:cs="Times New Roman"/>
          <w:sz w:val="28"/>
          <w:szCs w:val="28"/>
        </w:rPr>
      </w:pPr>
    </w:p>
    <w:p w:rsidR="007752A8" w:rsidRDefault="007752A8" w:rsidP="007752A8">
      <w:pPr>
        <w:spacing w:after="0" w:line="240" w:lineRule="auto"/>
        <w:jc w:val="center"/>
        <w:rPr>
          <w:rFonts w:ascii="Times New Roman" w:hAnsi="Times New Roman" w:cs="Times New Roman"/>
          <w:sz w:val="28"/>
          <w:szCs w:val="28"/>
        </w:rPr>
      </w:pPr>
    </w:p>
    <w:p w:rsidR="007752A8" w:rsidRDefault="007752A8" w:rsidP="007752A8">
      <w:pPr>
        <w:spacing w:after="0" w:line="240" w:lineRule="auto"/>
        <w:jc w:val="center"/>
        <w:rPr>
          <w:rFonts w:ascii="Times New Roman" w:hAnsi="Times New Roman" w:cs="Times New Roman"/>
          <w:sz w:val="28"/>
          <w:szCs w:val="28"/>
        </w:rPr>
      </w:pPr>
    </w:p>
    <w:p w:rsidR="007752A8" w:rsidRPr="00AB403C" w:rsidRDefault="007752A8" w:rsidP="007752A8">
      <w:pPr>
        <w:spacing w:after="0" w:line="240" w:lineRule="auto"/>
        <w:jc w:val="center"/>
        <w:rPr>
          <w:rFonts w:ascii="Times New Roman" w:eastAsia="Times New Roman" w:hAnsi="Times New Roman" w:cs="Times New Roman"/>
          <w:sz w:val="28"/>
          <w:szCs w:val="28"/>
        </w:rPr>
      </w:pPr>
      <w:r w:rsidRPr="00AB403C">
        <w:rPr>
          <w:rFonts w:ascii="Times New Roman" w:hAnsi="Times New Roman" w:cs="Times New Roman"/>
          <w:sz w:val="28"/>
          <w:szCs w:val="28"/>
        </w:rPr>
        <w:t xml:space="preserve">Об утверждении Порядка составления, утверждения и ведения бюджетных смет казенных учреждений </w:t>
      </w:r>
      <w:r w:rsidRPr="00AB403C">
        <w:rPr>
          <w:rFonts w:ascii="Times New Roman" w:eastAsia="Times New Roman" w:hAnsi="Times New Roman" w:cs="Times New Roman"/>
          <w:sz w:val="28"/>
          <w:szCs w:val="28"/>
        </w:rPr>
        <w:t>города Черепаново Черепановского района</w:t>
      </w:r>
    </w:p>
    <w:p w:rsidR="007752A8" w:rsidRPr="00AB403C" w:rsidRDefault="007752A8" w:rsidP="007752A8">
      <w:pPr>
        <w:spacing w:after="0" w:line="240" w:lineRule="auto"/>
        <w:jc w:val="center"/>
        <w:rPr>
          <w:rFonts w:ascii="Times New Roman" w:hAnsi="Times New Roman" w:cs="Times New Roman"/>
          <w:sz w:val="28"/>
          <w:szCs w:val="28"/>
        </w:rPr>
      </w:pPr>
      <w:r w:rsidRPr="00AB403C">
        <w:rPr>
          <w:rFonts w:ascii="Times New Roman" w:eastAsia="Times New Roman" w:hAnsi="Times New Roman" w:cs="Times New Roman"/>
          <w:sz w:val="28"/>
          <w:szCs w:val="28"/>
        </w:rPr>
        <w:t xml:space="preserve"> Новосибирской области</w:t>
      </w:r>
    </w:p>
    <w:p w:rsidR="007752A8" w:rsidRDefault="007752A8" w:rsidP="007752A8">
      <w:pPr>
        <w:tabs>
          <w:tab w:val="left" w:pos="3930"/>
        </w:tabs>
        <w:spacing w:after="0" w:line="240" w:lineRule="auto"/>
        <w:ind w:firstLine="709"/>
        <w:jc w:val="both"/>
        <w:rPr>
          <w:rFonts w:ascii="Times New Roman" w:hAnsi="Times New Roman" w:cs="Times New Roman"/>
          <w:sz w:val="28"/>
          <w:szCs w:val="28"/>
        </w:rPr>
      </w:pPr>
    </w:p>
    <w:p w:rsidR="007752A8" w:rsidRPr="00AB403C" w:rsidRDefault="007752A8" w:rsidP="007752A8">
      <w:pPr>
        <w:tabs>
          <w:tab w:val="left" w:pos="3930"/>
        </w:tabs>
        <w:spacing w:after="0" w:line="240" w:lineRule="auto"/>
        <w:ind w:firstLine="709"/>
        <w:jc w:val="both"/>
        <w:rPr>
          <w:rFonts w:ascii="Times New Roman" w:hAnsi="Times New Roman" w:cs="Times New Roman"/>
          <w:sz w:val="28"/>
          <w:szCs w:val="28"/>
        </w:rPr>
      </w:pPr>
    </w:p>
    <w:p w:rsidR="007752A8" w:rsidRPr="00AB403C" w:rsidRDefault="007752A8" w:rsidP="007752A8">
      <w:pPr>
        <w:tabs>
          <w:tab w:val="left" w:pos="1418"/>
        </w:tabs>
        <w:spacing w:after="0" w:line="240" w:lineRule="auto"/>
        <w:ind w:firstLine="709"/>
        <w:jc w:val="both"/>
        <w:rPr>
          <w:rFonts w:ascii="Times New Roman" w:hAnsi="Times New Roman" w:cs="Times New Roman"/>
          <w:sz w:val="28"/>
          <w:szCs w:val="28"/>
        </w:rPr>
      </w:pPr>
      <w:r w:rsidRPr="00AB403C">
        <w:rPr>
          <w:rFonts w:ascii="Times New Roman" w:hAnsi="Times New Roman" w:cs="Times New Roman"/>
          <w:sz w:val="28"/>
          <w:szCs w:val="28"/>
        </w:rPr>
        <w:t>В соответствии с ст. 221 БК РФ, приказом Минфина РФ от 14.02.2018г. № 26н «Об Общих требованиях к порядку составления, утверждения и ведения бюджетных смет казенных учреждений»</w:t>
      </w:r>
    </w:p>
    <w:p w:rsidR="007752A8" w:rsidRPr="00AB403C" w:rsidRDefault="007752A8" w:rsidP="007752A8">
      <w:pPr>
        <w:tabs>
          <w:tab w:val="left" w:pos="1418"/>
        </w:tabs>
        <w:spacing w:after="0" w:line="240" w:lineRule="auto"/>
        <w:jc w:val="both"/>
        <w:rPr>
          <w:rFonts w:ascii="Times New Roman" w:hAnsi="Times New Roman" w:cs="Times New Roman"/>
          <w:sz w:val="28"/>
          <w:szCs w:val="28"/>
        </w:rPr>
      </w:pPr>
      <w:r w:rsidRPr="00AB403C">
        <w:rPr>
          <w:rFonts w:ascii="Times New Roman" w:hAnsi="Times New Roman" w:cs="Times New Roman"/>
          <w:sz w:val="28"/>
          <w:szCs w:val="28"/>
        </w:rPr>
        <w:t>ПОСТАНОВЛЯЮ:</w:t>
      </w:r>
    </w:p>
    <w:p w:rsidR="007752A8" w:rsidRPr="00AB403C" w:rsidRDefault="007752A8" w:rsidP="007752A8">
      <w:pPr>
        <w:tabs>
          <w:tab w:val="left" w:pos="993"/>
        </w:tabs>
        <w:spacing w:after="0" w:line="240" w:lineRule="auto"/>
        <w:ind w:firstLine="709"/>
        <w:jc w:val="both"/>
        <w:rPr>
          <w:rFonts w:ascii="Times New Roman" w:hAnsi="Times New Roman" w:cs="Times New Roman"/>
          <w:sz w:val="28"/>
          <w:szCs w:val="28"/>
        </w:rPr>
      </w:pPr>
      <w:r w:rsidRPr="00AB403C">
        <w:rPr>
          <w:rFonts w:ascii="Times New Roman" w:hAnsi="Times New Roman" w:cs="Times New Roman"/>
          <w:sz w:val="28"/>
          <w:szCs w:val="28"/>
        </w:rPr>
        <w:t>1.</w:t>
      </w:r>
      <w:r w:rsidRPr="00AB403C">
        <w:rPr>
          <w:rFonts w:ascii="Times New Roman" w:hAnsi="Times New Roman" w:cs="Times New Roman"/>
          <w:sz w:val="28"/>
          <w:szCs w:val="28"/>
        </w:rPr>
        <w:tab/>
        <w:t xml:space="preserve">Утвердить Порядок составления, утверждения и ведения бюджетных смет казённых учреждений </w:t>
      </w:r>
      <w:r w:rsidRPr="00AB403C">
        <w:rPr>
          <w:rFonts w:ascii="Times New Roman" w:eastAsia="Times New Roman" w:hAnsi="Times New Roman" w:cs="Times New Roman"/>
          <w:sz w:val="28"/>
          <w:szCs w:val="28"/>
        </w:rPr>
        <w:t>города Черепаново Черепановского района Новосибирской области</w:t>
      </w:r>
      <w:r w:rsidRPr="00AB403C">
        <w:rPr>
          <w:rFonts w:ascii="Times New Roman" w:hAnsi="Times New Roman" w:cs="Times New Roman"/>
          <w:sz w:val="28"/>
          <w:szCs w:val="28"/>
        </w:rPr>
        <w:t xml:space="preserve">, согласно </w:t>
      </w:r>
      <w:r w:rsidRPr="00AB403C">
        <w:rPr>
          <w:rFonts w:ascii="Times New Roman" w:hAnsi="Times New Roman" w:cs="Times New Roman"/>
          <w:sz w:val="28"/>
          <w:szCs w:val="28"/>
        </w:rPr>
        <w:t>приложению,</w:t>
      </w:r>
      <w:r w:rsidRPr="00AB403C">
        <w:rPr>
          <w:rFonts w:ascii="Times New Roman" w:hAnsi="Times New Roman" w:cs="Times New Roman"/>
          <w:sz w:val="28"/>
          <w:szCs w:val="28"/>
        </w:rPr>
        <w:t xml:space="preserve"> к настоящему постановлению.</w:t>
      </w:r>
    </w:p>
    <w:p w:rsidR="007752A8" w:rsidRPr="00AB403C" w:rsidRDefault="007752A8" w:rsidP="007752A8">
      <w:pPr>
        <w:tabs>
          <w:tab w:val="left" w:pos="993"/>
          <w:tab w:val="left" w:pos="1418"/>
        </w:tabs>
        <w:spacing w:after="0" w:line="240" w:lineRule="auto"/>
        <w:ind w:firstLine="709"/>
        <w:jc w:val="both"/>
        <w:rPr>
          <w:rFonts w:ascii="Times New Roman" w:hAnsi="Times New Roman" w:cs="Times New Roman"/>
          <w:sz w:val="28"/>
          <w:szCs w:val="28"/>
        </w:rPr>
      </w:pPr>
      <w:r w:rsidRPr="00AB403C">
        <w:rPr>
          <w:rFonts w:ascii="Times New Roman" w:hAnsi="Times New Roman" w:cs="Times New Roman"/>
          <w:sz w:val="28"/>
          <w:szCs w:val="28"/>
        </w:rPr>
        <w:t>2.</w:t>
      </w:r>
      <w:r w:rsidRPr="00AB403C">
        <w:rPr>
          <w:rFonts w:ascii="Times New Roman" w:hAnsi="Times New Roman" w:cs="Times New Roman"/>
          <w:sz w:val="28"/>
          <w:szCs w:val="28"/>
        </w:rPr>
        <w:tab/>
        <w:t xml:space="preserve">Со дня вступления в силу настоящего постановления, считать утратившим силу постановление </w:t>
      </w:r>
      <w:r w:rsidRPr="00AB403C">
        <w:rPr>
          <w:rFonts w:ascii="Times New Roman" w:eastAsia="Times New Roman" w:hAnsi="Times New Roman" w:cs="Times New Roman"/>
          <w:spacing w:val="9"/>
          <w:sz w:val="28"/>
        </w:rPr>
        <w:t>администрации города Черепаново Черепановского района Новосибирской области от 09.08.2022г. № 363 «</w:t>
      </w:r>
      <w:r w:rsidRPr="00AB403C">
        <w:rPr>
          <w:rFonts w:ascii="Times New Roman" w:eastAsia="Times New Roman" w:hAnsi="Times New Roman" w:cs="Times New Roman"/>
          <w:spacing w:val="9"/>
          <w:sz w:val="28"/>
          <w:szCs w:val="28"/>
        </w:rPr>
        <w:t>Об утверждении Порядка составления, утверждения и ведения бюджетных смет казенных учреждений города Черепаново Черепановского района Новосибирской области»</w:t>
      </w:r>
    </w:p>
    <w:p w:rsidR="007752A8" w:rsidRPr="00AB403C" w:rsidRDefault="007752A8" w:rsidP="007752A8">
      <w:pPr>
        <w:tabs>
          <w:tab w:val="left" w:pos="993"/>
          <w:tab w:val="left" w:pos="1418"/>
        </w:tabs>
        <w:spacing w:after="0" w:line="240" w:lineRule="auto"/>
        <w:ind w:firstLine="709"/>
        <w:jc w:val="both"/>
        <w:rPr>
          <w:rFonts w:ascii="Times New Roman" w:hAnsi="Times New Roman" w:cs="Times New Roman"/>
          <w:sz w:val="28"/>
          <w:szCs w:val="28"/>
        </w:rPr>
      </w:pPr>
      <w:r w:rsidRPr="00AB403C">
        <w:rPr>
          <w:rFonts w:ascii="Times New Roman" w:hAnsi="Times New Roman" w:cs="Times New Roman"/>
          <w:sz w:val="28"/>
          <w:szCs w:val="28"/>
        </w:rPr>
        <w:t>3. Контроль за исполнением настоящего постановления оставляю за собой.</w:t>
      </w:r>
    </w:p>
    <w:p w:rsidR="007752A8" w:rsidRPr="00AB403C" w:rsidRDefault="007752A8" w:rsidP="007752A8">
      <w:pPr>
        <w:tabs>
          <w:tab w:val="left" w:pos="993"/>
          <w:tab w:val="left" w:pos="1418"/>
        </w:tabs>
        <w:spacing w:after="0" w:line="240" w:lineRule="auto"/>
        <w:ind w:firstLine="709"/>
        <w:jc w:val="both"/>
        <w:rPr>
          <w:rFonts w:ascii="Times New Roman" w:hAnsi="Times New Roman" w:cs="Times New Roman"/>
          <w:sz w:val="28"/>
          <w:szCs w:val="28"/>
        </w:rPr>
      </w:pPr>
      <w:r w:rsidRPr="00AB403C">
        <w:rPr>
          <w:rFonts w:ascii="Times New Roman" w:hAnsi="Times New Roman" w:cs="Times New Roman"/>
          <w:sz w:val="28"/>
          <w:szCs w:val="28"/>
        </w:rPr>
        <w:t xml:space="preserve">4. </w:t>
      </w:r>
      <w:r w:rsidRPr="00AB403C">
        <w:rPr>
          <w:rFonts w:ascii="Times New Roman" w:eastAsia="Times New Roman" w:hAnsi="Times New Roman" w:cs="Times New Roman"/>
          <w:sz w:val="28"/>
          <w:szCs w:val="28"/>
        </w:rPr>
        <w:t>Настоящее постановление вступает в силу после его официального опубликования в газете «Городские ведомости» и размещения на официальном сайте администрации города Черепаново.</w:t>
      </w:r>
    </w:p>
    <w:p w:rsidR="007752A8" w:rsidRPr="00AB403C" w:rsidRDefault="007752A8" w:rsidP="007752A8">
      <w:pPr>
        <w:tabs>
          <w:tab w:val="left" w:pos="1418"/>
        </w:tabs>
        <w:spacing w:after="0" w:line="240" w:lineRule="auto"/>
        <w:ind w:firstLine="709"/>
        <w:jc w:val="both"/>
        <w:rPr>
          <w:rFonts w:ascii="Times New Roman" w:hAnsi="Times New Roman" w:cs="Times New Roman"/>
          <w:sz w:val="28"/>
          <w:szCs w:val="28"/>
        </w:rPr>
      </w:pPr>
    </w:p>
    <w:p w:rsidR="007752A8" w:rsidRPr="00AB403C" w:rsidRDefault="007752A8" w:rsidP="007752A8">
      <w:pPr>
        <w:tabs>
          <w:tab w:val="left" w:pos="1418"/>
        </w:tabs>
        <w:spacing w:after="0" w:line="240" w:lineRule="auto"/>
        <w:ind w:firstLine="709"/>
        <w:jc w:val="both"/>
        <w:rPr>
          <w:rFonts w:ascii="Times New Roman" w:hAnsi="Times New Roman" w:cs="Times New Roman"/>
          <w:sz w:val="28"/>
          <w:szCs w:val="28"/>
        </w:rPr>
      </w:pPr>
    </w:p>
    <w:p w:rsidR="007752A8" w:rsidRPr="00AB403C" w:rsidRDefault="007752A8" w:rsidP="007752A8">
      <w:pPr>
        <w:spacing w:after="0" w:line="240" w:lineRule="auto"/>
        <w:rPr>
          <w:rFonts w:ascii="Times New Roman" w:hAnsi="Times New Roman" w:cs="Times New Roman"/>
          <w:sz w:val="28"/>
          <w:szCs w:val="28"/>
        </w:rPr>
      </w:pPr>
      <w:r w:rsidRPr="00AB403C">
        <w:rPr>
          <w:rFonts w:ascii="Times New Roman" w:hAnsi="Times New Roman" w:cs="Times New Roman"/>
          <w:sz w:val="28"/>
          <w:szCs w:val="28"/>
        </w:rPr>
        <w:t xml:space="preserve">Глава города Черепаново </w:t>
      </w:r>
    </w:p>
    <w:p w:rsidR="007752A8" w:rsidRPr="00393926" w:rsidRDefault="007752A8" w:rsidP="007752A8">
      <w:pPr>
        <w:spacing w:after="0" w:line="240" w:lineRule="auto"/>
        <w:rPr>
          <w:rFonts w:ascii="Times New Roman" w:hAnsi="Times New Roman" w:cs="Times New Roman"/>
          <w:sz w:val="28"/>
          <w:szCs w:val="28"/>
        </w:rPr>
      </w:pPr>
      <w:r w:rsidRPr="00AB403C">
        <w:rPr>
          <w:rFonts w:ascii="Times New Roman" w:hAnsi="Times New Roman" w:cs="Times New Roman"/>
          <w:sz w:val="28"/>
          <w:szCs w:val="28"/>
        </w:rPr>
        <w:t xml:space="preserve">Черепановского района </w:t>
      </w:r>
    </w:p>
    <w:p w:rsidR="007752A8" w:rsidRPr="00AB403C" w:rsidRDefault="007752A8" w:rsidP="007752A8">
      <w:pPr>
        <w:spacing w:after="0" w:line="240" w:lineRule="auto"/>
        <w:rPr>
          <w:rFonts w:ascii="Times New Roman" w:hAnsi="Times New Roman" w:cs="Times New Roman"/>
          <w:sz w:val="28"/>
          <w:szCs w:val="28"/>
        </w:rPr>
      </w:pPr>
      <w:r w:rsidRPr="00AB403C">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 xml:space="preserve">   </w:t>
      </w:r>
      <w:r w:rsidRPr="00AB403C">
        <w:rPr>
          <w:rFonts w:ascii="Times New Roman" w:hAnsi="Times New Roman" w:cs="Times New Roman"/>
          <w:sz w:val="28"/>
          <w:szCs w:val="28"/>
        </w:rPr>
        <w:t xml:space="preserve">  Е.А. Гребенщиков</w:t>
      </w:r>
    </w:p>
    <w:p w:rsidR="007752A8" w:rsidRPr="00AB403C" w:rsidRDefault="007752A8" w:rsidP="007752A8">
      <w:pPr>
        <w:spacing w:after="0" w:line="240" w:lineRule="auto"/>
        <w:rPr>
          <w:rFonts w:ascii="Times New Roman" w:hAnsi="Times New Roman" w:cs="Times New Roman"/>
          <w:sz w:val="28"/>
          <w:szCs w:val="28"/>
        </w:rPr>
      </w:pPr>
    </w:p>
    <w:p w:rsidR="007752A8" w:rsidRPr="00AB403C" w:rsidRDefault="007752A8" w:rsidP="007752A8">
      <w:pPr>
        <w:spacing w:after="0" w:line="240" w:lineRule="auto"/>
        <w:rPr>
          <w:rFonts w:ascii="Times New Roman" w:hAnsi="Times New Roman" w:cs="Times New Roman"/>
          <w:sz w:val="28"/>
          <w:szCs w:val="28"/>
        </w:rPr>
      </w:pPr>
    </w:p>
    <w:p w:rsidR="007752A8" w:rsidRPr="007752A8" w:rsidRDefault="007752A8" w:rsidP="007752A8">
      <w:pPr>
        <w:spacing w:after="0" w:line="240" w:lineRule="auto"/>
        <w:rPr>
          <w:rFonts w:ascii="Times New Roman" w:hAnsi="Times New Roman" w:cs="Times New Roman"/>
          <w:sz w:val="20"/>
          <w:szCs w:val="20"/>
        </w:rPr>
      </w:pPr>
      <w:r w:rsidRPr="007752A8">
        <w:rPr>
          <w:rFonts w:ascii="Times New Roman" w:hAnsi="Times New Roman" w:cs="Times New Roman"/>
          <w:sz w:val="20"/>
          <w:szCs w:val="20"/>
        </w:rPr>
        <w:t>Пятков Д.А.</w:t>
      </w:r>
    </w:p>
    <w:p w:rsidR="007752A8" w:rsidRPr="007752A8" w:rsidRDefault="007752A8" w:rsidP="007752A8">
      <w:pPr>
        <w:spacing w:after="0" w:line="240" w:lineRule="auto"/>
        <w:rPr>
          <w:rFonts w:ascii="Times New Roman" w:hAnsi="Times New Roman" w:cs="Times New Roman"/>
          <w:sz w:val="20"/>
          <w:szCs w:val="20"/>
        </w:rPr>
      </w:pPr>
      <w:r w:rsidRPr="007752A8">
        <w:rPr>
          <w:rFonts w:ascii="Times New Roman" w:hAnsi="Times New Roman" w:cs="Times New Roman"/>
          <w:sz w:val="20"/>
          <w:szCs w:val="20"/>
        </w:rPr>
        <w:t>23-716</w:t>
      </w:r>
      <w:r w:rsidRPr="007752A8">
        <w:rPr>
          <w:rFonts w:ascii="Times New Roman" w:hAnsi="Times New Roman" w:cs="Times New Roman"/>
          <w:sz w:val="20"/>
          <w:szCs w:val="20"/>
        </w:rPr>
        <w:br w:type="page"/>
      </w:r>
    </w:p>
    <w:p w:rsidR="007752A8" w:rsidRPr="00AB403C" w:rsidRDefault="007752A8" w:rsidP="007752A8">
      <w:pPr>
        <w:pStyle w:val="40"/>
        <w:keepNext/>
        <w:keepLines/>
        <w:shd w:val="clear" w:color="auto" w:fill="auto"/>
        <w:spacing w:before="0" w:line="240" w:lineRule="auto"/>
        <w:jc w:val="right"/>
        <w:rPr>
          <w:rStyle w:val="4"/>
          <w:color w:val="000000"/>
          <w:sz w:val="24"/>
        </w:rPr>
      </w:pPr>
      <w:r w:rsidRPr="00AB403C">
        <w:rPr>
          <w:rStyle w:val="4"/>
          <w:color w:val="000000"/>
          <w:sz w:val="24"/>
        </w:rPr>
        <w:lastRenderedPageBreak/>
        <w:t>Приложение к постановлению</w:t>
      </w:r>
    </w:p>
    <w:p w:rsidR="007752A8" w:rsidRPr="00AB403C" w:rsidRDefault="007752A8" w:rsidP="007752A8">
      <w:pPr>
        <w:pStyle w:val="40"/>
        <w:keepNext/>
        <w:keepLines/>
        <w:shd w:val="clear" w:color="auto" w:fill="auto"/>
        <w:spacing w:before="0" w:line="240" w:lineRule="auto"/>
        <w:jc w:val="right"/>
        <w:rPr>
          <w:rStyle w:val="4"/>
          <w:color w:val="000000"/>
          <w:sz w:val="24"/>
        </w:rPr>
      </w:pPr>
      <w:r w:rsidRPr="00AB403C">
        <w:rPr>
          <w:rStyle w:val="4"/>
          <w:color w:val="000000"/>
          <w:sz w:val="24"/>
        </w:rPr>
        <w:t>администрации города Черепаново</w:t>
      </w:r>
    </w:p>
    <w:p w:rsidR="007752A8" w:rsidRPr="00AB403C" w:rsidRDefault="007752A8" w:rsidP="007752A8">
      <w:pPr>
        <w:pStyle w:val="40"/>
        <w:keepNext/>
        <w:keepLines/>
        <w:shd w:val="clear" w:color="auto" w:fill="auto"/>
        <w:spacing w:before="0" w:line="240" w:lineRule="auto"/>
        <w:jc w:val="right"/>
        <w:rPr>
          <w:rStyle w:val="4"/>
          <w:color w:val="000000"/>
          <w:sz w:val="24"/>
        </w:rPr>
      </w:pPr>
      <w:r w:rsidRPr="00AB403C">
        <w:rPr>
          <w:rStyle w:val="4"/>
          <w:color w:val="000000"/>
          <w:sz w:val="24"/>
        </w:rPr>
        <w:t>Черепановского района Новосибирской области</w:t>
      </w:r>
    </w:p>
    <w:p w:rsidR="007752A8" w:rsidRPr="00AB403C" w:rsidRDefault="007752A8" w:rsidP="007752A8">
      <w:pPr>
        <w:pStyle w:val="40"/>
        <w:keepNext/>
        <w:keepLines/>
        <w:shd w:val="clear" w:color="auto" w:fill="auto"/>
        <w:spacing w:before="0" w:line="240" w:lineRule="auto"/>
        <w:jc w:val="right"/>
        <w:rPr>
          <w:rStyle w:val="4"/>
          <w:color w:val="000000"/>
          <w:sz w:val="24"/>
        </w:rPr>
      </w:pPr>
      <w:r w:rsidRPr="00AB403C">
        <w:rPr>
          <w:rStyle w:val="4"/>
          <w:color w:val="000000"/>
          <w:sz w:val="24"/>
        </w:rPr>
        <w:t>от ___________________ № _________</w:t>
      </w:r>
    </w:p>
    <w:p w:rsidR="007752A8" w:rsidRPr="00AB403C" w:rsidRDefault="007752A8" w:rsidP="007752A8">
      <w:pPr>
        <w:pStyle w:val="40"/>
        <w:keepNext/>
        <w:keepLines/>
        <w:shd w:val="clear" w:color="auto" w:fill="auto"/>
        <w:spacing w:before="0" w:line="240" w:lineRule="auto"/>
        <w:jc w:val="right"/>
        <w:rPr>
          <w:rStyle w:val="4"/>
          <w:color w:val="000000"/>
          <w:sz w:val="24"/>
        </w:rPr>
      </w:pPr>
    </w:p>
    <w:p w:rsidR="007752A8" w:rsidRPr="00AB403C" w:rsidRDefault="007752A8" w:rsidP="007752A8">
      <w:pPr>
        <w:pStyle w:val="40"/>
        <w:keepNext/>
        <w:keepLines/>
        <w:shd w:val="clear" w:color="auto" w:fill="auto"/>
        <w:spacing w:before="0" w:line="240" w:lineRule="auto"/>
        <w:rPr>
          <w:rStyle w:val="4"/>
          <w:b/>
          <w:color w:val="000000"/>
          <w:sz w:val="24"/>
        </w:rPr>
      </w:pPr>
    </w:p>
    <w:p w:rsidR="007752A8" w:rsidRPr="00AB403C" w:rsidRDefault="007752A8" w:rsidP="007752A8">
      <w:pPr>
        <w:pStyle w:val="40"/>
        <w:keepNext/>
        <w:keepLines/>
        <w:shd w:val="clear" w:color="auto" w:fill="auto"/>
        <w:spacing w:before="0" w:line="240" w:lineRule="auto"/>
        <w:rPr>
          <w:rStyle w:val="4"/>
          <w:b/>
          <w:color w:val="000000"/>
          <w:sz w:val="24"/>
        </w:rPr>
      </w:pPr>
      <w:r w:rsidRPr="00AB403C">
        <w:rPr>
          <w:rStyle w:val="4"/>
          <w:color w:val="000000"/>
          <w:sz w:val="24"/>
        </w:rPr>
        <w:t>Порядок</w:t>
      </w:r>
    </w:p>
    <w:p w:rsidR="007752A8" w:rsidRPr="00AB403C" w:rsidRDefault="007752A8" w:rsidP="007752A8">
      <w:pPr>
        <w:pStyle w:val="40"/>
        <w:keepNext/>
        <w:keepLines/>
        <w:shd w:val="clear" w:color="auto" w:fill="auto"/>
        <w:spacing w:before="0" w:line="240" w:lineRule="auto"/>
        <w:rPr>
          <w:rStyle w:val="3"/>
          <w:b/>
          <w:color w:val="000000"/>
          <w:sz w:val="24"/>
        </w:rPr>
      </w:pPr>
      <w:r w:rsidRPr="00AB403C">
        <w:rPr>
          <w:rStyle w:val="3"/>
          <w:color w:val="000000"/>
          <w:sz w:val="24"/>
        </w:rPr>
        <w:t>составления, утверждения и ведения бюджетных смет казённых учреждений</w:t>
      </w:r>
    </w:p>
    <w:p w:rsidR="007752A8" w:rsidRPr="00AB403C" w:rsidRDefault="007752A8" w:rsidP="007752A8">
      <w:pPr>
        <w:pStyle w:val="40"/>
        <w:keepNext/>
        <w:keepLines/>
        <w:shd w:val="clear" w:color="auto" w:fill="auto"/>
        <w:spacing w:before="0" w:line="240" w:lineRule="auto"/>
        <w:rPr>
          <w:rStyle w:val="3"/>
          <w:b/>
          <w:bCs/>
          <w:color w:val="000000"/>
          <w:sz w:val="24"/>
        </w:rPr>
      </w:pPr>
      <w:r w:rsidRPr="00AB403C">
        <w:rPr>
          <w:rStyle w:val="3"/>
          <w:color w:val="000000"/>
          <w:sz w:val="24"/>
        </w:rPr>
        <w:t>города Черепаново Черепановского района Новосибирской области</w:t>
      </w:r>
    </w:p>
    <w:p w:rsidR="007752A8" w:rsidRPr="00AB403C" w:rsidRDefault="007752A8" w:rsidP="007752A8">
      <w:pPr>
        <w:overflowPunct w:val="0"/>
        <w:autoSpaceDE w:val="0"/>
        <w:autoSpaceDN w:val="0"/>
        <w:adjustRightInd w:val="0"/>
        <w:spacing w:after="0" w:line="240" w:lineRule="auto"/>
        <w:jc w:val="center"/>
        <w:textAlignment w:val="baseline"/>
        <w:rPr>
          <w:rFonts w:ascii="Times New Roman" w:hAnsi="Times New Roman" w:cs="Times New Roman"/>
          <w:sz w:val="26"/>
          <w:szCs w:val="26"/>
        </w:rPr>
      </w:pPr>
    </w:p>
    <w:p w:rsidR="007752A8" w:rsidRPr="00AB403C" w:rsidRDefault="007752A8" w:rsidP="007752A8">
      <w:pPr>
        <w:overflowPunct w:val="0"/>
        <w:autoSpaceDE w:val="0"/>
        <w:autoSpaceDN w:val="0"/>
        <w:adjustRightInd w:val="0"/>
        <w:spacing w:after="0" w:line="240" w:lineRule="auto"/>
        <w:jc w:val="center"/>
        <w:textAlignment w:val="baseline"/>
        <w:rPr>
          <w:rFonts w:ascii="Times New Roman" w:hAnsi="Times New Roman" w:cs="Times New Roman"/>
          <w:b/>
          <w:sz w:val="26"/>
          <w:szCs w:val="26"/>
        </w:rPr>
      </w:pPr>
      <w:r w:rsidRPr="00AB403C">
        <w:rPr>
          <w:rFonts w:ascii="Times New Roman" w:hAnsi="Times New Roman" w:cs="Times New Roman"/>
          <w:b/>
          <w:sz w:val="26"/>
          <w:szCs w:val="26"/>
        </w:rPr>
        <w:t>1.Общие положения</w:t>
      </w:r>
    </w:p>
    <w:p w:rsidR="007752A8" w:rsidRPr="00AB403C" w:rsidRDefault="007752A8" w:rsidP="007752A8">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rPr>
      </w:pPr>
      <w:r w:rsidRPr="00AB403C">
        <w:rPr>
          <w:rFonts w:ascii="Times New Roman" w:hAnsi="Times New Roman" w:cs="Times New Roman"/>
          <w:sz w:val="26"/>
          <w:szCs w:val="26"/>
        </w:rPr>
        <w:t xml:space="preserve">1.1. Настоящий Порядок составления, утверждения и ведения бюджетных смет муниципальных казенных учреждений, финансируемых из бюджета </w:t>
      </w:r>
      <w:r w:rsidRPr="00AB403C">
        <w:rPr>
          <w:rFonts w:ascii="Times New Roman" w:eastAsia="Times New Roman" w:hAnsi="Times New Roman" w:cs="Times New Roman"/>
          <w:sz w:val="26"/>
          <w:szCs w:val="26"/>
        </w:rPr>
        <w:t xml:space="preserve">муниципального образования города Черепаново Черепановского района Новосибирской области </w:t>
      </w:r>
      <w:r w:rsidRPr="00AB403C">
        <w:rPr>
          <w:rFonts w:ascii="Times New Roman" w:hAnsi="Times New Roman" w:cs="Times New Roman"/>
          <w:sz w:val="26"/>
          <w:szCs w:val="26"/>
        </w:rPr>
        <w:t xml:space="preserve">(далее – Порядок) разработан в соответствии с Бюджетным кодексом Российской Федерации, приказом Министерства финансов Российской Федерации от 14.02.2018 № 26н «Об общих требованиях к порядку составления, утверждения и ведения бюджетных смет казенных учреждений» и определяет правила составления, утверждения и ведения бюджетных смет муниципальных казенных учреждений, финансируемых из бюджета </w:t>
      </w:r>
      <w:r w:rsidRPr="00AB403C">
        <w:rPr>
          <w:rFonts w:ascii="Times New Roman" w:eastAsia="Times New Roman" w:hAnsi="Times New Roman" w:cs="Times New Roman"/>
          <w:sz w:val="26"/>
          <w:szCs w:val="26"/>
        </w:rPr>
        <w:t>муниципального образования города Черепаново Черепановского района Новосибирской области.</w:t>
      </w:r>
    </w:p>
    <w:p w:rsidR="007752A8" w:rsidRPr="00AB403C" w:rsidRDefault="007752A8" w:rsidP="007752A8">
      <w:pPr>
        <w:overflowPunct w:val="0"/>
        <w:autoSpaceDE w:val="0"/>
        <w:autoSpaceDN w:val="0"/>
        <w:adjustRightInd w:val="0"/>
        <w:spacing w:after="0" w:line="240" w:lineRule="auto"/>
        <w:jc w:val="center"/>
        <w:textAlignment w:val="baseline"/>
        <w:rPr>
          <w:rFonts w:ascii="Times New Roman" w:hAnsi="Times New Roman" w:cs="Times New Roman"/>
          <w:b/>
          <w:sz w:val="26"/>
          <w:szCs w:val="26"/>
        </w:rPr>
      </w:pPr>
    </w:p>
    <w:p w:rsidR="007752A8" w:rsidRPr="00AB403C" w:rsidRDefault="007752A8" w:rsidP="007752A8">
      <w:pPr>
        <w:overflowPunct w:val="0"/>
        <w:autoSpaceDE w:val="0"/>
        <w:autoSpaceDN w:val="0"/>
        <w:adjustRightInd w:val="0"/>
        <w:spacing w:after="0" w:line="240" w:lineRule="auto"/>
        <w:jc w:val="center"/>
        <w:textAlignment w:val="baseline"/>
        <w:rPr>
          <w:rFonts w:ascii="Times New Roman" w:hAnsi="Times New Roman" w:cs="Times New Roman"/>
          <w:b/>
          <w:sz w:val="26"/>
          <w:szCs w:val="26"/>
        </w:rPr>
      </w:pPr>
      <w:r w:rsidRPr="00AB403C">
        <w:rPr>
          <w:rFonts w:ascii="Times New Roman" w:hAnsi="Times New Roman" w:cs="Times New Roman"/>
          <w:b/>
          <w:sz w:val="26"/>
          <w:szCs w:val="26"/>
        </w:rPr>
        <w:t>2. Порядок составления смет</w:t>
      </w:r>
    </w:p>
    <w:p w:rsidR="007752A8" w:rsidRPr="00AB403C" w:rsidRDefault="007752A8" w:rsidP="007752A8">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rPr>
      </w:pPr>
      <w:r w:rsidRPr="00AB403C">
        <w:rPr>
          <w:rFonts w:ascii="Times New Roman" w:hAnsi="Times New Roman" w:cs="Times New Roman"/>
          <w:sz w:val="26"/>
          <w:szCs w:val="26"/>
        </w:rPr>
        <w:t xml:space="preserve">2.1. Бюджетная смета (далее – смета) составляется в целях установления объема и распределения направлений расходования средств бюджета </w:t>
      </w:r>
      <w:r w:rsidRPr="00AB403C">
        <w:rPr>
          <w:rFonts w:ascii="Times New Roman" w:eastAsia="Times New Roman" w:hAnsi="Times New Roman" w:cs="Times New Roman"/>
          <w:sz w:val="26"/>
          <w:szCs w:val="26"/>
        </w:rPr>
        <w:t xml:space="preserve">муниципального образования города Черепаново Черепановского района Новосибирской области </w:t>
      </w:r>
      <w:r w:rsidRPr="00AB403C">
        <w:rPr>
          <w:rFonts w:ascii="Times New Roman" w:hAnsi="Times New Roman" w:cs="Times New Roman"/>
          <w:sz w:val="26"/>
          <w:szCs w:val="26"/>
        </w:rPr>
        <w:t xml:space="preserve">на срок решения о бюджете </w:t>
      </w:r>
      <w:r w:rsidRPr="00AB403C">
        <w:rPr>
          <w:rFonts w:ascii="Times New Roman" w:eastAsia="Times New Roman" w:hAnsi="Times New Roman" w:cs="Times New Roman"/>
          <w:sz w:val="26"/>
          <w:szCs w:val="26"/>
        </w:rPr>
        <w:t xml:space="preserve">муниципального образования города Черепаново Черепановского района Новосибирской области </w:t>
      </w:r>
      <w:r w:rsidRPr="00AB403C">
        <w:rPr>
          <w:rFonts w:ascii="Times New Roman" w:hAnsi="Times New Roman" w:cs="Times New Roman"/>
          <w:sz w:val="26"/>
          <w:szCs w:val="26"/>
        </w:rPr>
        <w:t xml:space="preserve">на очередной финансовый год и плановый период  в пределах доведенных до муниципального казенного учреждения (далее – учреждение) в установленном порядке лимитов бюджетных обязательств по расходам бюджета </w:t>
      </w:r>
      <w:r w:rsidRPr="00AB403C">
        <w:rPr>
          <w:rFonts w:ascii="Times New Roman" w:eastAsia="Times New Roman" w:hAnsi="Times New Roman" w:cs="Times New Roman"/>
          <w:sz w:val="26"/>
          <w:szCs w:val="26"/>
        </w:rPr>
        <w:t xml:space="preserve">муниципального образования города Черепаново Черепановского района Новосибирской области </w:t>
      </w:r>
      <w:r w:rsidRPr="00AB403C">
        <w:rPr>
          <w:rFonts w:ascii="Times New Roman" w:hAnsi="Times New Roman" w:cs="Times New Roman"/>
          <w:sz w:val="26"/>
          <w:szCs w:val="26"/>
        </w:rPr>
        <w:t xml:space="preserve">на принятие и (или) исполнение бюджетных обязательств по обеспечению выполнения функций учреждения, включая бюджетные обязательства по предоставлению бюджетных инвестиций и субсидий юридическим лицам (далее – лимиты бюджетных обязательств).  </w:t>
      </w:r>
    </w:p>
    <w:p w:rsidR="007752A8" w:rsidRPr="00AB403C" w:rsidRDefault="007752A8" w:rsidP="007752A8">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rPr>
      </w:pPr>
      <w:r w:rsidRPr="00AB403C">
        <w:rPr>
          <w:rFonts w:ascii="Times New Roman" w:hAnsi="Times New Roman" w:cs="Times New Roman"/>
          <w:sz w:val="26"/>
          <w:szCs w:val="26"/>
        </w:rPr>
        <w:t xml:space="preserve">2.2. Показатели сметы формируются в разрезе кодов классификации расходов бюджетов бюджетной классификации Российской Федерации с детализацией по кодам подгрупп и (или) элементов видов расходов классификации расходов бюджетов, с дополнительной детализацией по кодам статей (подстатей) классификации операций сектора государственного управления (кодам аналитических показателей) в пределах доведенных лимитов бюджетных обязательств. Главный распорядитель (распорядитель) средств бюджета, учреждение вправе дополнительно детализировать показатели сметы по кодам аналитических показателей. Главный распорядитель (распорядитель) средств бюджета вправе формировать свод смет учреждений, содержащий обобщенные показатели смет учреждений, находящихся в его ведении.       </w:t>
      </w:r>
    </w:p>
    <w:p w:rsidR="007752A8" w:rsidRPr="00AB403C" w:rsidRDefault="007752A8" w:rsidP="007752A8">
      <w:pPr>
        <w:autoSpaceDE w:val="0"/>
        <w:autoSpaceDN w:val="0"/>
        <w:adjustRightInd w:val="0"/>
        <w:spacing w:after="0" w:line="240" w:lineRule="auto"/>
        <w:ind w:firstLine="709"/>
        <w:jc w:val="both"/>
        <w:rPr>
          <w:rFonts w:ascii="Times New Roman" w:hAnsi="Times New Roman" w:cs="Times New Roman"/>
          <w:sz w:val="26"/>
          <w:szCs w:val="26"/>
        </w:rPr>
      </w:pPr>
      <w:r w:rsidRPr="00AB403C">
        <w:rPr>
          <w:rFonts w:ascii="Times New Roman" w:hAnsi="Times New Roman" w:cs="Times New Roman"/>
          <w:sz w:val="26"/>
          <w:szCs w:val="26"/>
        </w:rPr>
        <w:t xml:space="preserve">2.3. Смета составляется учреждением по форме согласно приложению № 1 к настоящему Порядку в 2 экземплярах, один экземпляр после утверждения не позднее 15 рабочих дней со дня получения уведомления об объемах </w:t>
      </w:r>
      <w:r w:rsidRPr="00AB403C">
        <w:rPr>
          <w:rFonts w:ascii="Times New Roman" w:hAnsi="Times New Roman" w:cs="Times New Roman"/>
          <w:sz w:val="26"/>
          <w:szCs w:val="26"/>
        </w:rPr>
        <w:lastRenderedPageBreak/>
        <w:t>финансирования на текущий финансовый год и плановый период предоставляется главному распорядителю.</w:t>
      </w:r>
    </w:p>
    <w:p w:rsidR="007752A8" w:rsidRPr="00AB403C" w:rsidRDefault="007752A8" w:rsidP="007752A8">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rPr>
      </w:pPr>
      <w:r w:rsidRPr="00AB403C">
        <w:rPr>
          <w:rFonts w:ascii="Times New Roman" w:hAnsi="Times New Roman" w:cs="Times New Roman"/>
          <w:sz w:val="26"/>
          <w:szCs w:val="26"/>
        </w:rPr>
        <w:t>2.4. Смета составляется на текущий финансовый год и плановый период в рублях.</w:t>
      </w:r>
    </w:p>
    <w:p w:rsidR="007752A8" w:rsidRPr="00AB403C" w:rsidRDefault="007752A8" w:rsidP="007752A8">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rPr>
      </w:pPr>
      <w:r w:rsidRPr="00AB403C">
        <w:rPr>
          <w:rFonts w:ascii="Times New Roman" w:hAnsi="Times New Roman" w:cs="Times New Roman"/>
          <w:sz w:val="26"/>
          <w:szCs w:val="26"/>
        </w:rPr>
        <w:t>2.5. Смета составляется учреждением на основании разработанных и установленных (согласованных) главным распорядителем (распорядителем) средств бюджета на соответствующий финансовый год и плановый период расчетных показателей, характеризующих деятельность учреждения и доведенных лимитов бюджетных обязательств</w:t>
      </w:r>
      <w:r>
        <w:rPr>
          <w:rFonts w:ascii="Times New Roman" w:hAnsi="Times New Roman" w:cs="Times New Roman"/>
          <w:sz w:val="26"/>
          <w:szCs w:val="26"/>
        </w:rPr>
        <w:t>.</w:t>
      </w:r>
    </w:p>
    <w:p w:rsidR="007752A8" w:rsidRPr="00AB403C" w:rsidRDefault="007752A8" w:rsidP="007752A8">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rPr>
      </w:pPr>
      <w:r w:rsidRPr="00AB403C">
        <w:rPr>
          <w:rFonts w:ascii="Times New Roman" w:hAnsi="Times New Roman" w:cs="Times New Roman"/>
          <w:sz w:val="26"/>
          <w:szCs w:val="26"/>
        </w:rPr>
        <w:t xml:space="preserve">К представленной смете прилагается расчет плановых сметных показателей, использованных при формировании сметы, являющихся неотъемлемой частью сметы, по форме согласно приложению №3 к настоящему Порядку. </w:t>
      </w:r>
    </w:p>
    <w:p w:rsidR="007752A8" w:rsidRPr="00AB403C" w:rsidRDefault="007752A8" w:rsidP="007752A8">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rPr>
      </w:pPr>
      <w:r w:rsidRPr="00AB403C">
        <w:rPr>
          <w:rFonts w:ascii="Times New Roman" w:hAnsi="Times New Roman" w:cs="Times New Roman"/>
          <w:sz w:val="26"/>
          <w:szCs w:val="26"/>
        </w:rPr>
        <w:t xml:space="preserve">В целях формирования сметы учреждения на очередной финансовый год на этапе составления проекта бюджета на очередной финансовый год и плановый период, учреждение составляет проект сметы по форме приложения 4 к настоящему Порядку, на очередной финансовый год и плановый период и до 15 октября текущего финансового года представляет главному распорядителю. </w:t>
      </w:r>
    </w:p>
    <w:p w:rsidR="007752A8" w:rsidRPr="00AB403C" w:rsidRDefault="007752A8" w:rsidP="007752A8">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rPr>
      </w:pPr>
      <w:r w:rsidRPr="00AB403C">
        <w:rPr>
          <w:rFonts w:ascii="Times New Roman" w:hAnsi="Times New Roman" w:cs="Times New Roman"/>
          <w:sz w:val="26"/>
          <w:szCs w:val="26"/>
        </w:rPr>
        <w:t xml:space="preserve">2.6. Смета реорганизуемого учреждения составляется на период текущего финансового года и планового периода в объеме доведенных учреждению лимитов бюджетных обязательств на текущий финансовый год и плановый период. </w:t>
      </w:r>
    </w:p>
    <w:p w:rsidR="007752A8" w:rsidRPr="00AB403C" w:rsidRDefault="007752A8" w:rsidP="007752A8">
      <w:pPr>
        <w:overflowPunct w:val="0"/>
        <w:autoSpaceDE w:val="0"/>
        <w:autoSpaceDN w:val="0"/>
        <w:adjustRightInd w:val="0"/>
        <w:spacing w:after="0" w:line="240" w:lineRule="auto"/>
        <w:jc w:val="both"/>
        <w:textAlignment w:val="baseline"/>
        <w:rPr>
          <w:rFonts w:ascii="Times New Roman" w:hAnsi="Times New Roman" w:cs="Times New Roman"/>
          <w:sz w:val="26"/>
          <w:szCs w:val="26"/>
        </w:rPr>
      </w:pPr>
      <w:r w:rsidRPr="00AB403C">
        <w:rPr>
          <w:rFonts w:ascii="Times New Roman" w:hAnsi="Times New Roman" w:cs="Times New Roman"/>
          <w:sz w:val="26"/>
          <w:szCs w:val="26"/>
        </w:rPr>
        <w:t xml:space="preserve"> </w:t>
      </w:r>
    </w:p>
    <w:p w:rsidR="007752A8" w:rsidRPr="00AB403C" w:rsidRDefault="007752A8" w:rsidP="007752A8">
      <w:pPr>
        <w:overflowPunct w:val="0"/>
        <w:autoSpaceDE w:val="0"/>
        <w:autoSpaceDN w:val="0"/>
        <w:adjustRightInd w:val="0"/>
        <w:spacing w:after="0" w:line="240" w:lineRule="auto"/>
        <w:jc w:val="center"/>
        <w:textAlignment w:val="baseline"/>
        <w:rPr>
          <w:rFonts w:ascii="Times New Roman" w:hAnsi="Times New Roman" w:cs="Times New Roman"/>
          <w:b/>
          <w:sz w:val="26"/>
          <w:szCs w:val="26"/>
        </w:rPr>
      </w:pPr>
      <w:r w:rsidRPr="00AB403C">
        <w:rPr>
          <w:rFonts w:ascii="Times New Roman" w:hAnsi="Times New Roman" w:cs="Times New Roman"/>
          <w:b/>
          <w:sz w:val="26"/>
          <w:szCs w:val="26"/>
        </w:rPr>
        <w:t>3. Порядок утверждения смет:</w:t>
      </w:r>
    </w:p>
    <w:p w:rsidR="007752A8" w:rsidRPr="00AB403C" w:rsidRDefault="007752A8" w:rsidP="007752A8">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rPr>
      </w:pPr>
      <w:r w:rsidRPr="00AB403C">
        <w:rPr>
          <w:rFonts w:ascii="Times New Roman" w:hAnsi="Times New Roman" w:cs="Times New Roman"/>
          <w:sz w:val="26"/>
          <w:szCs w:val="26"/>
        </w:rPr>
        <w:t xml:space="preserve">3.1. Смета учреждения, являющегося главным распорядителем (распорядителем) средств бюджета, утверждается руководителем главного распорядителя средств бюджета. Смета учреждения, не являющегося главным распорядителем средств бюджета, утверждается руководителем учреждения.      </w:t>
      </w:r>
    </w:p>
    <w:p w:rsidR="007752A8" w:rsidRPr="00AB403C" w:rsidRDefault="007752A8" w:rsidP="007752A8">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rPr>
      </w:pPr>
      <w:r w:rsidRPr="00AB403C">
        <w:rPr>
          <w:rFonts w:ascii="Times New Roman" w:hAnsi="Times New Roman" w:cs="Times New Roman"/>
          <w:sz w:val="26"/>
          <w:szCs w:val="26"/>
        </w:rPr>
        <w:t xml:space="preserve">3.3. Утвержденные показатели сметы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учреждения.  </w:t>
      </w:r>
    </w:p>
    <w:p w:rsidR="007752A8" w:rsidRPr="00AB403C" w:rsidRDefault="007752A8" w:rsidP="007752A8">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rPr>
      </w:pPr>
      <w:r w:rsidRPr="00AB403C">
        <w:rPr>
          <w:rFonts w:ascii="Times New Roman" w:hAnsi="Times New Roman" w:cs="Times New Roman"/>
          <w:sz w:val="26"/>
          <w:szCs w:val="26"/>
        </w:rPr>
        <w:t xml:space="preserve">3.4. Утверждение сметы учреждения осуществляется не позднее десяти рабочих дней со дня доведения учреждению лимитов бюджетных обязательств. </w:t>
      </w:r>
    </w:p>
    <w:p w:rsidR="007752A8" w:rsidRPr="00AB403C" w:rsidRDefault="007752A8" w:rsidP="007752A8">
      <w:pPr>
        <w:shd w:val="clear" w:color="auto" w:fill="FFFFFF"/>
        <w:spacing w:after="0" w:line="240" w:lineRule="auto"/>
        <w:ind w:firstLine="709"/>
        <w:jc w:val="both"/>
        <w:rPr>
          <w:rFonts w:ascii="Times New Roman" w:eastAsia="Times New Roman" w:hAnsi="Times New Roman" w:cs="Times New Roman"/>
          <w:sz w:val="26"/>
          <w:szCs w:val="26"/>
        </w:rPr>
      </w:pPr>
      <w:r w:rsidRPr="00AB403C">
        <w:rPr>
          <w:rFonts w:ascii="Times New Roman" w:hAnsi="Times New Roman" w:cs="Times New Roman"/>
          <w:sz w:val="26"/>
          <w:szCs w:val="26"/>
        </w:rPr>
        <w:t>3.5.</w:t>
      </w:r>
      <w:r w:rsidRPr="00AB403C">
        <w:rPr>
          <w:rFonts w:ascii="Times New Roman" w:eastAsia="Times New Roman" w:hAnsi="Times New Roman" w:cs="Times New Roman"/>
          <w:sz w:val="26"/>
          <w:szCs w:val="26"/>
        </w:rPr>
        <w:t xml:space="preserve"> Утвержденные сметы с обоснованиями (расчетами) плановых сметных показателей, использованными при формировании сметы, направляются распорядителем бюджетных средств (учреждением) главному распорядителю (распорядителю) бюджетных средств не позднее одного рабочего дня после утверждения сметы.</w:t>
      </w:r>
    </w:p>
    <w:p w:rsidR="007752A8" w:rsidRPr="00AB403C" w:rsidRDefault="007752A8" w:rsidP="007752A8">
      <w:pPr>
        <w:shd w:val="clear" w:color="auto" w:fill="FFFFFF"/>
        <w:spacing w:after="0" w:line="240" w:lineRule="auto"/>
        <w:jc w:val="both"/>
        <w:rPr>
          <w:rFonts w:ascii="Times New Roman" w:eastAsia="Times New Roman" w:hAnsi="Times New Roman" w:cs="Times New Roman"/>
          <w:sz w:val="26"/>
          <w:szCs w:val="26"/>
        </w:rPr>
      </w:pPr>
    </w:p>
    <w:p w:rsidR="007752A8" w:rsidRPr="00AB403C" w:rsidRDefault="007752A8" w:rsidP="007752A8">
      <w:pPr>
        <w:shd w:val="clear" w:color="auto" w:fill="FFFFFF"/>
        <w:spacing w:after="0" w:line="240" w:lineRule="auto"/>
        <w:jc w:val="center"/>
        <w:rPr>
          <w:rFonts w:ascii="Times New Roman" w:eastAsia="Times New Roman" w:hAnsi="Times New Roman" w:cs="Times New Roman"/>
          <w:b/>
          <w:sz w:val="26"/>
          <w:szCs w:val="26"/>
        </w:rPr>
      </w:pPr>
      <w:r w:rsidRPr="00AB403C">
        <w:rPr>
          <w:rFonts w:ascii="Times New Roman" w:hAnsi="Times New Roman" w:cs="Times New Roman"/>
          <w:b/>
          <w:sz w:val="26"/>
          <w:szCs w:val="26"/>
        </w:rPr>
        <w:t>4. Порядок ведения смет учреждений</w:t>
      </w:r>
    </w:p>
    <w:p w:rsidR="007752A8" w:rsidRPr="00AB403C" w:rsidRDefault="007752A8" w:rsidP="007752A8">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rPr>
      </w:pPr>
      <w:r w:rsidRPr="00AB403C">
        <w:rPr>
          <w:rFonts w:ascii="Times New Roman" w:hAnsi="Times New Roman" w:cs="Times New Roman"/>
          <w:sz w:val="26"/>
          <w:szCs w:val="26"/>
        </w:rPr>
        <w:t xml:space="preserve">4.1. Ведением сметы является внесение изменений в смету </w:t>
      </w:r>
      <w:r w:rsidRPr="00AB403C">
        <w:rPr>
          <w:rFonts w:ascii="Times New Roman" w:hAnsi="Times New Roman" w:cs="Times New Roman"/>
          <w:sz w:val="26"/>
          <w:szCs w:val="26"/>
        </w:rPr>
        <w:t>в пределах,</w:t>
      </w:r>
      <w:r w:rsidRPr="00AB403C">
        <w:rPr>
          <w:rFonts w:ascii="Times New Roman" w:hAnsi="Times New Roman" w:cs="Times New Roman"/>
          <w:sz w:val="26"/>
          <w:szCs w:val="26"/>
        </w:rPr>
        <w:t xml:space="preserve"> доведенных учреждению в установленном порядке объемов соответствующих лимитов бюджетных обязательств по форме согласно приложению № 2. </w:t>
      </w:r>
    </w:p>
    <w:p w:rsidR="007752A8" w:rsidRPr="00AB403C" w:rsidRDefault="007752A8" w:rsidP="007752A8">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rPr>
      </w:pPr>
      <w:r w:rsidRPr="00AB403C">
        <w:rPr>
          <w:rFonts w:ascii="Times New Roman" w:hAnsi="Times New Roman" w:cs="Times New Roman"/>
          <w:sz w:val="26"/>
          <w:szCs w:val="26"/>
        </w:rPr>
        <w:t xml:space="preserve">Внесение изменений в смету осуществляется путем утверждения изменений показателей сумм увеличения, отражающихся со знаком «плюс» и (или) уменьшения, отражающихся со знаком «минус», объемов сметных назначений: </w:t>
      </w:r>
    </w:p>
    <w:p w:rsidR="007752A8" w:rsidRPr="00AB403C" w:rsidRDefault="007752A8" w:rsidP="007752A8">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rPr>
      </w:pPr>
      <w:r w:rsidRPr="00AB403C">
        <w:rPr>
          <w:rFonts w:ascii="Times New Roman" w:eastAsia="Times New Roman" w:hAnsi="Times New Roman" w:cs="Times New Roman"/>
          <w:sz w:val="26"/>
          <w:szCs w:val="26"/>
        </w:rPr>
        <w:t>изменяющих объемы сметных назначений в случае изменения доведенных учреждению в установленном законодательством Российской Федерации порядке лимитов бюджетных обязательств;</w:t>
      </w:r>
    </w:p>
    <w:p w:rsidR="007752A8" w:rsidRPr="00AB403C" w:rsidRDefault="007752A8" w:rsidP="007752A8">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rPr>
      </w:pPr>
      <w:r w:rsidRPr="00AB403C">
        <w:rPr>
          <w:rFonts w:ascii="Times New Roman" w:eastAsia="Times New Roman" w:hAnsi="Times New Roman" w:cs="Times New Roman"/>
          <w:sz w:val="26"/>
          <w:szCs w:val="26"/>
        </w:rPr>
        <w:t xml:space="preserve">изменяющих распределение сметных назначений по кодам классификации расходов бюджетов бюджетной классификации Российской Федерации, </w:t>
      </w:r>
      <w:r w:rsidRPr="00AB403C">
        <w:rPr>
          <w:rFonts w:ascii="Times New Roman" w:eastAsia="Times New Roman" w:hAnsi="Times New Roman" w:cs="Times New Roman"/>
          <w:sz w:val="26"/>
          <w:szCs w:val="26"/>
        </w:rPr>
        <w:lastRenderedPageBreak/>
        <w:t xml:space="preserve">требующих изменения показателей бюджетной росписи главного распорядителя (распорядителя) бюджетных </w:t>
      </w:r>
    </w:p>
    <w:p w:rsidR="007752A8" w:rsidRPr="00AB403C" w:rsidRDefault="007752A8" w:rsidP="007752A8">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rPr>
      </w:pPr>
      <w:r w:rsidRPr="00AB403C">
        <w:rPr>
          <w:rFonts w:ascii="Times New Roman" w:eastAsia="Times New Roman" w:hAnsi="Times New Roman" w:cs="Times New Roman"/>
          <w:sz w:val="26"/>
          <w:szCs w:val="26"/>
        </w:rPr>
        <w:t>средств и лимитов бюджетных обязательств;</w:t>
      </w:r>
    </w:p>
    <w:p w:rsidR="007752A8" w:rsidRPr="00AB403C" w:rsidRDefault="007752A8" w:rsidP="007752A8">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rPr>
      </w:pPr>
      <w:r w:rsidRPr="00AB403C">
        <w:rPr>
          <w:rFonts w:ascii="Times New Roman" w:eastAsia="Times New Roman" w:hAnsi="Times New Roman" w:cs="Times New Roman"/>
          <w:sz w:val="26"/>
          <w:szCs w:val="26"/>
        </w:rPr>
        <w:t>изменяющих распределение сметных назначений по кодам классификации расходов бюджетов бюджетной классификации Российской Федерации, не требующих изменения показателей бюджетной росписи главного распорядителя (распорядителя) бюджетных средств и лимитов бюджетных обязательств</w:t>
      </w:r>
      <w:r w:rsidRPr="00AB403C">
        <w:rPr>
          <w:rFonts w:ascii="Times New Roman" w:hAnsi="Times New Roman" w:cs="Times New Roman"/>
          <w:sz w:val="26"/>
          <w:szCs w:val="26"/>
        </w:rPr>
        <w:t xml:space="preserve">; </w:t>
      </w:r>
    </w:p>
    <w:p w:rsidR="007752A8" w:rsidRPr="00AB403C" w:rsidRDefault="007752A8" w:rsidP="007752A8">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rPr>
      </w:pPr>
      <w:r w:rsidRPr="00AB403C">
        <w:rPr>
          <w:rFonts w:ascii="Times New Roman" w:eastAsia="Times New Roman" w:hAnsi="Times New Roman" w:cs="Times New Roman"/>
          <w:sz w:val="26"/>
          <w:szCs w:val="26"/>
        </w:rPr>
        <w:t>изменяющих распределение сметных назначений по кодам классификации расходов</w:t>
      </w:r>
      <w:r w:rsidRPr="00AB403C">
        <w:rPr>
          <w:rFonts w:ascii="Times New Roman" w:eastAsia="Times New Roman" w:hAnsi="Times New Roman" w:cs="Times New Roman"/>
          <w:sz w:val="26"/>
          <w:szCs w:val="26"/>
        </w:rPr>
        <w:br/>
        <w:t>изменяющих объемы сметных назначений, приводящих к перераспределению их между разделами сметы</w:t>
      </w:r>
      <w:r w:rsidRPr="00AB403C">
        <w:rPr>
          <w:rFonts w:ascii="Times New Roman" w:hAnsi="Times New Roman" w:cs="Times New Roman"/>
          <w:sz w:val="26"/>
          <w:szCs w:val="26"/>
        </w:rPr>
        <w:t xml:space="preserve">;     </w:t>
      </w:r>
    </w:p>
    <w:p w:rsidR="007752A8" w:rsidRPr="00AB403C" w:rsidRDefault="007752A8" w:rsidP="007752A8">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rPr>
      </w:pPr>
      <w:r w:rsidRPr="00AB403C">
        <w:rPr>
          <w:rFonts w:ascii="Times New Roman" w:hAnsi="Times New Roman" w:cs="Times New Roman"/>
          <w:sz w:val="26"/>
          <w:szCs w:val="26"/>
        </w:rPr>
        <w:t xml:space="preserve">изменяющих объемы сметных назначений, приводящих к перераспределению их между разделами сметы.          </w:t>
      </w:r>
    </w:p>
    <w:p w:rsidR="007752A8" w:rsidRPr="00AB403C" w:rsidRDefault="007752A8" w:rsidP="007752A8">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rPr>
      </w:pPr>
      <w:r w:rsidRPr="00AB403C">
        <w:rPr>
          <w:rFonts w:ascii="Times New Roman" w:hAnsi="Times New Roman" w:cs="Times New Roman"/>
          <w:sz w:val="26"/>
          <w:szCs w:val="26"/>
        </w:rPr>
        <w:t>4.2. Одновременно с прилагаемыми изменениями в смету предоставляются:</w:t>
      </w:r>
    </w:p>
    <w:p w:rsidR="007752A8" w:rsidRPr="00AB403C" w:rsidRDefault="007752A8" w:rsidP="007752A8">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rPr>
      </w:pPr>
      <w:r w:rsidRPr="00AB403C">
        <w:rPr>
          <w:rFonts w:ascii="Times New Roman" w:hAnsi="Times New Roman" w:cs="Times New Roman"/>
          <w:sz w:val="26"/>
          <w:szCs w:val="26"/>
        </w:rPr>
        <w:t xml:space="preserve">расчет плановых сметных показателей к бюджетной смете по форме согласно приложению 2 к настоящему Порядку, по изменяемым кодам статей (подстатей) классификации расходов бюджета (операций сектора государственного управления);      </w:t>
      </w:r>
    </w:p>
    <w:p w:rsidR="007752A8" w:rsidRPr="00AB403C" w:rsidRDefault="007752A8" w:rsidP="007752A8">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rPr>
      </w:pPr>
      <w:r w:rsidRPr="00AB403C">
        <w:rPr>
          <w:rFonts w:ascii="Times New Roman" w:hAnsi="Times New Roman" w:cs="Times New Roman"/>
          <w:sz w:val="26"/>
          <w:szCs w:val="26"/>
        </w:rPr>
        <w:t>соответствующие обоснования и пояснения к указанным выше документам, содержащие причины образования экономии бюджетных ассигнований с письменными обязательствами о недопущении кредиторской задолженности по уменьшаемым расходам.</w:t>
      </w:r>
    </w:p>
    <w:p w:rsidR="007752A8" w:rsidRPr="00AB403C" w:rsidRDefault="007752A8" w:rsidP="007752A8">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rPr>
      </w:pPr>
      <w:r w:rsidRPr="00AB403C">
        <w:rPr>
          <w:rFonts w:ascii="Times New Roman" w:hAnsi="Times New Roman" w:cs="Times New Roman"/>
          <w:sz w:val="26"/>
          <w:szCs w:val="26"/>
        </w:rPr>
        <w:t>4.3. Внесение изменений в смету, требующее изменения показателей бюджетной росписи главного распорядителя средств бюджета и лимитов бюджетных обязательств, утверждается после внесения в установленном порядке изменений в бюджетную роспись главного распорядителя средств бюджета и лимиты бюджетных обязательств.</w:t>
      </w:r>
    </w:p>
    <w:p w:rsidR="007752A8" w:rsidRPr="00AB403C" w:rsidRDefault="007752A8" w:rsidP="007752A8">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rPr>
      </w:pPr>
      <w:r w:rsidRPr="00AB403C">
        <w:rPr>
          <w:rFonts w:ascii="Times New Roman" w:hAnsi="Times New Roman" w:cs="Times New Roman"/>
          <w:sz w:val="26"/>
          <w:szCs w:val="26"/>
        </w:rPr>
        <w:t xml:space="preserve">4.4. Утверждение изменений в смету осуществляется в соответствии с разделом 3 настоящего Порядка.        </w:t>
      </w:r>
    </w:p>
    <w:p w:rsidR="007752A8" w:rsidRPr="00AB403C" w:rsidRDefault="007752A8" w:rsidP="007752A8">
      <w:pPr>
        <w:overflowPunct w:val="0"/>
        <w:autoSpaceDE w:val="0"/>
        <w:autoSpaceDN w:val="0"/>
        <w:adjustRightInd w:val="0"/>
        <w:spacing w:after="0" w:line="240" w:lineRule="auto"/>
        <w:ind w:firstLine="709"/>
        <w:jc w:val="both"/>
        <w:textAlignment w:val="baseline"/>
        <w:rPr>
          <w:rFonts w:ascii="Times New Roman" w:hAnsi="Times New Roman" w:cs="Times New Roman"/>
          <w:sz w:val="26"/>
          <w:szCs w:val="26"/>
        </w:rPr>
      </w:pPr>
      <w:r w:rsidRPr="00AB403C">
        <w:rPr>
          <w:rFonts w:ascii="Times New Roman" w:hAnsi="Times New Roman" w:cs="Times New Roman"/>
          <w:sz w:val="26"/>
          <w:szCs w:val="26"/>
        </w:rPr>
        <w:t>4.5. Главный распорядитель (распорядитель) средств бюджета, учреждения принимают и (или) исполняют бюджетные обязательства в пределах сметных назначений, утвержденных на дату осуществления операций по исполнению сметы с учетом изменений показателей.</w:t>
      </w:r>
    </w:p>
    <w:p w:rsidR="007752A8" w:rsidRPr="00AB403C" w:rsidRDefault="007752A8" w:rsidP="007752A8">
      <w:pPr>
        <w:overflowPunct w:val="0"/>
        <w:autoSpaceDE w:val="0"/>
        <w:autoSpaceDN w:val="0"/>
        <w:adjustRightInd w:val="0"/>
        <w:spacing w:after="0" w:line="240" w:lineRule="auto"/>
        <w:jc w:val="both"/>
        <w:textAlignment w:val="baseline"/>
        <w:rPr>
          <w:rFonts w:ascii="Times New Roman" w:hAnsi="Times New Roman" w:cs="Times New Roman"/>
          <w:sz w:val="26"/>
          <w:szCs w:val="26"/>
        </w:rPr>
      </w:pPr>
    </w:p>
    <w:p w:rsidR="007752A8" w:rsidRDefault="007752A8" w:rsidP="007752A8">
      <w:pPr>
        <w:rPr>
          <w:rFonts w:ascii="Times New Roman" w:hAnsi="Times New Roman"/>
          <w:sz w:val="24"/>
          <w:szCs w:val="28"/>
        </w:rPr>
      </w:pPr>
    </w:p>
    <w:p w:rsidR="007752A8" w:rsidRDefault="007752A8" w:rsidP="007752A8">
      <w:pPr>
        <w:rPr>
          <w:rFonts w:ascii="Times New Roman" w:hAnsi="Times New Roman"/>
          <w:sz w:val="24"/>
          <w:szCs w:val="28"/>
        </w:rPr>
      </w:pPr>
      <w:bookmarkStart w:id="1" w:name="RANGE!A1:EX41"/>
      <w:bookmarkEnd w:id="1"/>
    </w:p>
    <w:p w:rsidR="007752A8" w:rsidRDefault="007752A8" w:rsidP="007752A8">
      <w:pPr>
        <w:rPr>
          <w:rFonts w:ascii="Times New Roman" w:hAnsi="Times New Roman"/>
          <w:sz w:val="24"/>
          <w:szCs w:val="28"/>
        </w:rPr>
      </w:pPr>
    </w:p>
    <w:p w:rsidR="007752A8" w:rsidRDefault="007752A8" w:rsidP="007752A8">
      <w:pPr>
        <w:rPr>
          <w:rFonts w:ascii="Times New Roman" w:hAnsi="Times New Roman"/>
          <w:sz w:val="24"/>
          <w:szCs w:val="28"/>
        </w:rPr>
      </w:pPr>
    </w:p>
    <w:p w:rsidR="007752A8" w:rsidRDefault="007752A8" w:rsidP="007752A8">
      <w:pPr>
        <w:rPr>
          <w:rFonts w:ascii="Times New Roman" w:hAnsi="Times New Roman"/>
          <w:sz w:val="24"/>
          <w:szCs w:val="28"/>
        </w:rPr>
      </w:pPr>
    </w:p>
    <w:p w:rsidR="007752A8" w:rsidRDefault="007752A8" w:rsidP="007752A8">
      <w:pPr>
        <w:rPr>
          <w:rFonts w:ascii="Times New Roman" w:hAnsi="Times New Roman"/>
          <w:sz w:val="24"/>
          <w:szCs w:val="28"/>
        </w:rPr>
      </w:pPr>
    </w:p>
    <w:p w:rsidR="007752A8" w:rsidRDefault="007752A8" w:rsidP="007752A8">
      <w:pPr>
        <w:rPr>
          <w:rFonts w:ascii="Times New Roman" w:hAnsi="Times New Roman"/>
          <w:sz w:val="24"/>
          <w:szCs w:val="28"/>
        </w:rPr>
      </w:pPr>
    </w:p>
    <w:p w:rsidR="007752A8" w:rsidRDefault="007752A8" w:rsidP="007752A8">
      <w:pPr>
        <w:rPr>
          <w:rFonts w:ascii="Times New Roman" w:hAnsi="Times New Roman"/>
          <w:sz w:val="24"/>
          <w:szCs w:val="28"/>
        </w:rPr>
      </w:pPr>
    </w:p>
    <w:p w:rsidR="007752A8" w:rsidRDefault="007752A8" w:rsidP="007752A8">
      <w:pPr>
        <w:rPr>
          <w:rFonts w:ascii="Times New Roman" w:hAnsi="Times New Roman"/>
          <w:sz w:val="24"/>
          <w:szCs w:val="28"/>
        </w:rPr>
      </w:pPr>
      <w:r>
        <w:rPr>
          <w:rFonts w:ascii="Times New Roman" w:hAnsi="Times New Roman"/>
          <w:sz w:val="24"/>
          <w:szCs w:val="28"/>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6"/>
        <w:gridCol w:w="5328"/>
      </w:tblGrid>
      <w:tr w:rsidR="007752A8" w:rsidRPr="00AB403C" w:rsidTr="00DF575F">
        <w:tc>
          <w:tcPr>
            <w:tcW w:w="4575" w:type="dxa"/>
          </w:tcPr>
          <w:p w:rsidR="007752A8" w:rsidRPr="00AB403C" w:rsidRDefault="007752A8" w:rsidP="00DF575F"/>
        </w:tc>
        <w:tc>
          <w:tcPr>
            <w:tcW w:w="5346" w:type="dxa"/>
          </w:tcPr>
          <w:p w:rsidR="007752A8" w:rsidRPr="00AB403C" w:rsidRDefault="007752A8" w:rsidP="007752A8">
            <w:pPr>
              <w:shd w:val="clear" w:color="auto" w:fill="FFFFFF"/>
              <w:jc w:val="right"/>
              <w:textAlignment w:val="baseline"/>
              <w:rPr>
                <w:rFonts w:eastAsia="Times New Roman"/>
                <w:color w:val="2D2D2D"/>
                <w:spacing w:val="2"/>
                <w:sz w:val="21"/>
                <w:szCs w:val="21"/>
              </w:rPr>
            </w:pPr>
            <w:r w:rsidRPr="00AB403C">
              <w:rPr>
                <w:rFonts w:eastAsia="Times New Roman"/>
                <w:color w:val="2D2D2D"/>
                <w:spacing w:val="2"/>
                <w:sz w:val="21"/>
                <w:szCs w:val="21"/>
              </w:rPr>
              <w:t xml:space="preserve">Приложение № 3 </w:t>
            </w:r>
          </w:p>
          <w:p w:rsidR="007752A8" w:rsidRPr="00AB403C" w:rsidRDefault="007752A8" w:rsidP="007752A8">
            <w:pPr>
              <w:shd w:val="clear" w:color="auto" w:fill="FFFFFF"/>
              <w:jc w:val="right"/>
              <w:textAlignment w:val="baseline"/>
              <w:rPr>
                <w:rFonts w:eastAsia="Times New Roman"/>
                <w:color w:val="2D2D2D"/>
                <w:spacing w:val="2"/>
                <w:sz w:val="21"/>
                <w:szCs w:val="21"/>
              </w:rPr>
            </w:pPr>
            <w:r w:rsidRPr="00AB403C">
              <w:rPr>
                <w:rFonts w:eastAsia="Times New Roman"/>
                <w:color w:val="2D2D2D"/>
                <w:spacing w:val="2"/>
                <w:sz w:val="21"/>
                <w:szCs w:val="21"/>
              </w:rPr>
              <w:t>к Порядку составления, утверждения и ведения бюджетных смет муниципальных казенных учреждений, финансируемых из бюджета муниципального образования города Черепаново</w:t>
            </w:r>
          </w:p>
          <w:p w:rsidR="007752A8" w:rsidRDefault="007752A8" w:rsidP="007752A8">
            <w:pPr>
              <w:shd w:val="clear" w:color="auto" w:fill="FFFFFF"/>
              <w:jc w:val="right"/>
              <w:textAlignment w:val="baseline"/>
              <w:rPr>
                <w:rFonts w:eastAsia="Times New Roman"/>
                <w:color w:val="2D2D2D"/>
                <w:spacing w:val="2"/>
                <w:sz w:val="21"/>
                <w:szCs w:val="21"/>
              </w:rPr>
            </w:pPr>
            <w:r w:rsidRPr="00AB403C">
              <w:rPr>
                <w:rFonts w:eastAsia="Times New Roman"/>
                <w:color w:val="2D2D2D"/>
                <w:spacing w:val="2"/>
                <w:sz w:val="21"/>
                <w:szCs w:val="21"/>
              </w:rPr>
              <w:t xml:space="preserve">Черепановского района Новосибирской области </w:t>
            </w:r>
          </w:p>
          <w:p w:rsidR="007752A8" w:rsidRDefault="007752A8" w:rsidP="007752A8">
            <w:pPr>
              <w:shd w:val="clear" w:color="auto" w:fill="FFFFFF"/>
              <w:jc w:val="right"/>
              <w:textAlignment w:val="baseline"/>
              <w:rPr>
                <w:rFonts w:eastAsia="Times New Roman"/>
                <w:color w:val="2D2D2D"/>
                <w:spacing w:val="2"/>
                <w:sz w:val="21"/>
                <w:szCs w:val="21"/>
              </w:rPr>
            </w:pPr>
          </w:p>
          <w:p w:rsidR="007752A8" w:rsidRPr="00AB403C" w:rsidRDefault="007752A8" w:rsidP="007752A8">
            <w:pPr>
              <w:shd w:val="clear" w:color="auto" w:fill="FFFFFF"/>
              <w:jc w:val="right"/>
              <w:textAlignment w:val="baseline"/>
            </w:pPr>
          </w:p>
        </w:tc>
      </w:tr>
      <w:tr w:rsidR="007752A8" w:rsidRPr="00AB403C" w:rsidTr="00DF575F">
        <w:tc>
          <w:tcPr>
            <w:tcW w:w="4575" w:type="dxa"/>
          </w:tcPr>
          <w:p w:rsidR="007752A8" w:rsidRPr="00AB403C" w:rsidRDefault="007752A8" w:rsidP="00DF575F"/>
        </w:tc>
        <w:tc>
          <w:tcPr>
            <w:tcW w:w="5346" w:type="dxa"/>
          </w:tcPr>
          <w:p w:rsidR="007752A8" w:rsidRPr="00AB403C" w:rsidRDefault="007752A8" w:rsidP="007752A8">
            <w:pPr>
              <w:shd w:val="clear" w:color="auto" w:fill="FFFFFF"/>
              <w:jc w:val="right"/>
              <w:textAlignment w:val="baseline"/>
              <w:rPr>
                <w:rFonts w:eastAsia="Times New Roman"/>
                <w:spacing w:val="2"/>
                <w:sz w:val="26"/>
                <w:szCs w:val="26"/>
              </w:rPr>
            </w:pPr>
            <w:r w:rsidRPr="00AB403C">
              <w:rPr>
                <w:rFonts w:eastAsia="Times New Roman"/>
                <w:spacing w:val="2"/>
                <w:sz w:val="26"/>
                <w:szCs w:val="26"/>
              </w:rPr>
              <w:t>Утверждаю:</w:t>
            </w:r>
          </w:p>
          <w:p w:rsidR="007752A8" w:rsidRPr="00AB403C" w:rsidRDefault="007752A8" w:rsidP="007752A8">
            <w:pPr>
              <w:shd w:val="clear" w:color="auto" w:fill="FFFFFF"/>
              <w:jc w:val="right"/>
              <w:textAlignment w:val="baseline"/>
              <w:rPr>
                <w:rFonts w:eastAsia="Times New Roman"/>
                <w:spacing w:val="2"/>
                <w:sz w:val="26"/>
                <w:szCs w:val="26"/>
              </w:rPr>
            </w:pPr>
            <w:r w:rsidRPr="00AB403C">
              <w:rPr>
                <w:rFonts w:eastAsia="Times New Roman"/>
                <w:spacing w:val="2"/>
                <w:sz w:val="26"/>
                <w:szCs w:val="26"/>
              </w:rPr>
              <w:t>Руководитель учреждения</w:t>
            </w:r>
          </w:p>
          <w:p w:rsidR="007752A8" w:rsidRPr="00AB403C" w:rsidRDefault="007752A8" w:rsidP="007752A8">
            <w:pPr>
              <w:shd w:val="clear" w:color="auto" w:fill="FFFFFF"/>
              <w:jc w:val="right"/>
              <w:textAlignment w:val="baseline"/>
              <w:rPr>
                <w:rFonts w:eastAsia="Times New Roman"/>
                <w:spacing w:val="2"/>
                <w:sz w:val="26"/>
                <w:szCs w:val="26"/>
              </w:rPr>
            </w:pPr>
            <w:r w:rsidRPr="00AB403C">
              <w:rPr>
                <w:rFonts w:eastAsia="Times New Roman"/>
                <w:spacing w:val="2"/>
                <w:sz w:val="26"/>
                <w:szCs w:val="26"/>
              </w:rPr>
              <w:t>"_____" _____________________ 20__ г.</w:t>
            </w:r>
          </w:p>
          <w:p w:rsidR="007752A8" w:rsidRPr="00AB403C" w:rsidRDefault="007752A8" w:rsidP="007752A8">
            <w:pPr>
              <w:shd w:val="clear" w:color="auto" w:fill="FFFFFF"/>
              <w:jc w:val="right"/>
              <w:textAlignment w:val="baseline"/>
              <w:rPr>
                <w:rFonts w:eastAsia="Times New Roman"/>
                <w:spacing w:val="2"/>
                <w:sz w:val="26"/>
                <w:szCs w:val="26"/>
              </w:rPr>
            </w:pPr>
            <w:r w:rsidRPr="00AB403C">
              <w:rPr>
                <w:rFonts w:eastAsia="Times New Roman"/>
                <w:spacing w:val="2"/>
                <w:sz w:val="26"/>
                <w:szCs w:val="26"/>
              </w:rPr>
              <w:t>______________________________________</w:t>
            </w:r>
          </w:p>
          <w:p w:rsidR="007752A8" w:rsidRPr="00AB403C" w:rsidRDefault="007752A8" w:rsidP="007752A8">
            <w:pPr>
              <w:shd w:val="clear" w:color="auto" w:fill="FFFFFF"/>
              <w:jc w:val="right"/>
              <w:textAlignment w:val="baseline"/>
              <w:rPr>
                <w:rFonts w:eastAsia="Times New Roman"/>
                <w:color w:val="2D2D2D"/>
                <w:spacing w:val="2"/>
              </w:rPr>
            </w:pPr>
            <w:r w:rsidRPr="00AB403C">
              <w:rPr>
                <w:rFonts w:eastAsia="Times New Roman"/>
                <w:spacing w:val="2"/>
              </w:rPr>
              <w:t>(подпись) (расшифровка подписи)</w:t>
            </w:r>
          </w:p>
        </w:tc>
      </w:tr>
    </w:tbl>
    <w:p w:rsidR="007752A8" w:rsidRPr="00AB403C" w:rsidRDefault="007752A8" w:rsidP="007752A8">
      <w:pPr>
        <w:spacing w:after="0" w:line="240" w:lineRule="auto"/>
        <w:rPr>
          <w:rFonts w:ascii="Times New Roman" w:hAnsi="Times New Roman" w:cs="Times New Roman"/>
        </w:rPr>
      </w:pPr>
    </w:p>
    <w:p w:rsidR="007752A8" w:rsidRPr="00AB403C" w:rsidRDefault="007752A8" w:rsidP="007752A8">
      <w:pPr>
        <w:shd w:val="clear" w:color="auto" w:fill="FFFFFF"/>
        <w:spacing w:after="0" w:line="240" w:lineRule="auto"/>
        <w:jc w:val="center"/>
        <w:textAlignment w:val="baseline"/>
        <w:rPr>
          <w:rFonts w:ascii="Times New Roman" w:eastAsia="Times New Roman" w:hAnsi="Times New Roman" w:cs="Times New Roman"/>
          <w:spacing w:val="2"/>
          <w:sz w:val="21"/>
          <w:szCs w:val="21"/>
        </w:rPr>
      </w:pPr>
      <w:r w:rsidRPr="00AB403C">
        <w:rPr>
          <w:rFonts w:ascii="Times New Roman" w:eastAsia="Times New Roman" w:hAnsi="Times New Roman" w:cs="Times New Roman"/>
          <w:spacing w:val="2"/>
          <w:sz w:val="21"/>
          <w:szCs w:val="21"/>
        </w:rPr>
        <w:t xml:space="preserve">                                    </w:t>
      </w:r>
    </w:p>
    <w:p w:rsidR="007752A8" w:rsidRPr="00AB403C" w:rsidRDefault="007752A8" w:rsidP="007752A8">
      <w:pPr>
        <w:shd w:val="clear" w:color="auto" w:fill="FFFFFF"/>
        <w:spacing w:after="0" w:line="240" w:lineRule="auto"/>
        <w:jc w:val="center"/>
        <w:textAlignment w:val="baseline"/>
        <w:rPr>
          <w:rFonts w:ascii="Times New Roman" w:eastAsia="Times New Roman" w:hAnsi="Times New Roman" w:cs="Times New Roman"/>
          <w:color w:val="2D2D2D"/>
          <w:spacing w:val="2"/>
          <w:sz w:val="26"/>
          <w:szCs w:val="26"/>
        </w:rPr>
      </w:pPr>
      <w:r w:rsidRPr="00AB403C">
        <w:rPr>
          <w:rFonts w:ascii="Times New Roman" w:eastAsia="Times New Roman" w:hAnsi="Times New Roman" w:cs="Times New Roman"/>
          <w:spacing w:val="2"/>
          <w:sz w:val="21"/>
          <w:szCs w:val="21"/>
        </w:rPr>
        <w:br/>
      </w:r>
      <w:r w:rsidRPr="00AB403C">
        <w:rPr>
          <w:rFonts w:ascii="Times New Roman" w:eastAsia="Times New Roman" w:hAnsi="Times New Roman" w:cs="Times New Roman"/>
          <w:spacing w:val="2"/>
          <w:sz w:val="26"/>
          <w:szCs w:val="26"/>
        </w:rPr>
        <w:t xml:space="preserve">            Обоснования (расчеты) плановых сметных показателей </w:t>
      </w:r>
      <w:r w:rsidRPr="00AB403C">
        <w:rPr>
          <w:rFonts w:ascii="Times New Roman" w:eastAsia="Times New Roman" w:hAnsi="Times New Roman" w:cs="Times New Roman"/>
          <w:color w:val="2D2D2D"/>
          <w:spacing w:val="2"/>
          <w:sz w:val="26"/>
          <w:szCs w:val="26"/>
        </w:rPr>
        <w:t>к бюджетной смете</w:t>
      </w:r>
    </w:p>
    <w:p w:rsidR="007752A8" w:rsidRPr="00AB403C" w:rsidRDefault="007752A8" w:rsidP="007752A8">
      <w:pPr>
        <w:shd w:val="clear" w:color="auto" w:fill="FFFFFF"/>
        <w:spacing w:after="0" w:line="240" w:lineRule="auto"/>
        <w:textAlignment w:val="baseline"/>
        <w:rPr>
          <w:rFonts w:ascii="Times New Roman" w:eastAsia="Times New Roman" w:hAnsi="Times New Roman" w:cs="Times New Roman"/>
          <w:color w:val="2D2D2D"/>
          <w:spacing w:val="2"/>
          <w:sz w:val="21"/>
          <w:szCs w:val="21"/>
        </w:rPr>
      </w:pPr>
      <w:r w:rsidRPr="00AB403C">
        <w:rPr>
          <w:rFonts w:ascii="Times New Roman" w:eastAsia="Times New Roman" w:hAnsi="Times New Roman" w:cs="Times New Roman"/>
          <w:color w:val="2D2D2D"/>
          <w:spacing w:val="2"/>
          <w:sz w:val="21"/>
          <w:szCs w:val="21"/>
        </w:rPr>
        <w:br/>
        <w:t>    Наименование учреждения ____________________</w:t>
      </w:r>
    </w:p>
    <w:p w:rsidR="007752A8" w:rsidRPr="00AB403C" w:rsidRDefault="007752A8" w:rsidP="007752A8">
      <w:pPr>
        <w:shd w:val="clear" w:color="auto" w:fill="FFFFFF"/>
        <w:spacing w:after="0" w:line="240" w:lineRule="auto"/>
        <w:textAlignment w:val="baseline"/>
        <w:rPr>
          <w:rFonts w:ascii="Times New Roman" w:eastAsia="Times New Roman" w:hAnsi="Times New Roman" w:cs="Times New Roman"/>
          <w:color w:val="2D2D2D"/>
          <w:spacing w:val="2"/>
          <w:sz w:val="21"/>
          <w:szCs w:val="21"/>
        </w:rPr>
      </w:pPr>
      <w:r w:rsidRPr="00AB403C">
        <w:rPr>
          <w:rFonts w:ascii="Times New Roman" w:eastAsia="Times New Roman" w:hAnsi="Times New Roman" w:cs="Times New Roman"/>
          <w:color w:val="2D2D2D"/>
          <w:spacing w:val="2"/>
          <w:sz w:val="21"/>
          <w:szCs w:val="21"/>
        </w:rPr>
        <w:br/>
        <w:t>    Наименование главного распорядителя бюджетных средств -</w:t>
      </w:r>
      <w:r>
        <w:rPr>
          <w:rFonts w:ascii="Times New Roman" w:eastAsia="Times New Roman" w:hAnsi="Times New Roman" w:cs="Times New Roman"/>
          <w:color w:val="2D2D2D"/>
          <w:spacing w:val="2"/>
          <w:sz w:val="21"/>
          <w:szCs w:val="21"/>
        </w:rPr>
        <w:t>____________________________________</w:t>
      </w:r>
    </w:p>
    <w:p w:rsidR="007752A8" w:rsidRPr="00AB403C" w:rsidRDefault="007752A8" w:rsidP="007752A8">
      <w:pPr>
        <w:shd w:val="clear" w:color="auto" w:fill="FFFFFF"/>
        <w:spacing w:after="0" w:line="240" w:lineRule="auto"/>
        <w:jc w:val="right"/>
        <w:textAlignment w:val="baseline"/>
        <w:rPr>
          <w:rFonts w:ascii="Times New Roman" w:eastAsia="Times New Roman" w:hAnsi="Times New Roman" w:cs="Times New Roman"/>
          <w:color w:val="2D2D2D"/>
          <w:spacing w:val="2"/>
          <w:sz w:val="21"/>
          <w:szCs w:val="21"/>
        </w:rPr>
      </w:pPr>
      <w:r w:rsidRPr="00AB403C">
        <w:rPr>
          <w:rFonts w:ascii="Times New Roman" w:eastAsia="Times New Roman" w:hAnsi="Times New Roman" w:cs="Times New Roman"/>
          <w:color w:val="2D2D2D"/>
          <w:spacing w:val="2"/>
          <w:sz w:val="21"/>
          <w:szCs w:val="21"/>
        </w:rPr>
        <w:br/>
        <w:t>                                                                     (руб.)</w:t>
      </w:r>
    </w:p>
    <w:tbl>
      <w:tblPr>
        <w:tblW w:w="9639" w:type="dxa"/>
        <w:tblCellMar>
          <w:left w:w="0" w:type="dxa"/>
          <w:right w:w="0" w:type="dxa"/>
        </w:tblCellMar>
        <w:tblLook w:val="04A0" w:firstRow="1" w:lastRow="0" w:firstColumn="1" w:lastColumn="0" w:noHBand="0" w:noVBand="1"/>
      </w:tblPr>
      <w:tblGrid>
        <w:gridCol w:w="1109"/>
        <w:gridCol w:w="1663"/>
        <w:gridCol w:w="1109"/>
        <w:gridCol w:w="1081"/>
        <w:gridCol w:w="1134"/>
        <w:gridCol w:w="1134"/>
        <w:gridCol w:w="2409"/>
      </w:tblGrid>
      <w:tr w:rsidR="007752A8" w:rsidRPr="00AB403C" w:rsidTr="007752A8">
        <w:trPr>
          <w:trHeight w:val="15"/>
        </w:trPr>
        <w:tc>
          <w:tcPr>
            <w:tcW w:w="1109" w:type="dxa"/>
            <w:hideMark/>
          </w:tcPr>
          <w:p w:rsidR="007752A8" w:rsidRPr="00AB403C" w:rsidRDefault="007752A8" w:rsidP="00DF575F">
            <w:pPr>
              <w:spacing w:after="0" w:line="240" w:lineRule="auto"/>
              <w:rPr>
                <w:rFonts w:ascii="Times New Roman" w:eastAsia="Times New Roman" w:hAnsi="Times New Roman" w:cs="Times New Roman"/>
                <w:color w:val="2D2D2D"/>
                <w:spacing w:val="2"/>
                <w:sz w:val="21"/>
                <w:szCs w:val="21"/>
              </w:rPr>
            </w:pPr>
          </w:p>
        </w:tc>
        <w:tc>
          <w:tcPr>
            <w:tcW w:w="1663" w:type="dxa"/>
            <w:hideMark/>
          </w:tcPr>
          <w:p w:rsidR="007752A8" w:rsidRPr="00AB403C" w:rsidRDefault="007752A8" w:rsidP="00DF575F">
            <w:pPr>
              <w:spacing w:after="0" w:line="240" w:lineRule="auto"/>
              <w:rPr>
                <w:rFonts w:ascii="Times New Roman" w:eastAsia="Times New Roman" w:hAnsi="Times New Roman" w:cs="Times New Roman"/>
                <w:sz w:val="20"/>
                <w:szCs w:val="20"/>
              </w:rPr>
            </w:pPr>
          </w:p>
        </w:tc>
        <w:tc>
          <w:tcPr>
            <w:tcW w:w="1109" w:type="dxa"/>
            <w:hideMark/>
          </w:tcPr>
          <w:p w:rsidR="007752A8" w:rsidRPr="00AB403C" w:rsidRDefault="007752A8" w:rsidP="00DF575F">
            <w:pPr>
              <w:spacing w:after="0" w:line="240" w:lineRule="auto"/>
              <w:rPr>
                <w:rFonts w:ascii="Times New Roman" w:eastAsia="Times New Roman" w:hAnsi="Times New Roman" w:cs="Times New Roman"/>
                <w:sz w:val="20"/>
                <w:szCs w:val="20"/>
              </w:rPr>
            </w:pPr>
          </w:p>
        </w:tc>
        <w:tc>
          <w:tcPr>
            <w:tcW w:w="1081" w:type="dxa"/>
            <w:hideMark/>
          </w:tcPr>
          <w:p w:rsidR="007752A8" w:rsidRPr="00AB403C" w:rsidRDefault="007752A8" w:rsidP="00DF575F">
            <w:pPr>
              <w:spacing w:after="0" w:line="240" w:lineRule="auto"/>
              <w:rPr>
                <w:rFonts w:ascii="Times New Roman" w:eastAsia="Times New Roman" w:hAnsi="Times New Roman" w:cs="Times New Roman"/>
                <w:sz w:val="20"/>
                <w:szCs w:val="20"/>
              </w:rPr>
            </w:pPr>
          </w:p>
        </w:tc>
        <w:tc>
          <w:tcPr>
            <w:tcW w:w="1134" w:type="dxa"/>
            <w:hideMark/>
          </w:tcPr>
          <w:p w:rsidR="007752A8" w:rsidRPr="00AB403C" w:rsidRDefault="007752A8" w:rsidP="00DF575F">
            <w:pPr>
              <w:spacing w:after="0" w:line="240" w:lineRule="auto"/>
              <w:rPr>
                <w:rFonts w:ascii="Times New Roman" w:eastAsia="Times New Roman" w:hAnsi="Times New Roman" w:cs="Times New Roman"/>
                <w:sz w:val="20"/>
                <w:szCs w:val="20"/>
              </w:rPr>
            </w:pPr>
          </w:p>
        </w:tc>
        <w:tc>
          <w:tcPr>
            <w:tcW w:w="1134" w:type="dxa"/>
            <w:hideMark/>
          </w:tcPr>
          <w:p w:rsidR="007752A8" w:rsidRPr="00AB403C" w:rsidRDefault="007752A8" w:rsidP="00DF575F">
            <w:pPr>
              <w:spacing w:after="0" w:line="240" w:lineRule="auto"/>
              <w:rPr>
                <w:rFonts w:ascii="Times New Roman" w:eastAsia="Times New Roman" w:hAnsi="Times New Roman" w:cs="Times New Roman"/>
                <w:sz w:val="20"/>
                <w:szCs w:val="20"/>
              </w:rPr>
            </w:pPr>
          </w:p>
        </w:tc>
        <w:tc>
          <w:tcPr>
            <w:tcW w:w="2409" w:type="dxa"/>
            <w:hideMark/>
          </w:tcPr>
          <w:p w:rsidR="007752A8" w:rsidRPr="00AB403C" w:rsidRDefault="007752A8" w:rsidP="00DF575F">
            <w:pPr>
              <w:spacing w:after="0" w:line="240" w:lineRule="auto"/>
              <w:rPr>
                <w:rFonts w:ascii="Times New Roman" w:eastAsia="Times New Roman" w:hAnsi="Times New Roman" w:cs="Times New Roman"/>
                <w:sz w:val="20"/>
                <w:szCs w:val="20"/>
              </w:rPr>
            </w:pPr>
          </w:p>
        </w:tc>
      </w:tr>
      <w:tr w:rsidR="007752A8" w:rsidRPr="00AB403C" w:rsidTr="007752A8">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jc w:val="center"/>
              <w:textAlignment w:val="baseline"/>
              <w:rPr>
                <w:rFonts w:ascii="Times New Roman" w:eastAsia="Times New Roman" w:hAnsi="Times New Roman" w:cs="Times New Roman"/>
                <w:color w:val="2D2D2D"/>
                <w:sz w:val="21"/>
                <w:szCs w:val="21"/>
              </w:rPr>
            </w:pPr>
            <w:r w:rsidRPr="00AB403C">
              <w:rPr>
                <w:rFonts w:ascii="Times New Roman" w:eastAsia="Times New Roman" w:hAnsi="Times New Roman" w:cs="Times New Roman"/>
                <w:color w:val="2D2D2D"/>
                <w:sz w:val="21"/>
                <w:szCs w:val="21"/>
              </w:rPr>
              <w:t>КЦСР</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jc w:val="center"/>
              <w:textAlignment w:val="baseline"/>
              <w:rPr>
                <w:rFonts w:ascii="Times New Roman" w:eastAsia="Times New Roman" w:hAnsi="Times New Roman" w:cs="Times New Roman"/>
                <w:color w:val="2D2D2D"/>
                <w:sz w:val="21"/>
                <w:szCs w:val="21"/>
              </w:rPr>
            </w:pPr>
            <w:r w:rsidRPr="00AB403C">
              <w:rPr>
                <w:rFonts w:ascii="Times New Roman" w:eastAsia="Times New Roman" w:hAnsi="Times New Roman" w:cs="Times New Roman"/>
                <w:color w:val="2D2D2D"/>
                <w:sz w:val="21"/>
                <w:szCs w:val="21"/>
              </w:rPr>
              <w:t>КВР</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jc w:val="center"/>
              <w:textAlignment w:val="baseline"/>
              <w:rPr>
                <w:rFonts w:ascii="Times New Roman" w:eastAsia="Times New Roman" w:hAnsi="Times New Roman" w:cs="Times New Roman"/>
                <w:color w:val="2D2D2D"/>
                <w:sz w:val="21"/>
                <w:szCs w:val="21"/>
              </w:rPr>
            </w:pPr>
            <w:r w:rsidRPr="00AB403C">
              <w:rPr>
                <w:rFonts w:ascii="Times New Roman" w:eastAsia="Times New Roman" w:hAnsi="Times New Roman" w:cs="Times New Roman"/>
                <w:color w:val="2D2D2D"/>
                <w:sz w:val="21"/>
                <w:szCs w:val="21"/>
              </w:rPr>
              <w:t>КОСГУ</w:t>
            </w:r>
          </w:p>
        </w:tc>
        <w:tc>
          <w:tcPr>
            <w:tcW w:w="1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ind w:right="-149"/>
              <w:jc w:val="center"/>
              <w:textAlignment w:val="baseline"/>
              <w:rPr>
                <w:rFonts w:ascii="Times New Roman" w:eastAsia="Times New Roman" w:hAnsi="Times New Roman" w:cs="Times New Roman"/>
                <w:color w:val="2D2D2D"/>
                <w:sz w:val="21"/>
                <w:szCs w:val="21"/>
              </w:rPr>
            </w:pPr>
            <w:r w:rsidRPr="00AB403C">
              <w:rPr>
                <w:rFonts w:ascii="Times New Roman" w:eastAsia="Times New Roman" w:hAnsi="Times New Roman" w:cs="Times New Roman"/>
                <w:color w:val="2D2D2D"/>
                <w:sz w:val="21"/>
                <w:szCs w:val="21"/>
              </w:rPr>
              <w:t>Сумма на ____ год</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ind w:right="-149"/>
              <w:jc w:val="center"/>
              <w:textAlignment w:val="baseline"/>
              <w:rPr>
                <w:rFonts w:ascii="Times New Roman" w:eastAsia="Times New Roman" w:hAnsi="Times New Roman" w:cs="Times New Roman"/>
                <w:color w:val="2D2D2D"/>
                <w:sz w:val="21"/>
                <w:szCs w:val="21"/>
              </w:rPr>
            </w:pPr>
            <w:r w:rsidRPr="00AB403C">
              <w:rPr>
                <w:rFonts w:ascii="Times New Roman" w:eastAsia="Times New Roman" w:hAnsi="Times New Roman" w:cs="Times New Roman"/>
                <w:color w:val="2D2D2D"/>
                <w:sz w:val="21"/>
                <w:szCs w:val="21"/>
              </w:rPr>
              <w:t>Сумма на ____ год</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ind w:right="-149"/>
              <w:jc w:val="center"/>
              <w:textAlignment w:val="baseline"/>
              <w:rPr>
                <w:rFonts w:ascii="Times New Roman" w:eastAsia="Times New Roman" w:hAnsi="Times New Roman" w:cs="Times New Roman"/>
                <w:color w:val="2D2D2D"/>
                <w:sz w:val="21"/>
                <w:szCs w:val="21"/>
              </w:rPr>
            </w:pPr>
            <w:r w:rsidRPr="00AB403C">
              <w:rPr>
                <w:rFonts w:ascii="Times New Roman" w:eastAsia="Times New Roman" w:hAnsi="Times New Roman" w:cs="Times New Roman"/>
                <w:color w:val="2D2D2D"/>
                <w:sz w:val="21"/>
                <w:szCs w:val="21"/>
              </w:rPr>
              <w:t>Сумма на ____ год</w:t>
            </w:r>
          </w:p>
        </w:tc>
        <w:tc>
          <w:tcPr>
            <w:tcW w:w="24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jc w:val="center"/>
              <w:textAlignment w:val="baseline"/>
              <w:rPr>
                <w:rFonts w:ascii="Times New Roman" w:eastAsia="Times New Roman" w:hAnsi="Times New Roman" w:cs="Times New Roman"/>
                <w:color w:val="2D2D2D"/>
                <w:sz w:val="21"/>
                <w:szCs w:val="21"/>
              </w:rPr>
            </w:pPr>
            <w:r w:rsidRPr="00AB403C">
              <w:rPr>
                <w:rFonts w:ascii="Times New Roman" w:eastAsia="Times New Roman" w:hAnsi="Times New Roman" w:cs="Times New Roman"/>
                <w:color w:val="2D2D2D"/>
                <w:sz w:val="21"/>
                <w:szCs w:val="21"/>
              </w:rPr>
              <w:t>Пояснение по направлению расходов, расчет</w:t>
            </w:r>
          </w:p>
        </w:tc>
      </w:tr>
      <w:tr w:rsidR="007752A8" w:rsidRPr="00AB403C" w:rsidTr="007752A8">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rPr>
                <w:rFonts w:ascii="Times New Roman" w:eastAsia="Times New Roman" w:hAnsi="Times New Roman" w:cs="Times New Roman"/>
                <w:color w:val="2D2D2D"/>
                <w:sz w:val="21"/>
                <w:szCs w:val="21"/>
              </w:rPr>
            </w:pP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rPr>
                <w:rFonts w:ascii="Times New Roman" w:eastAsia="Times New Roman" w:hAnsi="Times New Roman" w:cs="Times New Roman"/>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rPr>
                <w:rFonts w:ascii="Times New Roman" w:eastAsia="Times New Roman" w:hAnsi="Times New Roman" w:cs="Times New Roman"/>
                <w:sz w:val="20"/>
                <w:szCs w:val="20"/>
              </w:rPr>
            </w:pPr>
          </w:p>
        </w:tc>
        <w:tc>
          <w:tcPr>
            <w:tcW w:w="1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rPr>
                <w:rFonts w:ascii="Times New Roman" w:eastAsia="Times New Roman" w:hAnsi="Times New Roman" w:cs="Times New Roman"/>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rPr>
                <w:rFonts w:ascii="Times New Roman" w:eastAsia="Times New Roman" w:hAnsi="Times New Roman" w:cs="Times New Roman"/>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rPr>
                <w:rFonts w:ascii="Times New Roman" w:eastAsia="Times New Roman" w:hAnsi="Times New Roman" w:cs="Times New Roman"/>
                <w:sz w:val="20"/>
                <w:szCs w:val="20"/>
              </w:rPr>
            </w:pPr>
          </w:p>
        </w:tc>
        <w:tc>
          <w:tcPr>
            <w:tcW w:w="24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rPr>
                <w:rFonts w:ascii="Times New Roman" w:eastAsia="Times New Roman" w:hAnsi="Times New Roman" w:cs="Times New Roman"/>
                <w:sz w:val="20"/>
                <w:szCs w:val="20"/>
              </w:rPr>
            </w:pPr>
          </w:p>
        </w:tc>
      </w:tr>
      <w:tr w:rsidR="007752A8" w:rsidRPr="00AB403C" w:rsidTr="007752A8">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rPr>
                <w:rFonts w:ascii="Times New Roman" w:eastAsia="Times New Roman" w:hAnsi="Times New Roman" w:cs="Times New Roman"/>
                <w:sz w:val="20"/>
                <w:szCs w:val="20"/>
              </w:rPr>
            </w:pP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rPr>
                <w:rFonts w:ascii="Times New Roman" w:eastAsia="Times New Roman" w:hAnsi="Times New Roman" w:cs="Times New Roman"/>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rPr>
                <w:rFonts w:ascii="Times New Roman" w:eastAsia="Times New Roman" w:hAnsi="Times New Roman" w:cs="Times New Roman"/>
                <w:sz w:val="20"/>
                <w:szCs w:val="20"/>
              </w:rPr>
            </w:pPr>
          </w:p>
        </w:tc>
        <w:tc>
          <w:tcPr>
            <w:tcW w:w="1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rPr>
                <w:rFonts w:ascii="Times New Roman" w:eastAsia="Times New Roman" w:hAnsi="Times New Roman" w:cs="Times New Roman"/>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rPr>
                <w:rFonts w:ascii="Times New Roman" w:eastAsia="Times New Roman" w:hAnsi="Times New Roman" w:cs="Times New Roman"/>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rPr>
                <w:rFonts w:ascii="Times New Roman" w:eastAsia="Times New Roman" w:hAnsi="Times New Roman" w:cs="Times New Roman"/>
                <w:sz w:val="20"/>
                <w:szCs w:val="20"/>
              </w:rPr>
            </w:pPr>
          </w:p>
        </w:tc>
        <w:tc>
          <w:tcPr>
            <w:tcW w:w="24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rPr>
                <w:rFonts w:ascii="Times New Roman" w:eastAsia="Times New Roman" w:hAnsi="Times New Roman" w:cs="Times New Roman"/>
                <w:sz w:val="20"/>
                <w:szCs w:val="20"/>
              </w:rPr>
            </w:pPr>
          </w:p>
        </w:tc>
      </w:tr>
      <w:tr w:rsidR="007752A8" w:rsidRPr="00AB403C" w:rsidTr="007752A8">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rPr>
                <w:rFonts w:ascii="Times New Roman" w:eastAsia="Times New Roman" w:hAnsi="Times New Roman" w:cs="Times New Roman"/>
                <w:sz w:val="20"/>
                <w:szCs w:val="20"/>
              </w:rPr>
            </w:pP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rPr>
                <w:rFonts w:ascii="Times New Roman" w:eastAsia="Times New Roman" w:hAnsi="Times New Roman" w:cs="Times New Roman"/>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rPr>
                <w:rFonts w:ascii="Times New Roman" w:eastAsia="Times New Roman" w:hAnsi="Times New Roman" w:cs="Times New Roman"/>
                <w:sz w:val="20"/>
                <w:szCs w:val="20"/>
              </w:rPr>
            </w:pPr>
          </w:p>
        </w:tc>
        <w:tc>
          <w:tcPr>
            <w:tcW w:w="1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rPr>
                <w:rFonts w:ascii="Times New Roman" w:eastAsia="Times New Roman" w:hAnsi="Times New Roman" w:cs="Times New Roman"/>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rPr>
                <w:rFonts w:ascii="Times New Roman" w:eastAsia="Times New Roman" w:hAnsi="Times New Roman" w:cs="Times New Roman"/>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rPr>
                <w:rFonts w:ascii="Times New Roman" w:eastAsia="Times New Roman" w:hAnsi="Times New Roman" w:cs="Times New Roman"/>
                <w:sz w:val="20"/>
                <w:szCs w:val="20"/>
              </w:rPr>
            </w:pPr>
          </w:p>
        </w:tc>
        <w:tc>
          <w:tcPr>
            <w:tcW w:w="24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rPr>
                <w:rFonts w:ascii="Times New Roman" w:eastAsia="Times New Roman" w:hAnsi="Times New Roman" w:cs="Times New Roman"/>
                <w:sz w:val="20"/>
                <w:szCs w:val="20"/>
              </w:rPr>
            </w:pPr>
          </w:p>
        </w:tc>
      </w:tr>
      <w:tr w:rsidR="007752A8" w:rsidRPr="00AB403C" w:rsidTr="007752A8">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rPr>
                <w:rFonts w:ascii="Times New Roman" w:eastAsia="Times New Roman" w:hAnsi="Times New Roman" w:cs="Times New Roman"/>
                <w:sz w:val="20"/>
                <w:szCs w:val="20"/>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jc w:val="center"/>
              <w:textAlignment w:val="baseline"/>
              <w:rPr>
                <w:rFonts w:ascii="Times New Roman" w:eastAsia="Times New Roman" w:hAnsi="Times New Roman" w:cs="Times New Roman"/>
                <w:color w:val="2D2D2D"/>
                <w:sz w:val="21"/>
                <w:szCs w:val="21"/>
              </w:rPr>
            </w:pPr>
            <w:r w:rsidRPr="00AB403C">
              <w:rPr>
                <w:rFonts w:ascii="Times New Roman" w:eastAsia="Times New Roman" w:hAnsi="Times New Roman" w:cs="Times New Roman"/>
                <w:color w:val="2D2D2D"/>
                <w:sz w:val="21"/>
                <w:szCs w:val="21"/>
              </w:rPr>
              <w:t>ИТОГО</w:t>
            </w:r>
          </w:p>
        </w:tc>
        <w:tc>
          <w:tcPr>
            <w:tcW w:w="1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rPr>
                <w:rFonts w:ascii="Times New Roman" w:eastAsia="Times New Roman" w:hAnsi="Times New Roman" w:cs="Times New Roman"/>
                <w:color w:val="2D2D2D"/>
                <w:sz w:val="21"/>
                <w:szCs w:val="21"/>
              </w:rPr>
            </w:pP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rPr>
                <w:rFonts w:ascii="Times New Roman" w:eastAsia="Times New Roman" w:hAnsi="Times New Roman" w:cs="Times New Roman"/>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rPr>
                <w:rFonts w:ascii="Times New Roman" w:eastAsia="Times New Roman" w:hAnsi="Times New Roman" w:cs="Times New Roman"/>
                <w:sz w:val="20"/>
                <w:szCs w:val="20"/>
              </w:rPr>
            </w:pPr>
          </w:p>
        </w:tc>
        <w:tc>
          <w:tcPr>
            <w:tcW w:w="24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rPr>
                <w:rFonts w:ascii="Times New Roman" w:eastAsia="Times New Roman" w:hAnsi="Times New Roman" w:cs="Times New Roman"/>
                <w:sz w:val="20"/>
                <w:szCs w:val="20"/>
              </w:rPr>
            </w:pPr>
          </w:p>
        </w:tc>
      </w:tr>
      <w:tr w:rsidR="007752A8" w:rsidRPr="00AB403C" w:rsidTr="007752A8">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rPr>
                <w:rFonts w:ascii="Times New Roman" w:eastAsia="Times New Roman" w:hAnsi="Times New Roman" w:cs="Times New Roman"/>
                <w:sz w:val="20"/>
                <w:szCs w:val="20"/>
              </w:rPr>
            </w:pP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rPr>
                <w:rFonts w:ascii="Times New Roman" w:eastAsia="Times New Roman" w:hAnsi="Times New Roman" w:cs="Times New Roman"/>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rPr>
                <w:rFonts w:ascii="Times New Roman" w:eastAsia="Times New Roman" w:hAnsi="Times New Roman" w:cs="Times New Roman"/>
                <w:sz w:val="20"/>
                <w:szCs w:val="20"/>
              </w:rPr>
            </w:pPr>
          </w:p>
        </w:tc>
        <w:tc>
          <w:tcPr>
            <w:tcW w:w="1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rPr>
                <w:rFonts w:ascii="Times New Roman" w:eastAsia="Times New Roman" w:hAnsi="Times New Roman" w:cs="Times New Roman"/>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rPr>
                <w:rFonts w:ascii="Times New Roman" w:eastAsia="Times New Roman" w:hAnsi="Times New Roman" w:cs="Times New Roman"/>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rPr>
                <w:rFonts w:ascii="Times New Roman" w:eastAsia="Times New Roman" w:hAnsi="Times New Roman" w:cs="Times New Roman"/>
                <w:sz w:val="20"/>
                <w:szCs w:val="20"/>
              </w:rPr>
            </w:pPr>
          </w:p>
        </w:tc>
        <w:tc>
          <w:tcPr>
            <w:tcW w:w="24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rPr>
                <w:rFonts w:ascii="Times New Roman" w:eastAsia="Times New Roman" w:hAnsi="Times New Roman" w:cs="Times New Roman"/>
                <w:sz w:val="20"/>
                <w:szCs w:val="20"/>
              </w:rPr>
            </w:pPr>
          </w:p>
        </w:tc>
      </w:tr>
      <w:tr w:rsidR="007752A8" w:rsidRPr="00AB403C" w:rsidTr="007752A8">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rPr>
                <w:rFonts w:ascii="Times New Roman" w:eastAsia="Times New Roman" w:hAnsi="Times New Roman" w:cs="Times New Roman"/>
                <w:sz w:val="20"/>
                <w:szCs w:val="20"/>
              </w:rPr>
            </w:pP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rPr>
                <w:rFonts w:ascii="Times New Roman" w:eastAsia="Times New Roman" w:hAnsi="Times New Roman" w:cs="Times New Roman"/>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rPr>
                <w:rFonts w:ascii="Times New Roman" w:eastAsia="Times New Roman" w:hAnsi="Times New Roman" w:cs="Times New Roman"/>
                <w:sz w:val="20"/>
                <w:szCs w:val="20"/>
              </w:rPr>
            </w:pPr>
          </w:p>
        </w:tc>
        <w:tc>
          <w:tcPr>
            <w:tcW w:w="1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rPr>
                <w:rFonts w:ascii="Times New Roman" w:eastAsia="Times New Roman" w:hAnsi="Times New Roman" w:cs="Times New Roman"/>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rPr>
                <w:rFonts w:ascii="Times New Roman" w:eastAsia="Times New Roman" w:hAnsi="Times New Roman" w:cs="Times New Roman"/>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rPr>
                <w:rFonts w:ascii="Times New Roman" w:eastAsia="Times New Roman" w:hAnsi="Times New Roman" w:cs="Times New Roman"/>
                <w:sz w:val="20"/>
                <w:szCs w:val="20"/>
              </w:rPr>
            </w:pPr>
          </w:p>
        </w:tc>
        <w:tc>
          <w:tcPr>
            <w:tcW w:w="24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rPr>
                <w:rFonts w:ascii="Times New Roman" w:eastAsia="Times New Roman" w:hAnsi="Times New Roman" w:cs="Times New Roman"/>
                <w:sz w:val="20"/>
                <w:szCs w:val="20"/>
              </w:rPr>
            </w:pPr>
          </w:p>
        </w:tc>
      </w:tr>
      <w:tr w:rsidR="007752A8" w:rsidRPr="00AB403C" w:rsidTr="007752A8">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rPr>
                <w:rFonts w:ascii="Times New Roman" w:eastAsia="Times New Roman" w:hAnsi="Times New Roman" w:cs="Times New Roman"/>
                <w:sz w:val="20"/>
                <w:szCs w:val="20"/>
              </w:rPr>
            </w:pP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rPr>
                <w:rFonts w:ascii="Times New Roman" w:eastAsia="Times New Roman" w:hAnsi="Times New Roman" w:cs="Times New Roman"/>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rPr>
                <w:rFonts w:ascii="Times New Roman" w:eastAsia="Times New Roman" w:hAnsi="Times New Roman" w:cs="Times New Roman"/>
                <w:sz w:val="20"/>
                <w:szCs w:val="20"/>
              </w:rPr>
            </w:pPr>
          </w:p>
        </w:tc>
        <w:tc>
          <w:tcPr>
            <w:tcW w:w="1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rPr>
                <w:rFonts w:ascii="Times New Roman" w:eastAsia="Times New Roman" w:hAnsi="Times New Roman" w:cs="Times New Roman"/>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rPr>
                <w:rFonts w:ascii="Times New Roman" w:eastAsia="Times New Roman" w:hAnsi="Times New Roman" w:cs="Times New Roman"/>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rPr>
                <w:rFonts w:ascii="Times New Roman" w:eastAsia="Times New Roman" w:hAnsi="Times New Roman" w:cs="Times New Roman"/>
                <w:sz w:val="20"/>
                <w:szCs w:val="20"/>
              </w:rPr>
            </w:pPr>
          </w:p>
        </w:tc>
        <w:tc>
          <w:tcPr>
            <w:tcW w:w="24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rPr>
                <w:rFonts w:ascii="Times New Roman" w:eastAsia="Times New Roman" w:hAnsi="Times New Roman" w:cs="Times New Roman"/>
                <w:sz w:val="20"/>
                <w:szCs w:val="20"/>
              </w:rPr>
            </w:pPr>
          </w:p>
        </w:tc>
      </w:tr>
      <w:tr w:rsidR="007752A8" w:rsidRPr="00AB403C" w:rsidTr="007752A8">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rPr>
                <w:rFonts w:ascii="Times New Roman" w:eastAsia="Times New Roman" w:hAnsi="Times New Roman" w:cs="Times New Roman"/>
                <w:sz w:val="20"/>
                <w:szCs w:val="20"/>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jc w:val="center"/>
              <w:textAlignment w:val="baseline"/>
              <w:rPr>
                <w:rFonts w:ascii="Times New Roman" w:eastAsia="Times New Roman" w:hAnsi="Times New Roman" w:cs="Times New Roman"/>
                <w:color w:val="2D2D2D"/>
                <w:sz w:val="21"/>
                <w:szCs w:val="21"/>
              </w:rPr>
            </w:pPr>
            <w:r w:rsidRPr="00AB403C">
              <w:rPr>
                <w:rFonts w:ascii="Times New Roman" w:eastAsia="Times New Roman" w:hAnsi="Times New Roman" w:cs="Times New Roman"/>
                <w:color w:val="2D2D2D"/>
                <w:sz w:val="21"/>
                <w:szCs w:val="21"/>
              </w:rPr>
              <w:t>ИТОГО</w:t>
            </w:r>
          </w:p>
        </w:tc>
        <w:tc>
          <w:tcPr>
            <w:tcW w:w="1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rPr>
                <w:rFonts w:ascii="Times New Roman" w:eastAsia="Times New Roman" w:hAnsi="Times New Roman" w:cs="Times New Roman"/>
                <w:color w:val="2D2D2D"/>
                <w:sz w:val="21"/>
                <w:szCs w:val="21"/>
              </w:rPr>
            </w:pP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rPr>
                <w:rFonts w:ascii="Times New Roman" w:eastAsia="Times New Roman" w:hAnsi="Times New Roman" w:cs="Times New Roman"/>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rPr>
                <w:rFonts w:ascii="Times New Roman" w:eastAsia="Times New Roman" w:hAnsi="Times New Roman" w:cs="Times New Roman"/>
                <w:sz w:val="20"/>
                <w:szCs w:val="20"/>
              </w:rPr>
            </w:pPr>
          </w:p>
        </w:tc>
        <w:tc>
          <w:tcPr>
            <w:tcW w:w="24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rPr>
                <w:rFonts w:ascii="Times New Roman" w:eastAsia="Times New Roman" w:hAnsi="Times New Roman" w:cs="Times New Roman"/>
                <w:sz w:val="20"/>
                <w:szCs w:val="20"/>
              </w:rPr>
            </w:pPr>
          </w:p>
        </w:tc>
      </w:tr>
      <w:tr w:rsidR="007752A8" w:rsidRPr="00AB403C" w:rsidTr="007752A8">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rPr>
                <w:rFonts w:ascii="Times New Roman" w:eastAsia="Times New Roman" w:hAnsi="Times New Roman" w:cs="Times New Roman"/>
                <w:sz w:val="20"/>
                <w:szCs w:val="20"/>
              </w:rPr>
            </w:pP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rPr>
                <w:rFonts w:ascii="Times New Roman" w:eastAsia="Times New Roman" w:hAnsi="Times New Roman" w:cs="Times New Roman"/>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rPr>
                <w:rFonts w:ascii="Times New Roman" w:eastAsia="Times New Roman" w:hAnsi="Times New Roman" w:cs="Times New Roman"/>
                <w:sz w:val="20"/>
                <w:szCs w:val="20"/>
              </w:rPr>
            </w:pPr>
          </w:p>
        </w:tc>
        <w:tc>
          <w:tcPr>
            <w:tcW w:w="1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rPr>
                <w:rFonts w:ascii="Times New Roman" w:eastAsia="Times New Roman" w:hAnsi="Times New Roman" w:cs="Times New Roman"/>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rPr>
                <w:rFonts w:ascii="Times New Roman" w:eastAsia="Times New Roman" w:hAnsi="Times New Roman" w:cs="Times New Roman"/>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rPr>
                <w:rFonts w:ascii="Times New Roman" w:eastAsia="Times New Roman" w:hAnsi="Times New Roman" w:cs="Times New Roman"/>
                <w:sz w:val="20"/>
                <w:szCs w:val="20"/>
              </w:rPr>
            </w:pPr>
          </w:p>
        </w:tc>
        <w:tc>
          <w:tcPr>
            <w:tcW w:w="24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rPr>
                <w:rFonts w:ascii="Times New Roman" w:eastAsia="Times New Roman" w:hAnsi="Times New Roman" w:cs="Times New Roman"/>
                <w:sz w:val="20"/>
                <w:szCs w:val="20"/>
              </w:rPr>
            </w:pPr>
          </w:p>
        </w:tc>
      </w:tr>
      <w:tr w:rsidR="007752A8" w:rsidRPr="00AB403C" w:rsidTr="007752A8">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rPr>
                <w:rFonts w:ascii="Times New Roman" w:eastAsia="Times New Roman" w:hAnsi="Times New Roman" w:cs="Times New Roman"/>
                <w:sz w:val="20"/>
                <w:szCs w:val="20"/>
              </w:rPr>
            </w:pP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rPr>
                <w:rFonts w:ascii="Times New Roman" w:eastAsia="Times New Roman" w:hAnsi="Times New Roman" w:cs="Times New Roman"/>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rPr>
                <w:rFonts w:ascii="Times New Roman" w:eastAsia="Times New Roman" w:hAnsi="Times New Roman" w:cs="Times New Roman"/>
                <w:sz w:val="20"/>
                <w:szCs w:val="20"/>
              </w:rPr>
            </w:pPr>
          </w:p>
        </w:tc>
        <w:tc>
          <w:tcPr>
            <w:tcW w:w="1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rPr>
                <w:rFonts w:ascii="Times New Roman" w:eastAsia="Times New Roman" w:hAnsi="Times New Roman" w:cs="Times New Roman"/>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rPr>
                <w:rFonts w:ascii="Times New Roman" w:eastAsia="Times New Roman" w:hAnsi="Times New Roman" w:cs="Times New Roman"/>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rPr>
                <w:rFonts w:ascii="Times New Roman" w:eastAsia="Times New Roman" w:hAnsi="Times New Roman" w:cs="Times New Roman"/>
                <w:sz w:val="20"/>
                <w:szCs w:val="20"/>
              </w:rPr>
            </w:pPr>
          </w:p>
        </w:tc>
        <w:tc>
          <w:tcPr>
            <w:tcW w:w="24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rPr>
                <w:rFonts w:ascii="Times New Roman" w:eastAsia="Times New Roman" w:hAnsi="Times New Roman" w:cs="Times New Roman"/>
                <w:sz w:val="20"/>
                <w:szCs w:val="20"/>
              </w:rPr>
            </w:pPr>
          </w:p>
        </w:tc>
      </w:tr>
      <w:tr w:rsidR="007752A8" w:rsidRPr="00AB403C" w:rsidTr="007752A8">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rPr>
                <w:rFonts w:ascii="Times New Roman" w:eastAsia="Times New Roman" w:hAnsi="Times New Roman" w:cs="Times New Roman"/>
                <w:sz w:val="20"/>
                <w:szCs w:val="20"/>
              </w:rPr>
            </w:pP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rPr>
                <w:rFonts w:ascii="Times New Roman" w:eastAsia="Times New Roman" w:hAnsi="Times New Roman" w:cs="Times New Roman"/>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rPr>
                <w:rFonts w:ascii="Times New Roman" w:eastAsia="Times New Roman" w:hAnsi="Times New Roman" w:cs="Times New Roman"/>
                <w:sz w:val="20"/>
                <w:szCs w:val="20"/>
              </w:rPr>
            </w:pPr>
          </w:p>
        </w:tc>
        <w:tc>
          <w:tcPr>
            <w:tcW w:w="1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rPr>
                <w:rFonts w:ascii="Times New Roman" w:eastAsia="Times New Roman" w:hAnsi="Times New Roman" w:cs="Times New Roman"/>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rPr>
                <w:rFonts w:ascii="Times New Roman" w:eastAsia="Times New Roman" w:hAnsi="Times New Roman" w:cs="Times New Roman"/>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rPr>
                <w:rFonts w:ascii="Times New Roman" w:eastAsia="Times New Roman" w:hAnsi="Times New Roman" w:cs="Times New Roman"/>
                <w:sz w:val="20"/>
                <w:szCs w:val="20"/>
              </w:rPr>
            </w:pPr>
          </w:p>
        </w:tc>
        <w:tc>
          <w:tcPr>
            <w:tcW w:w="24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rPr>
                <w:rFonts w:ascii="Times New Roman" w:eastAsia="Times New Roman" w:hAnsi="Times New Roman" w:cs="Times New Roman"/>
                <w:sz w:val="20"/>
                <w:szCs w:val="20"/>
              </w:rPr>
            </w:pPr>
          </w:p>
        </w:tc>
      </w:tr>
      <w:tr w:rsidR="007752A8" w:rsidRPr="00AB403C" w:rsidTr="007752A8">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rPr>
                <w:rFonts w:ascii="Times New Roman" w:eastAsia="Times New Roman" w:hAnsi="Times New Roman" w:cs="Times New Roman"/>
                <w:sz w:val="20"/>
                <w:szCs w:val="20"/>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jc w:val="center"/>
              <w:textAlignment w:val="baseline"/>
              <w:rPr>
                <w:rFonts w:ascii="Times New Roman" w:eastAsia="Times New Roman" w:hAnsi="Times New Roman" w:cs="Times New Roman"/>
                <w:color w:val="2D2D2D"/>
                <w:sz w:val="21"/>
                <w:szCs w:val="21"/>
              </w:rPr>
            </w:pPr>
            <w:r w:rsidRPr="00AB403C">
              <w:rPr>
                <w:rFonts w:ascii="Times New Roman" w:eastAsia="Times New Roman" w:hAnsi="Times New Roman" w:cs="Times New Roman"/>
                <w:color w:val="2D2D2D"/>
                <w:sz w:val="21"/>
                <w:szCs w:val="21"/>
              </w:rPr>
              <w:t>ВСЕГО</w:t>
            </w:r>
          </w:p>
        </w:tc>
        <w:tc>
          <w:tcPr>
            <w:tcW w:w="1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rPr>
                <w:rFonts w:ascii="Times New Roman" w:eastAsia="Times New Roman" w:hAnsi="Times New Roman" w:cs="Times New Roman"/>
                <w:color w:val="2D2D2D"/>
                <w:sz w:val="21"/>
                <w:szCs w:val="21"/>
              </w:rPr>
            </w:pP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rPr>
                <w:rFonts w:ascii="Times New Roman" w:eastAsia="Times New Roman" w:hAnsi="Times New Roman" w:cs="Times New Roman"/>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rPr>
                <w:rFonts w:ascii="Times New Roman" w:eastAsia="Times New Roman" w:hAnsi="Times New Roman" w:cs="Times New Roman"/>
                <w:sz w:val="20"/>
                <w:szCs w:val="20"/>
              </w:rPr>
            </w:pPr>
          </w:p>
        </w:tc>
        <w:tc>
          <w:tcPr>
            <w:tcW w:w="24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752A8" w:rsidRPr="00AB403C" w:rsidRDefault="007752A8" w:rsidP="00DF575F">
            <w:pPr>
              <w:spacing w:after="0" w:line="240" w:lineRule="auto"/>
              <w:rPr>
                <w:rFonts w:ascii="Times New Roman" w:eastAsia="Times New Roman" w:hAnsi="Times New Roman" w:cs="Times New Roman"/>
                <w:sz w:val="20"/>
                <w:szCs w:val="20"/>
              </w:rPr>
            </w:pPr>
          </w:p>
        </w:tc>
      </w:tr>
    </w:tbl>
    <w:p w:rsidR="007752A8" w:rsidRPr="00AB403C" w:rsidRDefault="007752A8" w:rsidP="007752A8">
      <w:pPr>
        <w:shd w:val="clear" w:color="auto" w:fill="FFFFFF"/>
        <w:spacing w:after="0" w:line="240" w:lineRule="auto"/>
        <w:textAlignment w:val="baseline"/>
        <w:rPr>
          <w:rFonts w:ascii="Times New Roman" w:eastAsia="Times New Roman" w:hAnsi="Times New Roman" w:cs="Times New Roman"/>
          <w:color w:val="2D2D2D"/>
          <w:spacing w:val="2"/>
          <w:sz w:val="21"/>
          <w:szCs w:val="21"/>
        </w:rPr>
      </w:pPr>
      <w:r w:rsidRPr="00AB403C">
        <w:rPr>
          <w:rFonts w:ascii="Times New Roman" w:eastAsia="Times New Roman" w:hAnsi="Times New Roman" w:cs="Times New Roman"/>
          <w:color w:val="2D2D2D"/>
          <w:spacing w:val="2"/>
          <w:sz w:val="21"/>
          <w:szCs w:val="21"/>
        </w:rPr>
        <w:br/>
        <w:t>      Приложение на ____ л.</w:t>
      </w:r>
    </w:p>
    <w:p w:rsidR="007752A8" w:rsidRPr="00AB403C" w:rsidRDefault="007752A8" w:rsidP="007752A8">
      <w:pPr>
        <w:shd w:val="clear" w:color="auto" w:fill="FFFFFF"/>
        <w:spacing w:after="0" w:line="240" w:lineRule="auto"/>
        <w:textAlignment w:val="baseline"/>
        <w:rPr>
          <w:rFonts w:ascii="Times New Roman" w:eastAsia="Times New Roman" w:hAnsi="Times New Roman" w:cs="Times New Roman"/>
          <w:color w:val="2D2D2D"/>
          <w:spacing w:val="2"/>
          <w:sz w:val="21"/>
          <w:szCs w:val="21"/>
        </w:rPr>
      </w:pPr>
      <w:r w:rsidRPr="00AB403C">
        <w:rPr>
          <w:rFonts w:ascii="Times New Roman" w:eastAsia="Times New Roman" w:hAnsi="Times New Roman" w:cs="Times New Roman"/>
          <w:color w:val="2D2D2D"/>
          <w:spacing w:val="2"/>
          <w:sz w:val="21"/>
          <w:szCs w:val="21"/>
        </w:rPr>
        <w:br/>
        <w:t xml:space="preserve">      Главный бухгалтер </w:t>
      </w:r>
      <w:r w:rsidRPr="00AB403C">
        <w:rPr>
          <w:rFonts w:ascii="Times New Roman" w:eastAsia="Times New Roman" w:hAnsi="Times New Roman" w:cs="Times New Roman"/>
          <w:color w:val="2D2D2D"/>
          <w:spacing w:val="2"/>
          <w:sz w:val="21"/>
          <w:szCs w:val="21"/>
        </w:rPr>
        <w:t>учреждения _</w:t>
      </w:r>
      <w:r w:rsidRPr="00AB403C">
        <w:rPr>
          <w:rFonts w:ascii="Times New Roman" w:eastAsia="Times New Roman" w:hAnsi="Times New Roman" w:cs="Times New Roman"/>
          <w:color w:val="2D2D2D"/>
          <w:spacing w:val="2"/>
          <w:sz w:val="21"/>
          <w:szCs w:val="21"/>
        </w:rPr>
        <w:t>__________     _____________________</w:t>
      </w:r>
    </w:p>
    <w:p w:rsidR="007752A8" w:rsidRPr="00AB403C" w:rsidRDefault="007752A8" w:rsidP="007752A8">
      <w:pPr>
        <w:shd w:val="clear" w:color="auto" w:fill="FFFFFF"/>
        <w:spacing w:after="0" w:line="240" w:lineRule="auto"/>
        <w:textAlignment w:val="baseline"/>
        <w:rPr>
          <w:rFonts w:ascii="Times New Roman" w:eastAsia="Times New Roman" w:hAnsi="Times New Roman" w:cs="Times New Roman"/>
          <w:color w:val="2D2D2D"/>
          <w:spacing w:val="2"/>
          <w:sz w:val="21"/>
          <w:szCs w:val="21"/>
        </w:rPr>
      </w:pPr>
      <w:r w:rsidRPr="00AB403C">
        <w:rPr>
          <w:rFonts w:ascii="Times New Roman" w:eastAsia="Times New Roman" w:hAnsi="Times New Roman" w:cs="Times New Roman"/>
          <w:color w:val="2D2D2D"/>
          <w:spacing w:val="2"/>
          <w:sz w:val="21"/>
          <w:szCs w:val="21"/>
        </w:rPr>
        <w:t>                                                               (</w:t>
      </w:r>
      <w:r w:rsidRPr="00AB403C">
        <w:rPr>
          <w:rFonts w:ascii="Times New Roman" w:eastAsia="Times New Roman" w:hAnsi="Times New Roman" w:cs="Times New Roman"/>
          <w:color w:val="2D2D2D"/>
          <w:spacing w:val="2"/>
          <w:sz w:val="21"/>
          <w:szCs w:val="21"/>
        </w:rPr>
        <w:t>подпись)  </w:t>
      </w:r>
      <w:r w:rsidRPr="00AB403C">
        <w:rPr>
          <w:rFonts w:ascii="Times New Roman" w:eastAsia="Times New Roman" w:hAnsi="Times New Roman" w:cs="Times New Roman"/>
          <w:color w:val="2D2D2D"/>
          <w:spacing w:val="2"/>
          <w:sz w:val="21"/>
          <w:szCs w:val="21"/>
        </w:rPr>
        <w:t>        (фамилия, инициалы)</w:t>
      </w:r>
    </w:p>
    <w:p w:rsidR="007752A8" w:rsidRPr="00AB403C" w:rsidRDefault="007752A8" w:rsidP="007752A8">
      <w:pPr>
        <w:shd w:val="clear" w:color="auto" w:fill="FFFFFF"/>
        <w:spacing w:after="0" w:line="240" w:lineRule="auto"/>
        <w:textAlignment w:val="baseline"/>
        <w:rPr>
          <w:rFonts w:ascii="Times New Roman" w:eastAsia="Times New Roman" w:hAnsi="Times New Roman" w:cs="Times New Roman"/>
          <w:color w:val="2D2D2D"/>
          <w:spacing w:val="2"/>
          <w:sz w:val="21"/>
          <w:szCs w:val="21"/>
        </w:rPr>
      </w:pPr>
      <w:r w:rsidRPr="00AB403C">
        <w:rPr>
          <w:rFonts w:ascii="Times New Roman" w:eastAsia="Times New Roman" w:hAnsi="Times New Roman" w:cs="Times New Roman"/>
          <w:color w:val="2D2D2D"/>
          <w:spacing w:val="2"/>
          <w:sz w:val="21"/>
          <w:szCs w:val="21"/>
        </w:rPr>
        <w:br/>
        <w:t>      Исполнитель                                 ___________     _____________________</w:t>
      </w:r>
    </w:p>
    <w:p w:rsidR="007752A8" w:rsidRPr="00AB403C" w:rsidRDefault="007752A8" w:rsidP="007752A8">
      <w:pPr>
        <w:shd w:val="clear" w:color="auto" w:fill="FFFFFF"/>
        <w:spacing w:after="0" w:line="240" w:lineRule="auto"/>
        <w:textAlignment w:val="baseline"/>
        <w:rPr>
          <w:rFonts w:ascii="Times New Roman" w:eastAsia="Times New Roman" w:hAnsi="Times New Roman" w:cs="Courier New"/>
          <w:color w:val="2D2D2D"/>
          <w:spacing w:val="2"/>
          <w:sz w:val="21"/>
          <w:szCs w:val="21"/>
        </w:rPr>
      </w:pPr>
      <w:r w:rsidRPr="00AB403C">
        <w:rPr>
          <w:rFonts w:ascii="Times New Roman" w:eastAsia="Times New Roman" w:hAnsi="Times New Roman" w:cs="Times New Roman"/>
          <w:color w:val="2D2D2D"/>
          <w:spacing w:val="2"/>
          <w:sz w:val="21"/>
          <w:szCs w:val="21"/>
        </w:rPr>
        <w:t>                                                               (</w:t>
      </w:r>
      <w:r w:rsidRPr="00AB403C">
        <w:rPr>
          <w:rFonts w:ascii="Times New Roman" w:eastAsia="Times New Roman" w:hAnsi="Times New Roman" w:cs="Times New Roman"/>
          <w:color w:val="2D2D2D"/>
          <w:spacing w:val="2"/>
          <w:sz w:val="21"/>
          <w:szCs w:val="21"/>
        </w:rPr>
        <w:t>подпись)  </w:t>
      </w:r>
      <w:r w:rsidRPr="00AB403C">
        <w:rPr>
          <w:rFonts w:ascii="Times New Roman" w:eastAsia="Times New Roman" w:hAnsi="Times New Roman" w:cs="Times New Roman"/>
          <w:color w:val="2D2D2D"/>
          <w:spacing w:val="2"/>
          <w:sz w:val="21"/>
          <w:szCs w:val="21"/>
        </w:rPr>
        <w:t>        (фамилия, инициал</w:t>
      </w:r>
      <w:r w:rsidRPr="00AB403C">
        <w:rPr>
          <w:rFonts w:ascii="Times New Roman" w:eastAsia="Times New Roman" w:hAnsi="Times New Roman" w:cs="Courier New"/>
          <w:color w:val="2D2D2D"/>
          <w:spacing w:val="2"/>
          <w:sz w:val="21"/>
          <w:szCs w:val="21"/>
        </w:rPr>
        <w:t>ы)</w:t>
      </w:r>
    </w:p>
    <w:p w:rsidR="007752A8" w:rsidRPr="00AB403C" w:rsidRDefault="007752A8" w:rsidP="007752A8">
      <w:pPr>
        <w:shd w:val="clear" w:color="auto" w:fill="FFFFFF"/>
        <w:spacing w:after="0" w:line="240" w:lineRule="auto"/>
        <w:textAlignment w:val="baseline"/>
        <w:rPr>
          <w:rFonts w:ascii="Times New Roman" w:eastAsia="Times New Roman" w:hAnsi="Times New Roman" w:cs="Courier New"/>
          <w:color w:val="2D2D2D"/>
          <w:spacing w:val="2"/>
          <w:sz w:val="21"/>
          <w:szCs w:val="21"/>
        </w:rPr>
      </w:pPr>
    </w:p>
    <w:p w:rsidR="007752A8" w:rsidRPr="00AB403C" w:rsidRDefault="007752A8" w:rsidP="007752A8">
      <w:pPr>
        <w:shd w:val="clear" w:color="auto" w:fill="FFFFFF"/>
        <w:spacing w:after="0" w:line="240" w:lineRule="auto"/>
        <w:textAlignment w:val="baseline"/>
        <w:rPr>
          <w:rFonts w:ascii="Times New Roman" w:eastAsia="Times New Roman" w:hAnsi="Times New Roman" w:cs="Courier New"/>
          <w:color w:val="2D2D2D"/>
          <w:spacing w:val="2"/>
          <w:sz w:val="21"/>
          <w:szCs w:val="21"/>
        </w:rPr>
      </w:pPr>
    </w:p>
    <w:p w:rsidR="007752A8" w:rsidRPr="00AB403C" w:rsidRDefault="007752A8" w:rsidP="007752A8">
      <w:pPr>
        <w:shd w:val="clear" w:color="auto" w:fill="FFFFFF"/>
        <w:spacing w:after="0" w:line="240" w:lineRule="auto"/>
        <w:textAlignment w:val="baseline"/>
        <w:rPr>
          <w:rFonts w:ascii="Times New Roman" w:eastAsia="Times New Roman" w:hAnsi="Times New Roman" w:cs="Courier New"/>
          <w:color w:val="2D2D2D"/>
          <w:spacing w:val="2"/>
          <w:sz w:val="21"/>
          <w:szCs w:val="21"/>
        </w:rPr>
      </w:pPr>
    </w:p>
    <w:p w:rsidR="007752A8" w:rsidRPr="00AB403C" w:rsidRDefault="007752A8" w:rsidP="007752A8">
      <w:pPr>
        <w:shd w:val="clear" w:color="auto" w:fill="FFFFFF"/>
        <w:spacing w:after="0" w:line="240" w:lineRule="auto"/>
        <w:textAlignment w:val="baseline"/>
        <w:rPr>
          <w:rFonts w:ascii="Times New Roman" w:eastAsia="Times New Roman" w:hAnsi="Times New Roman" w:cs="Courier New"/>
          <w:color w:val="2D2D2D"/>
          <w:spacing w:val="2"/>
          <w:sz w:val="21"/>
          <w:szCs w:val="21"/>
        </w:rPr>
      </w:pPr>
    </w:p>
    <w:p w:rsidR="007752A8" w:rsidRPr="00AB403C" w:rsidRDefault="007752A8" w:rsidP="007752A8">
      <w:pPr>
        <w:shd w:val="clear" w:color="auto" w:fill="FFFFFF"/>
        <w:spacing w:after="0" w:line="240" w:lineRule="auto"/>
        <w:textAlignment w:val="baseline"/>
        <w:rPr>
          <w:rFonts w:ascii="Times New Roman" w:eastAsia="Times New Roman" w:hAnsi="Times New Roman" w:cs="Courier New"/>
          <w:color w:val="2D2D2D"/>
          <w:spacing w:val="2"/>
          <w:sz w:val="21"/>
          <w:szCs w:val="21"/>
        </w:rPr>
      </w:pPr>
    </w:p>
    <w:p w:rsidR="007752A8" w:rsidRPr="00AB403C" w:rsidRDefault="007752A8" w:rsidP="007752A8">
      <w:pPr>
        <w:rPr>
          <w:rFonts w:ascii="Times New Roman" w:eastAsia="Times New Roman" w:hAnsi="Times New Roman" w:cs="Courier New"/>
          <w:color w:val="2D2D2D"/>
          <w:spacing w:val="2"/>
          <w:sz w:val="21"/>
          <w:szCs w:val="21"/>
        </w:rPr>
      </w:pPr>
      <w:r w:rsidRPr="00AB403C">
        <w:rPr>
          <w:rFonts w:ascii="Times New Roman" w:eastAsia="Times New Roman" w:hAnsi="Times New Roman" w:cs="Courier New"/>
          <w:color w:val="2D2D2D"/>
          <w:spacing w:val="2"/>
          <w:sz w:val="21"/>
          <w:szCs w:val="21"/>
        </w:rPr>
        <w:br w:type="page"/>
      </w:r>
    </w:p>
    <w:p w:rsidR="007752A8" w:rsidRPr="00AB403C" w:rsidRDefault="007752A8" w:rsidP="007752A8">
      <w:pPr>
        <w:shd w:val="clear" w:color="auto" w:fill="FFFFFF"/>
        <w:spacing w:after="0" w:line="315" w:lineRule="atLeast"/>
        <w:jc w:val="center"/>
        <w:textAlignment w:val="baseline"/>
        <w:rPr>
          <w:rFonts w:ascii="Times New Roman" w:eastAsia="Times New Roman" w:hAnsi="Times New Roman" w:cs="Arial"/>
          <w:color w:val="2D2D2D"/>
          <w:spacing w:val="2"/>
          <w:sz w:val="21"/>
          <w:szCs w:val="21"/>
        </w:rPr>
        <w:sectPr w:rsidR="007752A8" w:rsidRPr="00AB403C" w:rsidSect="007752A8">
          <w:pgSz w:w="11906" w:h="16838"/>
          <w:pgMar w:top="851" w:right="991" w:bottom="851" w:left="1701" w:header="284" w:footer="284" w:gutter="0"/>
          <w:cols w:space="708"/>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2"/>
        <w:gridCol w:w="4812"/>
        <w:gridCol w:w="5401"/>
      </w:tblGrid>
      <w:tr w:rsidR="007752A8" w:rsidRPr="00AB403C" w:rsidTr="00DF575F">
        <w:tc>
          <w:tcPr>
            <w:tcW w:w="4853" w:type="dxa"/>
          </w:tcPr>
          <w:p w:rsidR="007752A8" w:rsidRPr="00AB403C" w:rsidRDefault="007752A8" w:rsidP="00DF575F">
            <w:pPr>
              <w:spacing w:line="315" w:lineRule="atLeast"/>
              <w:jc w:val="both"/>
              <w:textAlignment w:val="baseline"/>
              <w:rPr>
                <w:rFonts w:eastAsia="Times New Roman" w:cs="Arial"/>
                <w:color w:val="2D2D2D"/>
                <w:spacing w:val="2"/>
                <w:sz w:val="21"/>
                <w:szCs w:val="21"/>
              </w:rPr>
            </w:pPr>
          </w:p>
        </w:tc>
        <w:tc>
          <w:tcPr>
            <w:tcW w:w="4852" w:type="dxa"/>
          </w:tcPr>
          <w:p w:rsidR="007752A8" w:rsidRPr="00AB403C" w:rsidRDefault="007752A8" w:rsidP="00DF575F">
            <w:pPr>
              <w:spacing w:line="315" w:lineRule="atLeast"/>
              <w:jc w:val="both"/>
              <w:textAlignment w:val="baseline"/>
              <w:rPr>
                <w:rFonts w:eastAsia="Times New Roman" w:cs="Arial"/>
                <w:color w:val="2D2D2D"/>
                <w:spacing w:val="2"/>
                <w:sz w:val="21"/>
                <w:szCs w:val="21"/>
              </w:rPr>
            </w:pPr>
          </w:p>
        </w:tc>
        <w:tc>
          <w:tcPr>
            <w:tcW w:w="5431" w:type="dxa"/>
          </w:tcPr>
          <w:p w:rsidR="007752A8" w:rsidRPr="00AB403C" w:rsidRDefault="007752A8" w:rsidP="00DF575F">
            <w:pPr>
              <w:shd w:val="clear" w:color="auto" w:fill="FFFFFF"/>
              <w:textAlignment w:val="baseline"/>
              <w:rPr>
                <w:rFonts w:eastAsia="Times New Roman"/>
                <w:color w:val="2D2D2D"/>
                <w:spacing w:val="2"/>
                <w:sz w:val="24"/>
                <w:szCs w:val="24"/>
              </w:rPr>
            </w:pPr>
            <w:r w:rsidRPr="00AB403C">
              <w:rPr>
                <w:rFonts w:eastAsia="Times New Roman"/>
                <w:color w:val="2D2D2D"/>
                <w:spacing w:val="2"/>
                <w:sz w:val="24"/>
                <w:szCs w:val="24"/>
              </w:rPr>
              <w:t xml:space="preserve">Приложение № 4 </w:t>
            </w:r>
          </w:p>
          <w:p w:rsidR="007752A8" w:rsidRPr="00AB403C" w:rsidRDefault="007752A8" w:rsidP="00DF575F">
            <w:pPr>
              <w:shd w:val="clear" w:color="auto" w:fill="FFFFFF"/>
              <w:textAlignment w:val="baseline"/>
              <w:rPr>
                <w:rFonts w:eastAsia="Times New Roman"/>
                <w:color w:val="2D2D2D"/>
                <w:spacing w:val="2"/>
                <w:sz w:val="24"/>
                <w:szCs w:val="24"/>
              </w:rPr>
            </w:pPr>
            <w:r w:rsidRPr="00AB403C">
              <w:rPr>
                <w:rFonts w:eastAsia="Times New Roman"/>
                <w:color w:val="2D2D2D"/>
                <w:spacing w:val="2"/>
                <w:sz w:val="24"/>
                <w:szCs w:val="24"/>
              </w:rPr>
              <w:t xml:space="preserve">к Порядку составления, </w:t>
            </w:r>
            <w:r w:rsidRPr="00AB403C">
              <w:rPr>
                <w:rFonts w:eastAsia="Times New Roman"/>
                <w:color w:val="2D2D2D"/>
                <w:spacing w:val="2"/>
                <w:sz w:val="24"/>
                <w:szCs w:val="24"/>
              </w:rPr>
              <w:t>утверждения и</w:t>
            </w:r>
            <w:r w:rsidRPr="00AB403C">
              <w:rPr>
                <w:rFonts w:eastAsia="Times New Roman"/>
                <w:color w:val="2D2D2D"/>
                <w:spacing w:val="2"/>
                <w:sz w:val="24"/>
                <w:szCs w:val="24"/>
              </w:rPr>
              <w:t xml:space="preserve"> ведения бюджетных смет муниципальных казенных учреждений, финансируемых из бюджета муниципального образования города Черепаново</w:t>
            </w:r>
          </w:p>
          <w:p w:rsidR="007752A8" w:rsidRPr="00AB403C" w:rsidRDefault="007752A8" w:rsidP="00DF575F">
            <w:pPr>
              <w:shd w:val="clear" w:color="auto" w:fill="FFFFFF"/>
              <w:textAlignment w:val="baseline"/>
              <w:rPr>
                <w:rFonts w:eastAsia="Times New Roman" w:cs="Arial"/>
                <w:color w:val="2D2D2D"/>
                <w:spacing w:val="2"/>
                <w:sz w:val="24"/>
                <w:szCs w:val="24"/>
              </w:rPr>
            </w:pPr>
            <w:r w:rsidRPr="00AB403C">
              <w:rPr>
                <w:rFonts w:eastAsia="Times New Roman"/>
                <w:color w:val="2D2D2D"/>
                <w:spacing w:val="2"/>
                <w:sz w:val="24"/>
                <w:szCs w:val="24"/>
              </w:rPr>
              <w:t>Черепановского района Новосибирской области</w:t>
            </w:r>
          </w:p>
        </w:tc>
      </w:tr>
    </w:tbl>
    <w:p w:rsidR="007752A8" w:rsidRPr="00AB403C" w:rsidRDefault="007752A8" w:rsidP="007752A8">
      <w:pPr>
        <w:shd w:val="clear" w:color="auto" w:fill="FFFFFF"/>
        <w:spacing w:after="0" w:line="315" w:lineRule="atLeast"/>
        <w:jc w:val="center"/>
        <w:textAlignment w:val="baseline"/>
        <w:rPr>
          <w:rFonts w:ascii="Times New Roman" w:eastAsia="Times New Roman" w:hAnsi="Times New Roman" w:cs="Arial"/>
          <w:color w:val="2D2D2D"/>
          <w:spacing w:val="2"/>
          <w:sz w:val="21"/>
          <w:szCs w:val="21"/>
        </w:rPr>
      </w:pPr>
      <w:r w:rsidRPr="00AB403C">
        <w:rPr>
          <w:rFonts w:ascii="Times New Roman" w:eastAsia="Times New Roman" w:hAnsi="Times New Roman" w:cs="Arial"/>
          <w:color w:val="2D2D2D"/>
          <w:spacing w:val="2"/>
          <w:sz w:val="21"/>
          <w:szCs w:val="21"/>
        </w:rPr>
        <w:t xml:space="preserve">                                                                                                            </w:t>
      </w:r>
    </w:p>
    <w:p w:rsidR="007752A8" w:rsidRPr="00AB403C" w:rsidRDefault="007752A8" w:rsidP="007752A8">
      <w:pPr>
        <w:autoSpaceDE w:val="0"/>
        <w:autoSpaceDN w:val="0"/>
        <w:adjustRightInd w:val="0"/>
        <w:spacing w:after="0" w:line="240" w:lineRule="auto"/>
        <w:jc w:val="center"/>
        <w:rPr>
          <w:rFonts w:ascii="Times New Roman" w:hAnsi="Times New Roman" w:cs="Arial"/>
          <w:sz w:val="20"/>
          <w:szCs w:val="20"/>
        </w:rPr>
      </w:pPr>
    </w:p>
    <w:p w:rsidR="007752A8" w:rsidRPr="00AB403C" w:rsidRDefault="007752A8" w:rsidP="007752A8">
      <w:pPr>
        <w:autoSpaceDE w:val="0"/>
        <w:autoSpaceDN w:val="0"/>
        <w:adjustRightInd w:val="0"/>
        <w:spacing w:after="0" w:line="240" w:lineRule="auto"/>
        <w:jc w:val="center"/>
        <w:rPr>
          <w:rFonts w:ascii="Times New Roman" w:hAnsi="Times New Roman" w:cs="Arial"/>
          <w:sz w:val="20"/>
          <w:szCs w:val="20"/>
        </w:rPr>
      </w:pPr>
      <w:r w:rsidRPr="00AB403C">
        <w:rPr>
          <w:rFonts w:ascii="Times New Roman" w:hAnsi="Times New Roman" w:cs="Arial"/>
          <w:sz w:val="20"/>
          <w:szCs w:val="20"/>
        </w:rPr>
        <w:t>ПРОЕКТ БЮДЖЕТНОЙ СМЕТЫ НА 20___ ФИНАНСОВЫЙ ГОД</w:t>
      </w:r>
    </w:p>
    <w:p w:rsidR="007752A8" w:rsidRPr="00AB403C" w:rsidRDefault="007752A8" w:rsidP="007752A8">
      <w:pPr>
        <w:autoSpaceDE w:val="0"/>
        <w:autoSpaceDN w:val="0"/>
        <w:adjustRightInd w:val="0"/>
        <w:spacing w:after="0" w:line="240" w:lineRule="auto"/>
        <w:jc w:val="center"/>
        <w:rPr>
          <w:rFonts w:ascii="Times New Roman" w:hAnsi="Times New Roman" w:cs="Arial"/>
          <w:sz w:val="20"/>
          <w:szCs w:val="20"/>
        </w:rPr>
      </w:pPr>
      <w:r w:rsidRPr="00AB403C">
        <w:rPr>
          <w:rFonts w:ascii="Times New Roman" w:hAnsi="Times New Roman" w:cs="Arial"/>
          <w:sz w:val="20"/>
          <w:szCs w:val="20"/>
        </w:rPr>
        <w:t>И ПЛАНОВЫЙ ПЕРИОД 20___ и 20___ ГОДОВ</w:t>
      </w:r>
    </w:p>
    <w:p w:rsidR="007752A8" w:rsidRPr="00AB403C" w:rsidRDefault="007752A8" w:rsidP="007752A8">
      <w:pPr>
        <w:autoSpaceDE w:val="0"/>
        <w:autoSpaceDN w:val="0"/>
        <w:adjustRightInd w:val="0"/>
        <w:spacing w:after="0" w:line="240" w:lineRule="auto"/>
        <w:ind w:firstLine="540"/>
        <w:jc w:val="both"/>
        <w:rPr>
          <w:rFonts w:ascii="Times New Roman" w:hAnsi="Times New Roman"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05"/>
        <w:gridCol w:w="7630"/>
      </w:tblGrid>
      <w:tr w:rsidR="007752A8" w:rsidRPr="00AB403C" w:rsidTr="00DF575F">
        <w:trPr>
          <w:trHeight w:val="123"/>
        </w:trPr>
        <w:tc>
          <w:tcPr>
            <w:tcW w:w="4805" w:type="dxa"/>
            <w:vAlign w:val="bottom"/>
          </w:tcPr>
          <w:p w:rsidR="007752A8" w:rsidRPr="00AB403C" w:rsidRDefault="007752A8" w:rsidP="00DF575F">
            <w:pPr>
              <w:autoSpaceDE w:val="0"/>
              <w:autoSpaceDN w:val="0"/>
              <w:adjustRightInd w:val="0"/>
              <w:spacing w:after="0" w:line="240" w:lineRule="auto"/>
              <w:rPr>
                <w:rFonts w:ascii="Times New Roman" w:hAnsi="Times New Roman" w:cs="Arial"/>
                <w:sz w:val="20"/>
                <w:szCs w:val="20"/>
              </w:rPr>
            </w:pPr>
            <w:r w:rsidRPr="00AB403C">
              <w:rPr>
                <w:rFonts w:ascii="Times New Roman" w:hAnsi="Times New Roman" w:cs="Arial"/>
                <w:sz w:val="20"/>
                <w:szCs w:val="20"/>
              </w:rPr>
              <w:t>Получатель бюджетных средств</w:t>
            </w:r>
          </w:p>
        </w:tc>
        <w:tc>
          <w:tcPr>
            <w:tcW w:w="7630" w:type="dxa"/>
            <w:tcBorders>
              <w:bottom w:val="single" w:sz="4" w:space="0" w:color="auto"/>
            </w:tcBorders>
            <w:vAlign w:val="bottom"/>
          </w:tcPr>
          <w:p w:rsidR="007752A8" w:rsidRPr="00AB403C" w:rsidRDefault="007752A8" w:rsidP="00DF575F">
            <w:pPr>
              <w:autoSpaceDE w:val="0"/>
              <w:autoSpaceDN w:val="0"/>
              <w:adjustRightInd w:val="0"/>
              <w:spacing w:after="0" w:line="240" w:lineRule="auto"/>
              <w:jc w:val="both"/>
              <w:rPr>
                <w:rFonts w:ascii="Times New Roman" w:hAnsi="Times New Roman" w:cs="Arial"/>
                <w:sz w:val="20"/>
                <w:szCs w:val="20"/>
              </w:rPr>
            </w:pPr>
          </w:p>
        </w:tc>
      </w:tr>
      <w:tr w:rsidR="007752A8" w:rsidRPr="00AB403C" w:rsidTr="00DF575F">
        <w:trPr>
          <w:trHeight w:val="123"/>
        </w:trPr>
        <w:tc>
          <w:tcPr>
            <w:tcW w:w="4805" w:type="dxa"/>
            <w:vAlign w:val="bottom"/>
          </w:tcPr>
          <w:p w:rsidR="007752A8" w:rsidRPr="00AB403C" w:rsidRDefault="007752A8" w:rsidP="00DF575F">
            <w:pPr>
              <w:autoSpaceDE w:val="0"/>
              <w:autoSpaceDN w:val="0"/>
              <w:adjustRightInd w:val="0"/>
              <w:spacing w:after="0" w:line="240" w:lineRule="auto"/>
              <w:rPr>
                <w:rFonts w:ascii="Times New Roman" w:hAnsi="Times New Roman" w:cs="Arial"/>
                <w:sz w:val="20"/>
                <w:szCs w:val="20"/>
              </w:rPr>
            </w:pPr>
            <w:r w:rsidRPr="00AB403C">
              <w:rPr>
                <w:rFonts w:ascii="Times New Roman" w:hAnsi="Times New Roman" w:cs="Arial"/>
                <w:sz w:val="20"/>
                <w:szCs w:val="20"/>
              </w:rPr>
              <w:t>Распорядитель бюджетных средств</w:t>
            </w:r>
          </w:p>
        </w:tc>
        <w:tc>
          <w:tcPr>
            <w:tcW w:w="7630" w:type="dxa"/>
            <w:tcBorders>
              <w:top w:val="single" w:sz="4" w:space="0" w:color="auto"/>
              <w:bottom w:val="single" w:sz="4" w:space="0" w:color="auto"/>
            </w:tcBorders>
            <w:vAlign w:val="bottom"/>
          </w:tcPr>
          <w:p w:rsidR="007752A8" w:rsidRPr="00AB403C" w:rsidRDefault="007752A8" w:rsidP="00DF575F">
            <w:pPr>
              <w:autoSpaceDE w:val="0"/>
              <w:autoSpaceDN w:val="0"/>
              <w:adjustRightInd w:val="0"/>
              <w:spacing w:after="0" w:line="240" w:lineRule="auto"/>
              <w:jc w:val="both"/>
              <w:rPr>
                <w:rFonts w:ascii="Times New Roman" w:hAnsi="Times New Roman" w:cs="Arial"/>
                <w:sz w:val="20"/>
                <w:szCs w:val="20"/>
              </w:rPr>
            </w:pPr>
          </w:p>
        </w:tc>
      </w:tr>
      <w:tr w:rsidR="007752A8" w:rsidRPr="00AB403C" w:rsidTr="00DF575F">
        <w:trPr>
          <w:trHeight w:val="123"/>
        </w:trPr>
        <w:tc>
          <w:tcPr>
            <w:tcW w:w="4805" w:type="dxa"/>
            <w:vAlign w:val="bottom"/>
          </w:tcPr>
          <w:p w:rsidR="007752A8" w:rsidRPr="00AB403C" w:rsidRDefault="007752A8" w:rsidP="00DF575F">
            <w:pPr>
              <w:autoSpaceDE w:val="0"/>
              <w:autoSpaceDN w:val="0"/>
              <w:adjustRightInd w:val="0"/>
              <w:spacing w:after="0" w:line="240" w:lineRule="auto"/>
              <w:rPr>
                <w:rFonts w:ascii="Times New Roman" w:hAnsi="Times New Roman" w:cs="Arial"/>
                <w:sz w:val="20"/>
                <w:szCs w:val="20"/>
              </w:rPr>
            </w:pPr>
            <w:r w:rsidRPr="00AB403C">
              <w:rPr>
                <w:rFonts w:ascii="Times New Roman" w:hAnsi="Times New Roman" w:cs="Arial"/>
                <w:sz w:val="20"/>
                <w:szCs w:val="20"/>
              </w:rPr>
              <w:t>Главный распорядитель бюджетных средств</w:t>
            </w:r>
          </w:p>
        </w:tc>
        <w:tc>
          <w:tcPr>
            <w:tcW w:w="7630" w:type="dxa"/>
            <w:tcBorders>
              <w:top w:val="single" w:sz="4" w:space="0" w:color="auto"/>
              <w:bottom w:val="single" w:sz="4" w:space="0" w:color="auto"/>
            </w:tcBorders>
            <w:vAlign w:val="bottom"/>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r>
      <w:tr w:rsidR="007752A8" w:rsidRPr="00AB403C" w:rsidTr="00DF575F">
        <w:trPr>
          <w:trHeight w:val="114"/>
        </w:trPr>
        <w:tc>
          <w:tcPr>
            <w:tcW w:w="4805" w:type="dxa"/>
            <w:vAlign w:val="bottom"/>
          </w:tcPr>
          <w:p w:rsidR="007752A8" w:rsidRPr="00AB403C" w:rsidRDefault="007752A8" w:rsidP="00DF575F">
            <w:pPr>
              <w:autoSpaceDE w:val="0"/>
              <w:autoSpaceDN w:val="0"/>
              <w:adjustRightInd w:val="0"/>
              <w:spacing w:after="0" w:line="240" w:lineRule="auto"/>
              <w:rPr>
                <w:rFonts w:ascii="Times New Roman" w:hAnsi="Times New Roman" w:cs="Arial"/>
                <w:sz w:val="20"/>
                <w:szCs w:val="20"/>
              </w:rPr>
            </w:pPr>
            <w:r w:rsidRPr="00AB403C">
              <w:rPr>
                <w:rFonts w:ascii="Times New Roman" w:hAnsi="Times New Roman" w:cs="Arial"/>
                <w:sz w:val="20"/>
                <w:szCs w:val="20"/>
              </w:rPr>
              <w:t>Наименование бюджета</w:t>
            </w:r>
          </w:p>
        </w:tc>
        <w:tc>
          <w:tcPr>
            <w:tcW w:w="7630" w:type="dxa"/>
            <w:tcBorders>
              <w:top w:val="single" w:sz="4" w:space="0" w:color="auto"/>
              <w:bottom w:val="single" w:sz="4" w:space="0" w:color="auto"/>
            </w:tcBorders>
            <w:vAlign w:val="bottom"/>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r>
      <w:tr w:rsidR="007752A8" w:rsidRPr="00AB403C" w:rsidTr="00DF575F">
        <w:trPr>
          <w:trHeight w:val="123"/>
        </w:trPr>
        <w:tc>
          <w:tcPr>
            <w:tcW w:w="4805" w:type="dxa"/>
            <w:vAlign w:val="bottom"/>
          </w:tcPr>
          <w:p w:rsidR="007752A8" w:rsidRPr="00AB403C" w:rsidRDefault="007752A8" w:rsidP="00DF575F">
            <w:pPr>
              <w:autoSpaceDE w:val="0"/>
              <w:autoSpaceDN w:val="0"/>
              <w:adjustRightInd w:val="0"/>
              <w:spacing w:after="0" w:line="240" w:lineRule="auto"/>
              <w:rPr>
                <w:rFonts w:ascii="Times New Roman" w:hAnsi="Times New Roman" w:cs="Arial"/>
                <w:sz w:val="20"/>
                <w:szCs w:val="20"/>
              </w:rPr>
            </w:pPr>
            <w:r w:rsidRPr="00AB403C">
              <w:rPr>
                <w:rFonts w:ascii="Times New Roman" w:hAnsi="Times New Roman" w:cs="Arial"/>
                <w:sz w:val="20"/>
                <w:szCs w:val="20"/>
              </w:rPr>
              <w:t>Единица измерения: руб.</w:t>
            </w:r>
          </w:p>
        </w:tc>
        <w:tc>
          <w:tcPr>
            <w:tcW w:w="7630" w:type="dxa"/>
            <w:tcBorders>
              <w:top w:val="single" w:sz="4" w:space="0" w:color="auto"/>
              <w:bottom w:val="single" w:sz="4" w:space="0" w:color="auto"/>
            </w:tcBorders>
            <w:vAlign w:val="bottom"/>
          </w:tcPr>
          <w:p w:rsidR="007752A8" w:rsidRPr="00AB403C" w:rsidRDefault="007752A8" w:rsidP="00DF575F">
            <w:pPr>
              <w:autoSpaceDE w:val="0"/>
              <w:autoSpaceDN w:val="0"/>
              <w:adjustRightInd w:val="0"/>
              <w:spacing w:after="0" w:line="240" w:lineRule="auto"/>
              <w:jc w:val="both"/>
              <w:rPr>
                <w:rFonts w:ascii="Times New Roman" w:hAnsi="Times New Roman" w:cs="Arial"/>
                <w:sz w:val="20"/>
                <w:szCs w:val="20"/>
              </w:rPr>
            </w:pPr>
          </w:p>
        </w:tc>
      </w:tr>
    </w:tbl>
    <w:p w:rsidR="007752A8" w:rsidRPr="00AB403C" w:rsidRDefault="007752A8" w:rsidP="007752A8">
      <w:pPr>
        <w:autoSpaceDE w:val="0"/>
        <w:autoSpaceDN w:val="0"/>
        <w:adjustRightInd w:val="0"/>
        <w:spacing w:after="0" w:line="240" w:lineRule="auto"/>
        <w:ind w:firstLine="540"/>
        <w:jc w:val="both"/>
        <w:rPr>
          <w:rFonts w:ascii="Times New Roman" w:hAnsi="Times New Roman" w:cs="Arial"/>
          <w:sz w:val="20"/>
          <w:szCs w:val="20"/>
        </w:rPr>
      </w:pPr>
    </w:p>
    <w:p w:rsidR="007752A8" w:rsidRPr="00AB403C" w:rsidRDefault="007752A8" w:rsidP="007752A8">
      <w:pPr>
        <w:autoSpaceDE w:val="0"/>
        <w:autoSpaceDN w:val="0"/>
        <w:adjustRightInd w:val="0"/>
        <w:spacing w:after="0" w:line="240" w:lineRule="auto"/>
        <w:jc w:val="center"/>
        <w:outlineLvl w:val="1"/>
        <w:rPr>
          <w:rFonts w:ascii="Times New Roman" w:hAnsi="Times New Roman" w:cs="Arial"/>
          <w:sz w:val="20"/>
          <w:szCs w:val="20"/>
        </w:rPr>
      </w:pPr>
      <w:r w:rsidRPr="00AB403C">
        <w:rPr>
          <w:rFonts w:ascii="Times New Roman" w:hAnsi="Times New Roman" w:cs="Arial"/>
          <w:sz w:val="20"/>
          <w:szCs w:val="20"/>
        </w:rPr>
        <w:t>Раздел 1. Лимиты бюджетных обязательств</w:t>
      </w:r>
    </w:p>
    <w:p w:rsidR="007752A8" w:rsidRPr="00AB403C" w:rsidRDefault="007752A8" w:rsidP="007752A8">
      <w:pPr>
        <w:autoSpaceDE w:val="0"/>
        <w:autoSpaceDN w:val="0"/>
        <w:adjustRightInd w:val="0"/>
        <w:spacing w:after="0" w:line="240" w:lineRule="auto"/>
        <w:jc w:val="center"/>
        <w:rPr>
          <w:rFonts w:ascii="Times New Roman" w:hAnsi="Times New Roman" w:cs="Arial"/>
          <w:sz w:val="20"/>
          <w:szCs w:val="20"/>
        </w:rPr>
      </w:pPr>
      <w:r w:rsidRPr="00AB403C">
        <w:rPr>
          <w:rFonts w:ascii="Times New Roman" w:hAnsi="Times New Roman" w:cs="Arial"/>
          <w:sz w:val="20"/>
          <w:szCs w:val="20"/>
        </w:rPr>
        <w:t>по расходам получателя бюджетных средств</w:t>
      </w:r>
    </w:p>
    <w:p w:rsidR="007752A8" w:rsidRPr="00AB403C" w:rsidRDefault="007752A8" w:rsidP="007752A8">
      <w:pPr>
        <w:autoSpaceDE w:val="0"/>
        <w:autoSpaceDN w:val="0"/>
        <w:adjustRightInd w:val="0"/>
        <w:spacing w:after="0" w:line="240" w:lineRule="auto"/>
        <w:ind w:firstLine="540"/>
        <w:jc w:val="both"/>
        <w:rPr>
          <w:rFonts w:ascii="Times New Roman" w:hAnsi="Times New Roman" w:cs="Arial"/>
          <w:sz w:val="20"/>
          <w:szCs w:val="20"/>
        </w:rPr>
      </w:pPr>
    </w:p>
    <w:tbl>
      <w:tblPr>
        <w:tblW w:w="15013" w:type="dxa"/>
        <w:tblLayout w:type="fixed"/>
        <w:tblCellMar>
          <w:top w:w="102" w:type="dxa"/>
          <w:left w:w="62" w:type="dxa"/>
          <w:bottom w:w="102" w:type="dxa"/>
          <w:right w:w="62" w:type="dxa"/>
        </w:tblCellMar>
        <w:tblLook w:val="0000" w:firstRow="0" w:lastRow="0" w:firstColumn="0" w:lastColumn="0" w:noHBand="0" w:noVBand="0"/>
      </w:tblPr>
      <w:tblGrid>
        <w:gridCol w:w="2027"/>
        <w:gridCol w:w="760"/>
        <w:gridCol w:w="506"/>
        <w:gridCol w:w="709"/>
        <w:gridCol w:w="861"/>
        <w:gridCol w:w="963"/>
        <w:gridCol w:w="2723"/>
        <w:gridCol w:w="2154"/>
        <w:gridCol w:w="2155"/>
        <w:gridCol w:w="2155"/>
      </w:tblGrid>
      <w:tr w:rsidR="007752A8" w:rsidRPr="00AB403C" w:rsidTr="00DF575F">
        <w:trPr>
          <w:trHeight w:val="574"/>
        </w:trPr>
        <w:tc>
          <w:tcPr>
            <w:tcW w:w="2027" w:type="dxa"/>
            <w:vMerge w:val="restart"/>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r w:rsidRPr="00AB403C">
              <w:rPr>
                <w:rFonts w:ascii="Times New Roman" w:hAnsi="Times New Roman" w:cs="Arial"/>
                <w:sz w:val="20"/>
                <w:szCs w:val="20"/>
              </w:rPr>
              <w:t>Наименование показателя</w:t>
            </w:r>
          </w:p>
        </w:tc>
        <w:tc>
          <w:tcPr>
            <w:tcW w:w="760" w:type="dxa"/>
            <w:vMerge w:val="restart"/>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r w:rsidRPr="00AB403C">
              <w:rPr>
                <w:rFonts w:ascii="Times New Roman" w:hAnsi="Times New Roman" w:cs="Arial"/>
                <w:sz w:val="20"/>
                <w:szCs w:val="20"/>
              </w:rPr>
              <w:t>Код строки</w:t>
            </w:r>
          </w:p>
        </w:tc>
        <w:tc>
          <w:tcPr>
            <w:tcW w:w="3039" w:type="dxa"/>
            <w:gridSpan w:val="4"/>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r w:rsidRPr="00AB403C">
              <w:rPr>
                <w:rFonts w:ascii="Times New Roman" w:hAnsi="Times New Roman" w:cs="Arial"/>
                <w:sz w:val="20"/>
                <w:szCs w:val="20"/>
              </w:rPr>
              <w:t>Код по бюджетной классификации Российской Федерации</w:t>
            </w:r>
          </w:p>
        </w:tc>
        <w:tc>
          <w:tcPr>
            <w:tcW w:w="2722" w:type="dxa"/>
            <w:vMerge w:val="restart"/>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r w:rsidRPr="00AB403C">
              <w:rPr>
                <w:rFonts w:ascii="Times New Roman" w:hAnsi="Times New Roman" w:cs="Arial"/>
                <w:sz w:val="20"/>
                <w:szCs w:val="20"/>
              </w:rPr>
              <w:t>Код аналитического показателя, соответствующий коду классификации операций сектора государственного управления (КОСГУ)</w:t>
            </w:r>
          </w:p>
        </w:tc>
        <w:tc>
          <w:tcPr>
            <w:tcW w:w="6464" w:type="dxa"/>
            <w:gridSpan w:val="3"/>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r w:rsidRPr="00AB403C">
              <w:rPr>
                <w:rFonts w:ascii="Times New Roman" w:hAnsi="Times New Roman" w:cs="Arial"/>
                <w:sz w:val="20"/>
                <w:szCs w:val="20"/>
              </w:rPr>
              <w:t>Сумма</w:t>
            </w:r>
          </w:p>
        </w:tc>
      </w:tr>
      <w:tr w:rsidR="007752A8" w:rsidRPr="00AB403C" w:rsidTr="00DF575F">
        <w:trPr>
          <w:trHeight w:val="339"/>
        </w:trPr>
        <w:tc>
          <w:tcPr>
            <w:tcW w:w="2027" w:type="dxa"/>
            <w:vMerge/>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ind w:firstLine="540"/>
              <w:jc w:val="both"/>
              <w:rPr>
                <w:rFonts w:ascii="Times New Roman" w:hAnsi="Times New Roman" w:cs="Arial"/>
                <w:sz w:val="20"/>
                <w:szCs w:val="20"/>
              </w:rPr>
            </w:pPr>
          </w:p>
        </w:tc>
        <w:tc>
          <w:tcPr>
            <w:tcW w:w="760" w:type="dxa"/>
            <w:vMerge/>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ind w:firstLine="540"/>
              <w:jc w:val="both"/>
              <w:rPr>
                <w:rFonts w:ascii="Times New Roman" w:hAnsi="Times New Roman" w:cs="Arial"/>
                <w:sz w:val="20"/>
                <w:szCs w:val="20"/>
              </w:rPr>
            </w:pPr>
          </w:p>
        </w:tc>
        <w:tc>
          <w:tcPr>
            <w:tcW w:w="506"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r w:rsidRPr="00AB403C">
              <w:rPr>
                <w:rFonts w:ascii="Times New Roman" w:hAnsi="Times New Roman" w:cs="Arial"/>
                <w:sz w:val="20"/>
                <w:szCs w:val="20"/>
              </w:rPr>
              <w:t>раздела</w:t>
            </w:r>
          </w:p>
        </w:tc>
        <w:tc>
          <w:tcPr>
            <w:tcW w:w="709"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r w:rsidRPr="00AB403C">
              <w:rPr>
                <w:rFonts w:ascii="Times New Roman" w:hAnsi="Times New Roman" w:cs="Arial"/>
                <w:sz w:val="20"/>
                <w:szCs w:val="20"/>
              </w:rPr>
              <w:t>подраздела</w:t>
            </w:r>
          </w:p>
        </w:tc>
        <w:tc>
          <w:tcPr>
            <w:tcW w:w="861"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r w:rsidRPr="00AB403C">
              <w:rPr>
                <w:rFonts w:ascii="Times New Roman" w:hAnsi="Times New Roman" w:cs="Arial"/>
                <w:sz w:val="20"/>
                <w:szCs w:val="20"/>
              </w:rPr>
              <w:t>целевой статьи</w:t>
            </w:r>
          </w:p>
        </w:tc>
        <w:tc>
          <w:tcPr>
            <w:tcW w:w="963"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r w:rsidRPr="00AB403C">
              <w:rPr>
                <w:rFonts w:ascii="Times New Roman" w:hAnsi="Times New Roman" w:cs="Arial"/>
                <w:sz w:val="20"/>
                <w:szCs w:val="20"/>
              </w:rPr>
              <w:t>вида расходов</w:t>
            </w:r>
          </w:p>
        </w:tc>
        <w:tc>
          <w:tcPr>
            <w:tcW w:w="2722" w:type="dxa"/>
            <w:vMerge/>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c>
          <w:tcPr>
            <w:tcW w:w="2154"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r w:rsidRPr="00AB403C">
              <w:rPr>
                <w:rFonts w:ascii="Times New Roman" w:hAnsi="Times New Roman" w:cs="Arial"/>
                <w:sz w:val="20"/>
                <w:szCs w:val="20"/>
              </w:rPr>
              <w:t>на 20___ (на текущий финансовый год)</w:t>
            </w:r>
          </w:p>
        </w:tc>
        <w:tc>
          <w:tcPr>
            <w:tcW w:w="2155"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r w:rsidRPr="00AB403C">
              <w:rPr>
                <w:rFonts w:ascii="Times New Roman" w:hAnsi="Times New Roman" w:cs="Arial"/>
                <w:sz w:val="20"/>
                <w:szCs w:val="20"/>
              </w:rPr>
              <w:t>на 20___ (на первый год планового периода)</w:t>
            </w:r>
          </w:p>
        </w:tc>
        <w:tc>
          <w:tcPr>
            <w:tcW w:w="2155"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r w:rsidRPr="00AB403C">
              <w:rPr>
                <w:rFonts w:ascii="Times New Roman" w:hAnsi="Times New Roman" w:cs="Arial"/>
                <w:sz w:val="20"/>
                <w:szCs w:val="20"/>
              </w:rPr>
              <w:t>на 20___ (на второй год планового периода)</w:t>
            </w:r>
          </w:p>
        </w:tc>
      </w:tr>
      <w:tr w:rsidR="007752A8" w:rsidRPr="00AB403C" w:rsidTr="00DF575F">
        <w:trPr>
          <w:trHeight w:val="248"/>
        </w:trPr>
        <w:tc>
          <w:tcPr>
            <w:tcW w:w="2027"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r w:rsidRPr="00AB403C">
              <w:rPr>
                <w:rFonts w:ascii="Times New Roman" w:hAnsi="Times New Roman" w:cs="Arial"/>
                <w:sz w:val="20"/>
                <w:szCs w:val="20"/>
              </w:rPr>
              <w:t>1</w:t>
            </w:r>
          </w:p>
        </w:tc>
        <w:tc>
          <w:tcPr>
            <w:tcW w:w="760"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r w:rsidRPr="00AB403C">
              <w:rPr>
                <w:rFonts w:ascii="Times New Roman" w:hAnsi="Times New Roman" w:cs="Arial"/>
                <w:sz w:val="20"/>
                <w:szCs w:val="20"/>
              </w:rPr>
              <w:t>2</w:t>
            </w:r>
          </w:p>
        </w:tc>
        <w:tc>
          <w:tcPr>
            <w:tcW w:w="506"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r w:rsidRPr="00AB403C">
              <w:rPr>
                <w:rFonts w:ascii="Times New Roman" w:hAnsi="Times New Roman" w:cs="Arial"/>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r w:rsidRPr="00AB403C">
              <w:rPr>
                <w:rFonts w:ascii="Times New Roman" w:hAnsi="Times New Roman" w:cs="Arial"/>
                <w:sz w:val="20"/>
                <w:szCs w:val="20"/>
              </w:rPr>
              <w:t>4</w:t>
            </w:r>
          </w:p>
        </w:tc>
        <w:tc>
          <w:tcPr>
            <w:tcW w:w="861"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r w:rsidRPr="00AB403C">
              <w:rPr>
                <w:rFonts w:ascii="Times New Roman" w:hAnsi="Times New Roman" w:cs="Arial"/>
                <w:sz w:val="20"/>
                <w:szCs w:val="20"/>
              </w:rPr>
              <w:t>5</w:t>
            </w:r>
          </w:p>
        </w:tc>
        <w:tc>
          <w:tcPr>
            <w:tcW w:w="963"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r w:rsidRPr="00AB403C">
              <w:rPr>
                <w:rFonts w:ascii="Times New Roman" w:hAnsi="Times New Roman" w:cs="Arial"/>
                <w:sz w:val="20"/>
                <w:szCs w:val="20"/>
              </w:rPr>
              <w:t>6</w:t>
            </w:r>
          </w:p>
        </w:tc>
        <w:tc>
          <w:tcPr>
            <w:tcW w:w="2722"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r w:rsidRPr="00AB403C">
              <w:rPr>
                <w:rFonts w:ascii="Times New Roman" w:hAnsi="Times New Roman" w:cs="Arial"/>
                <w:sz w:val="20"/>
                <w:szCs w:val="20"/>
              </w:rPr>
              <w:t>7</w:t>
            </w:r>
          </w:p>
        </w:tc>
        <w:tc>
          <w:tcPr>
            <w:tcW w:w="2154"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r w:rsidRPr="00AB403C">
              <w:rPr>
                <w:rFonts w:ascii="Times New Roman" w:hAnsi="Times New Roman" w:cs="Arial"/>
                <w:sz w:val="20"/>
                <w:szCs w:val="20"/>
              </w:rPr>
              <w:t>8</w:t>
            </w:r>
          </w:p>
        </w:tc>
        <w:tc>
          <w:tcPr>
            <w:tcW w:w="2155"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r w:rsidRPr="00AB403C">
              <w:rPr>
                <w:rFonts w:ascii="Times New Roman" w:hAnsi="Times New Roman" w:cs="Arial"/>
                <w:sz w:val="20"/>
                <w:szCs w:val="20"/>
              </w:rPr>
              <w:t>9</w:t>
            </w:r>
          </w:p>
        </w:tc>
        <w:tc>
          <w:tcPr>
            <w:tcW w:w="2155"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r w:rsidRPr="00AB403C">
              <w:rPr>
                <w:rFonts w:ascii="Times New Roman" w:hAnsi="Times New Roman" w:cs="Arial"/>
                <w:sz w:val="20"/>
                <w:szCs w:val="20"/>
              </w:rPr>
              <w:t>10</w:t>
            </w:r>
          </w:p>
        </w:tc>
      </w:tr>
      <w:tr w:rsidR="007752A8" w:rsidRPr="00AB403C" w:rsidTr="00DF575F">
        <w:trPr>
          <w:trHeight w:val="229"/>
        </w:trPr>
        <w:tc>
          <w:tcPr>
            <w:tcW w:w="2027"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c>
          <w:tcPr>
            <w:tcW w:w="760"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c>
          <w:tcPr>
            <w:tcW w:w="506"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c>
          <w:tcPr>
            <w:tcW w:w="861"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c>
          <w:tcPr>
            <w:tcW w:w="963"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c>
          <w:tcPr>
            <w:tcW w:w="2722"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c>
          <w:tcPr>
            <w:tcW w:w="2154"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c>
          <w:tcPr>
            <w:tcW w:w="2155"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c>
          <w:tcPr>
            <w:tcW w:w="2155"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r>
      <w:tr w:rsidR="007752A8" w:rsidRPr="00AB403C" w:rsidTr="00DF575F">
        <w:trPr>
          <w:trHeight w:val="248"/>
        </w:trPr>
        <w:tc>
          <w:tcPr>
            <w:tcW w:w="2027"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r w:rsidRPr="00AB403C">
              <w:rPr>
                <w:rFonts w:ascii="Times New Roman" w:hAnsi="Times New Roman" w:cs="Arial"/>
                <w:sz w:val="20"/>
                <w:szCs w:val="20"/>
              </w:rPr>
              <w:t>Итого по коду БК</w:t>
            </w:r>
          </w:p>
        </w:tc>
        <w:tc>
          <w:tcPr>
            <w:tcW w:w="760"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c>
          <w:tcPr>
            <w:tcW w:w="506"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c>
          <w:tcPr>
            <w:tcW w:w="861"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c>
          <w:tcPr>
            <w:tcW w:w="963"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c>
          <w:tcPr>
            <w:tcW w:w="2722"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c>
          <w:tcPr>
            <w:tcW w:w="2154"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c>
          <w:tcPr>
            <w:tcW w:w="2155"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c>
          <w:tcPr>
            <w:tcW w:w="2155"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r>
      <w:tr w:rsidR="007752A8" w:rsidRPr="00AB403C" w:rsidTr="00DF575F">
        <w:trPr>
          <w:trHeight w:val="229"/>
        </w:trPr>
        <w:tc>
          <w:tcPr>
            <w:tcW w:w="8549" w:type="dxa"/>
            <w:gridSpan w:val="7"/>
            <w:tcBorders>
              <w:top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right"/>
              <w:rPr>
                <w:rFonts w:ascii="Times New Roman" w:hAnsi="Times New Roman" w:cs="Arial"/>
                <w:sz w:val="20"/>
                <w:szCs w:val="20"/>
              </w:rPr>
            </w:pPr>
            <w:r w:rsidRPr="00AB403C">
              <w:rPr>
                <w:rFonts w:ascii="Times New Roman" w:hAnsi="Times New Roman" w:cs="Arial"/>
                <w:sz w:val="20"/>
                <w:szCs w:val="20"/>
              </w:rPr>
              <w:lastRenderedPageBreak/>
              <w:t>Всего</w:t>
            </w:r>
          </w:p>
        </w:tc>
        <w:tc>
          <w:tcPr>
            <w:tcW w:w="2154"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c>
          <w:tcPr>
            <w:tcW w:w="2155"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c>
          <w:tcPr>
            <w:tcW w:w="2155"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r>
    </w:tbl>
    <w:p w:rsidR="007752A8" w:rsidRPr="00AB403C" w:rsidRDefault="007752A8" w:rsidP="007752A8">
      <w:pPr>
        <w:autoSpaceDE w:val="0"/>
        <w:autoSpaceDN w:val="0"/>
        <w:adjustRightInd w:val="0"/>
        <w:spacing w:after="0" w:line="240" w:lineRule="auto"/>
        <w:jc w:val="center"/>
        <w:outlineLvl w:val="1"/>
        <w:rPr>
          <w:rFonts w:ascii="Times New Roman" w:hAnsi="Times New Roman" w:cs="Arial"/>
          <w:sz w:val="20"/>
          <w:szCs w:val="20"/>
        </w:rPr>
      </w:pPr>
    </w:p>
    <w:p w:rsidR="007752A8" w:rsidRPr="00AB403C" w:rsidRDefault="007752A8" w:rsidP="007752A8">
      <w:pPr>
        <w:autoSpaceDE w:val="0"/>
        <w:autoSpaceDN w:val="0"/>
        <w:adjustRightInd w:val="0"/>
        <w:spacing w:after="0" w:line="240" w:lineRule="auto"/>
        <w:jc w:val="center"/>
        <w:outlineLvl w:val="1"/>
        <w:rPr>
          <w:rFonts w:ascii="Times New Roman" w:hAnsi="Times New Roman" w:cs="Arial"/>
          <w:sz w:val="20"/>
          <w:szCs w:val="20"/>
        </w:rPr>
      </w:pPr>
      <w:r w:rsidRPr="00AB403C">
        <w:rPr>
          <w:rFonts w:ascii="Times New Roman" w:hAnsi="Times New Roman" w:cs="Arial"/>
          <w:sz w:val="20"/>
          <w:szCs w:val="20"/>
        </w:rPr>
        <w:t>Раздел 2. Лимиты бюджетных обязательств по расходам</w:t>
      </w:r>
      <w:r w:rsidRPr="006D780E">
        <w:rPr>
          <w:rFonts w:ascii="Times New Roman" w:hAnsi="Times New Roman" w:cs="Arial"/>
          <w:sz w:val="20"/>
          <w:szCs w:val="20"/>
        </w:rPr>
        <w:t xml:space="preserve"> </w:t>
      </w:r>
      <w:r w:rsidRPr="00AB403C">
        <w:rPr>
          <w:rFonts w:ascii="Times New Roman" w:hAnsi="Times New Roman" w:cs="Arial"/>
          <w:sz w:val="20"/>
          <w:szCs w:val="20"/>
        </w:rPr>
        <w:t>на предоставление бюджетных инвестиций юридическим лицам,</w:t>
      </w:r>
      <w:r w:rsidRPr="006D780E">
        <w:rPr>
          <w:rFonts w:ascii="Times New Roman" w:hAnsi="Times New Roman" w:cs="Arial"/>
          <w:sz w:val="20"/>
          <w:szCs w:val="20"/>
        </w:rPr>
        <w:t xml:space="preserve"> </w:t>
      </w:r>
      <w:r w:rsidRPr="00AB403C">
        <w:rPr>
          <w:rFonts w:ascii="Times New Roman" w:hAnsi="Times New Roman" w:cs="Arial"/>
          <w:sz w:val="20"/>
          <w:szCs w:val="20"/>
        </w:rPr>
        <w:t>субсидий бюджетным и автономным учреждениям, иным</w:t>
      </w:r>
      <w:r w:rsidRPr="006D780E">
        <w:rPr>
          <w:rFonts w:ascii="Times New Roman" w:hAnsi="Times New Roman" w:cs="Arial"/>
          <w:sz w:val="20"/>
          <w:szCs w:val="20"/>
        </w:rPr>
        <w:t xml:space="preserve"> </w:t>
      </w:r>
      <w:r w:rsidRPr="00AB403C">
        <w:rPr>
          <w:rFonts w:ascii="Times New Roman" w:hAnsi="Times New Roman" w:cs="Arial"/>
          <w:sz w:val="20"/>
          <w:szCs w:val="20"/>
        </w:rPr>
        <w:t>некоммерческим организациям, межбюджетных трансфертов,</w:t>
      </w:r>
      <w:r w:rsidRPr="006D780E">
        <w:rPr>
          <w:rFonts w:ascii="Times New Roman" w:hAnsi="Times New Roman" w:cs="Arial"/>
          <w:sz w:val="20"/>
          <w:szCs w:val="20"/>
        </w:rPr>
        <w:t xml:space="preserve"> </w:t>
      </w:r>
      <w:r w:rsidRPr="00AB403C">
        <w:rPr>
          <w:rFonts w:ascii="Times New Roman" w:hAnsi="Times New Roman" w:cs="Arial"/>
          <w:sz w:val="20"/>
          <w:szCs w:val="20"/>
        </w:rPr>
        <w:t>субсидий юридическим лицам, индивидуальным предпринимателям,</w:t>
      </w:r>
      <w:r w:rsidRPr="006D780E">
        <w:rPr>
          <w:rFonts w:ascii="Times New Roman" w:hAnsi="Times New Roman" w:cs="Arial"/>
          <w:sz w:val="20"/>
          <w:szCs w:val="20"/>
        </w:rPr>
        <w:t xml:space="preserve"> </w:t>
      </w:r>
      <w:r w:rsidRPr="00AB403C">
        <w:rPr>
          <w:rFonts w:ascii="Times New Roman" w:hAnsi="Times New Roman" w:cs="Arial"/>
          <w:sz w:val="20"/>
          <w:szCs w:val="20"/>
        </w:rPr>
        <w:t>физическим лицам - производителям товаров, работ, услуг,</w:t>
      </w:r>
      <w:r w:rsidRPr="006D780E">
        <w:rPr>
          <w:rFonts w:ascii="Times New Roman" w:hAnsi="Times New Roman" w:cs="Arial"/>
          <w:sz w:val="20"/>
          <w:szCs w:val="20"/>
        </w:rPr>
        <w:t xml:space="preserve"> </w:t>
      </w:r>
      <w:r w:rsidRPr="00AB403C">
        <w:rPr>
          <w:rFonts w:ascii="Times New Roman" w:hAnsi="Times New Roman" w:cs="Arial"/>
          <w:sz w:val="20"/>
          <w:szCs w:val="20"/>
        </w:rPr>
        <w:t>субсидий государственным корпорациям, компаниям,</w:t>
      </w:r>
      <w:r w:rsidRPr="006D780E">
        <w:rPr>
          <w:rFonts w:ascii="Times New Roman" w:hAnsi="Times New Roman" w:cs="Arial"/>
          <w:sz w:val="20"/>
          <w:szCs w:val="20"/>
        </w:rPr>
        <w:t xml:space="preserve"> </w:t>
      </w:r>
      <w:r w:rsidRPr="00AB403C">
        <w:rPr>
          <w:rFonts w:ascii="Times New Roman" w:hAnsi="Times New Roman" w:cs="Arial"/>
          <w:sz w:val="20"/>
          <w:szCs w:val="20"/>
        </w:rPr>
        <w:t>публично-правовым компаниям; осуществление платежей,</w:t>
      </w:r>
      <w:r w:rsidRPr="006D780E">
        <w:rPr>
          <w:rFonts w:ascii="Times New Roman" w:hAnsi="Times New Roman" w:cs="Arial"/>
          <w:sz w:val="20"/>
          <w:szCs w:val="20"/>
        </w:rPr>
        <w:t xml:space="preserve"> </w:t>
      </w:r>
      <w:r w:rsidRPr="00AB403C">
        <w:rPr>
          <w:rFonts w:ascii="Times New Roman" w:hAnsi="Times New Roman" w:cs="Arial"/>
          <w:sz w:val="20"/>
          <w:szCs w:val="20"/>
        </w:rPr>
        <w:t>взносов, безвозмездных перечислений субъектам международного</w:t>
      </w:r>
      <w:r w:rsidRPr="006D780E">
        <w:rPr>
          <w:rFonts w:ascii="Times New Roman" w:hAnsi="Times New Roman" w:cs="Arial"/>
          <w:sz w:val="20"/>
          <w:szCs w:val="20"/>
        </w:rPr>
        <w:t xml:space="preserve"> </w:t>
      </w:r>
      <w:r w:rsidRPr="00AB403C">
        <w:rPr>
          <w:rFonts w:ascii="Times New Roman" w:hAnsi="Times New Roman" w:cs="Arial"/>
          <w:sz w:val="20"/>
          <w:szCs w:val="20"/>
        </w:rPr>
        <w:t>права; обслуживание государственного долга, исполнение</w:t>
      </w:r>
      <w:r w:rsidRPr="006D780E">
        <w:rPr>
          <w:rFonts w:ascii="Times New Roman" w:hAnsi="Times New Roman" w:cs="Arial"/>
          <w:sz w:val="20"/>
          <w:szCs w:val="20"/>
        </w:rPr>
        <w:t xml:space="preserve"> </w:t>
      </w:r>
      <w:r w:rsidRPr="00AB403C">
        <w:rPr>
          <w:rFonts w:ascii="Times New Roman" w:hAnsi="Times New Roman" w:cs="Arial"/>
          <w:sz w:val="20"/>
          <w:szCs w:val="20"/>
        </w:rPr>
        <w:t>судебных актов, государственных гарантий Российской</w:t>
      </w:r>
      <w:r w:rsidRPr="006D780E">
        <w:rPr>
          <w:rFonts w:ascii="Times New Roman" w:hAnsi="Times New Roman" w:cs="Arial"/>
          <w:sz w:val="20"/>
          <w:szCs w:val="20"/>
        </w:rPr>
        <w:t xml:space="preserve"> </w:t>
      </w:r>
      <w:r w:rsidRPr="00AB403C">
        <w:rPr>
          <w:rFonts w:ascii="Times New Roman" w:hAnsi="Times New Roman" w:cs="Arial"/>
          <w:sz w:val="20"/>
          <w:szCs w:val="20"/>
        </w:rPr>
        <w:t>Федерации, а также по резервным расходам</w:t>
      </w:r>
    </w:p>
    <w:p w:rsidR="007752A8" w:rsidRPr="00AB403C" w:rsidRDefault="007752A8" w:rsidP="007752A8">
      <w:pPr>
        <w:autoSpaceDE w:val="0"/>
        <w:autoSpaceDN w:val="0"/>
        <w:adjustRightInd w:val="0"/>
        <w:spacing w:after="0" w:line="240" w:lineRule="auto"/>
        <w:ind w:firstLine="540"/>
        <w:jc w:val="both"/>
        <w:rPr>
          <w:rFonts w:ascii="Times New Roman" w:hAnsi="Times New Roman"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06"/>
        <w:gridCol w:w="753"/>
        <w:gridCol w:w="501"/>
        <w:gridCol w:w="701"/>
        <w:gridCol w:w="852"/>
        <w:gridCol w:w="954"/>
        <w:gridCol w:w="2695"/>
        <w:gridCol w:w="2132"/>
        <w:gridCol w:w="2259"/>
        <w:gridCol w:w="2133"/>
      </w:tblGrid>
      <w:tr w:rsidR="007752A8" w:rsidRPr="00AB403C" w:rsidTr="00DF575F">
        <w:trPr>
          <w:trHeight w:val="643"/>
        </w:trPr>
        <w:tc>
          <w:tcPr>
            <w:tcW w:w="2006" w:type="dxa"/>
            <w:vMerge w:val="restart"/>
            <w:tcBorders>
              <w:top w:val="single" w:sz="4" w:space="0" w:color="auto"/>
              <w:left w:val="single" w:sz="4" w:space="0" w:color="auto"/>
              <w:bottom w:val="single" w:sz="4" w:space="0" w:color="auto"/>
              <w:right w:val="single" w:sz="4" w:space="0" w:color="auto"/>
            </w:tcBorders>
            <w:vAlign w:val="center"/>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r w:rsidRPr="00AB403C">
              <w:rPr>
                <w:rFonts w:ascii="Times New Roman" w:hAnsi="Times New Roman" w:cs="Arial"/>
                <w:sz w:val="20"/>
                <w:szCs w:val="20"/>
              </w:rPr>
              <w:t>Наименование показателя</w:t>
            </w:r>
          </w:p>
        </w:tc>
        <w:tc>
          <w:tcPr>
            <w:tcW w:w="752" w:type="dxa"/>
            <w:vMerge w:val="restart"/>
            <w:tcBorders>
              <w:top w:val="single" w:sz="4" w:space="0" w:color="auto"/>
              <w:left w:val="single" w:sz="4" w:space="0" w:color="auto"/>
              <w:bottom w:val="single" w:sz="4" w:space="0" w:color="auto"/>
              <w:right w:val="single" w:sz="4" w:space="0" w:color="auto"/>
            </w:tcBorders>
            <w:vAlign w:val="center"/>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r w:rsidRPr="00AB403C">
              <w:rPr>
                <w:rFonts w:ascii="Times New Roman" w:hAnsi="Times New Roman" w:cs="Arial"/>
                <w:sz w:val="20"/>
                <w:szCs w:val="20"/>
              </w:rPr>
              <w:t>Код строки</w:t>
            </w:r>
          </w:p>
        </w:tc>
        <w:tc>
          <w:tcPr>
            <w:tcW w:w="3008" w:type="dxa"/>
            <w:gridSpan w:val="4"/>
            <w:tcBorders>
              <w:top w:val="single" w:sz="4" w:space="0" w:color="auto"/>
              <w:left w:val="single" w:sz="4" w:space="0" w:color="auto"/>
              <w:bottom w:val="single" w:sz="4" w:space="0" w:color="auto"/>
              <w:right w:val="single" w:sz="4" w:space="0" w:color="auto"/>
            </w:tcBorders>
            <w:vAlign w:val="center"/>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r w:rsidRPr="00AB403C">
              <w:rPr>
                <w:rFonts w:ascii="Times New Roman" w:hAnsi="Times New Roman" w:cs="Arial"/>
                <w:sz w:val="20"/>
                <w:szCs w:val="20"/>
              </w:rPr>
              <w:t>Код по бюджетной классификации Российской Федерации</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r w:rsidRPr="00AB403C">
              <w:rPr>
                <w:rFonts w:ascii="Times New Roman" w:hAnsi="Times New Roman" w:cs="Arial"/>
                <w:sz w:val="20"/>
                <w:szCs w:val="20"/>
              </w:rPr>
              <w:t>Код аналитического показателя, соответствующий коду классификации операций сектора государственного управления (КОСГУ)</w:t>
            </w:r>
          </w:p>
        </w:tc>
        <w:tc>
          <w:tcPr>
            <w:tcW w:w="6524" w:type="dxa"/>
            <w:gridSpan w:val="3"/>
            <w:tcBorders>
              <w:top w:val="single" w:sz="4" w:space="0" w:color="auto"/>
              <w:left w:val="single" w:sz="4" w:space="0" w:color="auto"/>
              <w:bottom w:val="single" w:sz="4" w:space="0" w:color="auto"/>
              <w:right w:val="single" w:sz="4" w:space="0" w:color="auto"/>
            </w:tcBorders>
            <w:vAlign w:val="center"/>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r w:rsidRPr="00AB403C">
              <w:rPr>
                <w:rFonts w:ascii="Times New Roman" w:hAnsi="Times New Roman" w:cs="Arial"/>
                <w:sz w:val="20"/>
                <w:szCs w:val="20"/>
              </w:rPr>
              <w:t>Сумма</w:t>
            </w:r>
          </w:p>
        </w:tc>
      </w:tr>
      <w:tr w:rsidR="007752A8" w:rsidRPr="00AB403C" w:rsidTr="00DF575F">
        <w:trPr>
          <w:trHeight w:val="457"/>
        </w:trPr>
        <w:tc>
          <w:tcPr>
            <w:tcW w:w="2006" w:type="dxa"/>
            <w:vMerge/>
            <w:tcBorders>
              <w:top w:val="single" w:sz="4" w:space="0" w:color="auto"/>
              <w:left w:val="single" w:sz="4" w:space="0" w:color="auto"/>
              <w:bottom w:val="single" w:sz="4" w:space="0" w:color="auto"/>
              <w:right w:val="single" w:sz="4" w:space="0" w:color="auto"/>
            </w:tcBorders>
            <w:vAlign w:val="center"/>
          </w:tcPr>
          <w:p w:rsidR="007752A8" w:rsidRPr="00AB403C" w:rsidRDefault="007752A8" w:rsidP="00DF575F">
            <w:pPr>
              <w:autoSpaceDE w:val="0"/>
              <w:autoSpaceDN w:val="0"/>
              <w:adjustRightInd w:val="0"/>
              <w:spacing w:after="0" w:line="240" w:lineRule="auto"/>
              <w:ind w:firstLine="540"/>
              <w:jc w:val="center"/>
              <w:rPr>
                <w:rFonts w:ascii="Times New Roman" w:hAnsi="Times New Roman" w:cs="Arial"/>
                <w:sz w:val="20"/>
                <w:szCs w:val="20"/>
              </w:rPr>
            </w:pPr>
          </w:p>
        </w:tc>
        <w:tc>
          <w:tcPr>
            <w:tcW w:w="752" w:type="dxa"/>
            <w:vMerge/>
            <w:tcBorders>
              <w:top w:val="single" w:sz="4" w:space="0" w:color="auto"/>
              <w:left w:val="single" w:sz="4" w:space="0" w:color="auto"/>
              <w:bottom w:val="single" w:sz="4" w:space="0" w:color="auto"/>
              <w:right w:val="single" w:sz="4" w:space="0" w:color="auto"/>
            </w:tcBorders>
            <w:vAlign w:val="center"/>
          </w:tcPr>
          <w:p w:rsidR="007752A8" w:rsidRPr="00AB403C" w:rsidRDefault="007752A8" w:rsidP="00DF575F">
            <w:pPr>
              <w:autoSpaceDE w:val="0"/>
              <w:autoSpaceDN w:val="0"/>
              <w:adjustRightInd w:val="0"/>
              <w:spacing w:after="0" w:line="240" w:lineRule="auto"/>
              <w:ind w:firstLine="540"/>
              <w:jc w:val="center"/>
              <w:rPr>
                <w:rFonts w:ascii="Times New Roman" w:hAnsi="Times New Roman" w:cs="Arial"/>
                <w:sz w:val="20"/>
                <w:szCs w:val="20"/>
              </w:rPr>
            </w:pPr>
          </w:p>
        </w:tc>
        <w:tc>
          <w:tcPr>
            <w:tcW w:w="501" w:type="dxa"/>
            <w:tcBorders>
              <w:top w:val="single" w:sz="4" w:space="0" w:color="auto"/>
              <w:left w:val="single" w:sz="4" w:space="0" w:color="auto"/>
              <w:bottom w:val="single" w:sz="4" w:space="0" w:color="auto"/>
              <w:right w:val="single" w:sz="4" w:space="0" w:color="auto"/>
            </w:tcBorders>
            <w:vAlign w:val="center"/>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r w:rsidRPr="00AB403C">
              <w:rPr>
                <w:rFonts w:ascii="Times New Roman" w:hAnsi="Times New Roman" w:cs="Arial"/>
                <w:sz w:val="20"/>
                <w:szCs w:val="20"/>
              </w:rPr>
              <w:t>раздела</w:t>
            </w:r>
          </w:p>
        </w:tc>
        <w:tc>
          <w:tcPr>
            <w:tcW w:w="701" w:type="dxa"/>
            <w:tcBorders>
              <w:top w:val="single" w:sz="4" w:space="0" w:color="auto"/>
              <w:left w:val="single" w:sz="4" w:space="0" w:color="auto"/>
              <w:bottom w:val="single" w:sz="4" w:space="0" w:color="auto"/>
              <w:right w:val="single" w:sz="4" w:space="0" w:color="auto"/>
            </w:tcBorders>
            <w:vAlign w:val="center"/>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r w:rsidRPr="00AB403C">
              <w:rPr>
                <w:rFonts w:ascii="Times New Roman" w:hAnsi="Times New Roman" w:cs="Arial"/>
                <w:sz w:val="20"/>
                <w:szCs w:val="20"/>
              </w:rPr>
              <w:t>подраздела</w:t>
            </w:r>
          </w:p>
        </w:tc>
        <w:tc>
          <w:tcPr>
            <w:tcW w:w="852" w:type="dxa"/>
            <w:tcBorders>
              <w:top w:val="single" w:sz="4" w:space="0" w:color="auto"/>
              <w:left w:val="single" w:sz="4" w:space="0" w:color="auto"/>
              <w:bottom w:val="single" w:sz="4" w:space="0" w:color="auto"/>
              <w:right w:val="single" w:sz="4" w:space="0" w:color="auto"/>
            </w:tcBorders>
            <w:vAlign w:val="center"/>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r w:rsidRPr="00AB403C">
              <w:rPr>
                <w:rFonts w:ascii="Times New Roman" w:hAnsi="Times New Roman" w:cs="Arial"/>
                <w:sz w:val="20"/>
                <w:szCs w:val="20"/>
              </w:rPr>
              <w:t>целевой статьи</w:t>
            </w:r>
          </w:p>
        </w:tc>
        <w:tc>
          <w:tcPr>
            <w:tcW w:w="953" w:type="dxa"/>
            <w:tcBorders>
              <w:top w:val="single" w:sz="4" w:space="0" w:color="auto"/>
              <w:left w:val="single" w:sz="4" w:space="0" w:color="auto"/>
              <w:bottom w:val="single" w:sz="4" w:space="0" w:color="auto"/>
              <w:right w:val="single" w:sz="4" w:space="0" w:color="auto"/>
            </w:tcBorders>
            <w:vAlign w:val="center"/>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r w:rsidRPr="00AB403C">
              <w:rPr>
                <w:rFonts w:ascii="Times New Roman" w:hAnsi="Times New Roman" w:cs="Arial"/>
                <w:sz w:val="20"/>
                <w:szCs w:val="20"/>
              </w:rPr>
              <w:t>вида расходов</w:t>
            </w:r>
          </w:p>
        </w:tc>
        <w:tc>
          <w:tcPr>
            <w:tcW w:w="2694" w:type="dxa"/>
            <w:vMerge/>
            <w:tcBorders>
              <w:top w:val="single" w:sz="4" w:space="0" w:color="auto"/>
              <w:left w:val="single" w:sz="4" w:space="0" w:color="auto"/>
              <w:bottom w:val="single" w:sz="4" w:space="0" w:color="auto"/>
              <w:right w:val="single" w:sz="4" w:space="0" w:color="auto"/>
            </w:tcBorders>
            <w:vAlign w:val="center"/>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c>
          <w:tcPr>
            <w:tcW w:w="2132" w:type="dxa"/>
            <w:tcBorders>
              <w:top w:val="single" w:sz="4" w:space="0" w:color="auto"/>
              <w:left w:val="single" w:sz="4" w:space="0" w:color="auto"/>
              <w:bottom w:val="single" w:sz="4" w:space="0" w:color="auto"/>
              <w:right w:val="single" w:sz="4" w:space="0" w:color="auto"/>
            </w:tcBorders>
            <w:vAlign w:val="center"/>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r w:rsidRPr="00AB403C">
              <w:rPr>
                <w:rFonts w:ascii="Times New Roman" w:hAnsi="Times New Roman" w:cs="Arial"/>
                <w:sz w:val="20"/>
                <w:szCs w:val="20"/>
              </w:rPr>
              <w:t>на 20___ (на текущий финансовый год)</w:t>
            </w:r>
          </w:p>
        </w:tc>
        <w:tc>
          <w:tcPr>
            <w:tcW w:w="2259" w:type="dxa"/>
            <w:tcBorders>
              <w:top w:val="single" w:sz="4" w:space="0" w:color="auto"/>
              <w:left w:val="single" w:sz="4" w:space="0" w:color="auto"/>
              <w:bottom w:val="single" w:sz="4" w:space="0" w:color="auto"/>
              <w:right w:val="single" w:sz="4" w:space="0" w:color="auto"/>
            </w:tcBorders>
            <w:vAlign w:val="center"/>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r w:rsidRPr="00AB403C">
              <w:rPr>
                <w:rFonts w:ascii="Times New Roman" w:hAnsi="Times New Roman" w:cs="Arial"/>
                <w:sz w:val="20"/>
                <w:szCs w:val="20"/>
              </w:rPr>
              <w:t>на 20___ (на первый год планового периода)</w:t>
            </w:r>
          </w:p>
        </w:tc>
        <w:tc>
          <w:tcPr>
            <w:tcW w:w="2133" w:type="dxa"/>
            <w:tcBorders>
              <w:top w:val="single" w:sz="4" w:space="0" w:color="auto"/>
              <w:left w:val="single" w:sz="4" w:space="0" w:color="auto"/>
              <w:bottom w:val="single" w:sz="4" w:space="0" w:color="auto"/>
              <w:right w:val="single" w:sz="4" w:space="0" w:color="auto"/>
            </w:tcBorders>
            <w:vAlign w:val="center"/>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r w:rsidRPr="00AB403C">
              <w:rPr>
                <w:rFonts w:ascii="Times New Roman" w:hAnsi="Times New Roman" w:cs="Arial"/>
                <w:sz w:val="20"/>
                <w:szCs w:val="20"/>
              </w:rPr>
              <w:t>на 20___ (на второй год планового периода)</w:t>
            </w:r>
          </w:p>
        </w:tc>
      </w:tr>
      <w:tr w:rsidR="007752A8" w:rsidRPr="00AB403C" w:rsidTr="00DF575F">
        <w:trPr>
          <w:trHeight w:val="230"/>
        </w:trPr>
        <w:tc>
          <w:tcPr>
            <w:tcW w:w="2006"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r w:rsidRPr="00AB403C">
              <w:rPr>
                <w:rFonts w:ascii="Times New Roman" w:hAnsi="Times New Roman" w:cs="Arial"/>
                <w:sz w:val="20"/>
                <w:szCs w:val="20"/>
              </w:rPr>
              <w:t>1</w:t>
            </w:r>
          </w:p>
        </w:tc>
        <w:tc>
          <w:tcPr>
            <w:tcW w:w="752"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r w:rsidRPr="00AB403C">
              <w:rPr>
                <w:rFonts w:ascii="Times New Roman" w:hAnsi="Times New Roman" w:cs="Arial"/>
                <w:sz w:val="20"/>
                <w:szCs w:val="20"/>
              </w:rPr>
              <w:t>2</w:t>
            </w:r>
          </w:p>
        </w:tc>
        <w:tc>
          <w:tcPr>
            <w:tcW w:w="501"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r w:rsidRPr="00AB403C">
              <w:rPr>
                <w:rFonts w:ascii="Times New Roman" w:hAnsi="Times New Roman" w:cs="Arial"/>
                <w:sz w:val="20"/>
                <w:szCs w:val="20"/>
              </w:rPr>
              <w:t>3</w:t>
            </w:r>
          </w:p>
        </w:tc>
        <w:tc>
          <w:tcPr>
            <w:tcW w:w="701"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r w:rsidRPr="00AB403C">
              <w:rPr>
                <w:rFonts w:ascii="Times New Roman" w:hAnsi="Times New Roman" w:cs="Arial"/>
                <w:sz w:val="20"/>
                <w:szCs w:val="20"/>
              </w:rPr>
              <w:t>4</w:t>
            </w:r>
          </w:p>
        </w:tc>
        <w:tc>
          <w:tcPr>
            <w:tcW w:w="852"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r w:rsidRPr="00AB403C">
              <w:rPr>
                <w:rFonts w:ascii="Times New Roman" w:hAnsi="Times New Roman" w:cs="Arial"/>
                <w:sz w:val="20"/>
                <w:szCs w:val="20"/>
              </w:rPr>
              <w:t>5</w:t>
            </w:r>
          </w:p>
        </w:tc>
        <w:tc>
          <w:tcPr>
            <w:tcW w:w="953"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r w:rsidRPr="00AB403C">
              <w:rPr>
                <w:rFonts w:ascii="Times New Roman" w:hAnsi="Times New Roman" w:cs="Arial"/>
                <w:sz w:val="20"/>
                <w:szCs w:val="20"/>
              </w:rPr>
              <w:t>6</w:t>
            </w:r>
          </w:p>
        </w:tc>
        <w:tc>
          <w:tcPr>
            <w:tcW w:w="2694"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r w:rsidRPr="00AB403C">
              <w:rPr>
                <w:rFonts w:ascii="Times New Roman" w:hAnsi="Times New Roman" w:cs="Arial"/>
                <w:sz w:val="20"/>
                <w:szCs w:val="20"/>
              </w:rPr>
              <w:t>7</w:t>
            </w:r>
          </w:p>
        </w:tc>
        <w:tc>
          <w:tcPr>
            <w:tcW w:w="2132"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r w:rsidRPr="00AB403C">
              <w:rPr>
                <w:rFonts w:ascii="Times New Roman" w:hAnsi="Times New Roman" w:cs="Arial"/>
                <w:sz w:val="20"/>
                <w:szCs w:val="20"/>
              </w:rPr>
              <w:t>8</w:t>
            </w:r>
          </w:p>
        </w:tc>
        <w:tc>
          <w:tcPr>
            <w:tcW w:w="2259"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r w:rsidRPr="00AB403C">
              <w:rPr>
                <w:rFonts w:ascii="Times New Roman" w:hAnsi="Times New Roman" w:cs="Arial"/>
                <w:sz w:val="20"/>
                <w:szCs w:val="20"/>
              </w:rPr>
              <w:t>9</w:t>
            </w:r>
          </w:p>
        </w:tc>
        <w:tc>
          <w:tcPr>
            <w:tcW w:w="2133"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r w:rsidRPr="00AB403C">
              <w:rPr>
                <w:rFonts w:ascii="Times New Roman" w:hAnsi="Times New Roman" w:cs="Arial"/>
                <w:sz w:val="20"/>
                <w:szCs w:val="20"/>
              </w:rPr>
              <w:t>10</w:t>
            </w:r>
          </w:p>
        </w:tc>
      </w:tr>
      <w:tr w:rsidR="007752A8" w:rsidRPr="00AB403C" w:rsidTr="00DF575F">
        <w:trPr>
          <w:trHeight w:val="212"/>
        </w:trPr>
        <w:tc>
          <w:tcPr>
            <w:tcW w:w="2006"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c>
          <w:tcPr>
            <w:tcW w:w="752"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c>
          <w:tcPr>
            <w:tcW w:w="501"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c>
          <w:tcPr>
            <w:tcW w:w="701"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c>
          <w:tcPr>
            <w:tcW w:w="852"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c>
          <w:tcPr>
            <w:tcW w:w="953"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c>
          <w:tcPr>
            <w:tcW w:w="2694"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c>
          <w:tcPr>
            <w:tcW w:w="2132"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c>
          <w:tcPr>
            <w:tcW w:w="2259"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c>
          <w:tcPr>
            <w:tcW w:w="2133"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r>
      <w:tr w:rsidR="007752A8" w:rsidRPr="00AB403C" w:rsidTr="00DF575F">
        <w:trPr>
          <w:trHeight w:val="230"/>
        </w:trPr>
        <w:tc>
          <w:tcPr>
            <w:tcW w:w="2006"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c>
          <w:tcPr>
            <w:tcW w:w="752"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c>
          <w:tcPr>
            <w:tcW w:w="501"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c>
          <w:tcPr>
            <w:tcW w:w="701"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c>
          <w:tcPr>
            <w:tcW w:w="852"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c>
          <w:tcPr>
            <w:tcW w:w="953"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c>
          <w:tcPr>
            <w:tcW w:w="2694"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c>
          <w:tcPr>
            <w:tcW w:w="2132"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c>
          <w:tcPr>
            <w:tcW w:w="2259"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c>
          <w:tcPr>
            <w:tcW w:w="2133"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r>
      <w:tr w:rsidR="007752A8" w:rsidRPr="00AB403C" w:rsidTr="00DF575F">
        <w:trPr>
          <w:trHeight w:val="230"/>
        </w:trPr>
        <w:tc>
          <w:tcPr>
            <w:tcW w:w="2759" w:type="dxa"/>
            <w:gridSpan w:val="2"/>
            <w:tcBorders>
              <w:top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r w:rsidRPr="00AB403C">
              <w:rPr>
                <w:rFonts w:ascii="Times New Roman" w:hAnsi="Times New Roman" w:cs="Arial"/>
                <w:sz w:val="20"/>
                <w:szCs w:val="20"/>
              </w:rPr>
              <w:t>Итого по коду БК</w:t>
            </w:r>
          </w:p>
        </w:tc>
        <w:tc>
          <w:tcPr>
            <w:tcW w:w="501"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c>
          <w:tcPr>
            <w:tcW w:w="701"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c>
          <w:tcPr>
            <w:tcW w:w="852"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c>
          <w:tcPr>
            <w:tcW w:w="953"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c>
          <w:tcPr>
            <w:tcW w:w="2694"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c>
          <w:tcPr>
            <w:tcW w:w="2132"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c>
          <w:tcPr>
            <w:tcW w:w="2259"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c>
          <w:tcPr>
            <w:tcW w:w="2133"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r>
      <w:tr w:rsidR="007752A8" w:rsidRPr="00AB403C" w:rsidTr="00DF575F">
        <w:trPr>
          <w:trHeight w:val="212"/>
        </w:trPr>
        <w:tc>
          <w:tcPr>
            <w:tcW w:w="8462" w:type="dxa"/>
            <w:gridSpan w:val="7"/>
            <w:tcBorders>
              <w:right w:val="single" w:sz="4" w:space="0" w:color="auto"/>
            </w:tcBorders>
          </w:tcPr>
          <w:p w:rsidR="007752A8" w:rsidRPr="00AB403C" w:rsidRDefault="007752A8" w:rsidP="00DF575F">
            <w:pPr>
              <w:autoSpaceDE w:val="0"/>
              <w:autoSpaceDN w:val="0"/>
              <w:adjustRightInd w:val="0"/>
              <w:spacing w:after="0" w:line="240" w:lineRule="auto"/>
              <w:jc w:val="right"/>
              <w:rPr>
                <w:rFonts w:ascii="Times New Roman" w:hAnsi="Times New Roman" w:cs="Arial"/>
                <w:sz w:val="20"/>
                <w:szCs w:val="20"/>
              </w:rPr>
            </w:pPr>
            <w:r w:rsidRPr="00AB403C">
              <w:rPr>
                <w:rFonts w:ascii="Times New Roman" w:hAnsi="Times New Roman" w:cs="Arial"/>
                <w:sz w:val="20"/>
                <w:szCs w:val="20"/>
              </w:rPr>
              <w:t>Всего</w:t>
            </w:r>
          </w:p>
        </w:tc>
        <w:tc>
          <w:tcPr>
            <w:tcW w:w="2132"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c>
          <w:tcPr>
            <w:tcW w:w="2259"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c>
          <w:tcPr>
            <w:tcW w:w="2133"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r>
    </w:tbl>
    <w:p w:rsidR="007752A8" w:rsidRPr="00AB403C" w:rsidRDefault="007752A8" w:rsidP="007752A8">
      <w:pPr>
        <w:autoSpaceDE w:val="0"/>
        <w:autoSpaceDN w:val="0"/>
        <w:adjustRightInd w:val="0"/>
        <w:spacing w:after="0" w:line="240" w:lineRule="auto"/>
        <w:ind w:firstLine="540"/>
        <w:jc w:val="both"/>
        <w:rPr>
          <w:rFonts w:ascii="Times New Roman" w:hAnsi="Times New Roman" w:cs="Arial"/>
          <w:sz w:val="20"/>
          <w:szCs w:val="20"/>
        </w:rPr>
      </w:pPr>
    </w:p>
    <w:p w:rsidR="007752A8" w:rsidRDefault="007752A8" w:rsidP="007752A8">
      <w:pPr>
        <w:rPr>
          <w:rFonts w:ascii="Times New Roman" w:hAnsi="Times New Roman" w:cs="Arial"/>
          <w:sz w:val="20"/>
          <w:szCs w:val="20"/>
        </w:rPr>
      </w:pPr>
      <w:r>
        <w:rPr>
          <w:rFonts w:ascii="Times New Roman" w:hAnsi="Times New Roman" w:cs="Arial"/>
          <w:sz w:val="20"/>
          <w:szCs w:val="20"/>
        </w:rPr>
        <w:br w:type="page"/>
      </w:r>
    </w:p>
    <w:p w:rsidR="007752A8" w:rsidRPr="00AB403C" w:rsidRDefault="007752A8" w:rsidP="007752A8">
      <w:pPr>
        <w:autoSpaceDE w:val="0"/>
        <w:autoSpaceDN w:val="0"/>
        <w:adjustRightInd w:val="0"/>
        <w:spacing w:after="0" w:line="240" w:lineRule="auto"/>
        <w:jc w:val="center"/>
        <w:outlineLvl w:val="1"/>
        <w:rPr>
          <w:rFonts w:ascii="Times New Roman" w:hAnsi="Times New Roman" w:cs="Arial"/>
          <w:sz w:val="20"/>
          <w:szCs w:val="20"/>
        </w:rPr>
      </w:pPr>
      <w:r w:rsidRPr="00AB403C">
        <w:rPr>
          <w:rFonts w:ascii="Times New Roman" w:hAnsi="Times New Roman" w:cs="Arial"/>
          <w:sz w:val="20"/>
          <w:szCs w:val="20"/>
        </w:rPr>
        <w:lastRenderedPageBreak/>
        <w:t>Раздел 3. Итоговые показатели бюджетной сметы</w:t>
      </w:r>
    </w:p>
    <w:p w:rsidR="007752A8" w:rsidRPr="00AB403C" w:rsidRDefault="007752A8" w:rsidP="007752A8">
      <w:pPr>
        <w:autoSpaceDE w:val="0"/>
        <w:autoSpaceDN w:val="0"/>
        <w:adjustRightInd w:val="0"/>
        <w:spacing w:after="0" w:line="240" w:lineRule="auto"/>
        <w:ind w:firstLine="540"/>
        <w:jc w:val="both"/>
        <w:rPr>
          <w:rFonts w:ascii="Times New Roman" w:hAnsi="Times New Roman" w:cs="Arial"/>
          <w:sz w:val="20"/>
          <w:szCs w:val="20"/>
        </w:rPr>
      </w:pPr>
    </w:p>
    <w:tbl>
      <w:tblPr>
        <w:tblW w:w="15103" w:type="dxa"/>
        <w:tblLayout w:type="fixed"/>
        <w:tblCellMar>
          <w:top w:w="102" w:type="dxa"/>
          <w:left w:w="62" w:type="dxa"/>
          <w:bottom w:w="102" w:type="dxa"/>
          <w:right w:w="62" w:type="dxa"/>
        </w:tblCellMar>
        <w:tblLook w:val="0000" w:firstRow="0" w:lastRow="0" w:firstColumn="0" w:lastColumn="0" w:noHBand="0" w:noVBand="0"/>
      </w:tblPr>
      <w:tblGrid>
        <w:gridCol w:w="2166"/>
        <w:gridCol w:w="813"/>
        <w:gridCol w:w="541"/>
        <w:gridCol w:w="758"/>
        <w:gridCol w:w="920"/>
        <w:gridCol w:w="1031"/>
        <w:gridCol w:w="2639"/>
        <w:gridCol w:w="2168"/>
        <w:gridCol w:w="2032"/>
        <w:gridCol w:w="2035"/>
      </w:tblGrid>
      <w:tr w:rsidR="007752A8" w:rsidRPr="00AB403C" w:rsidTr="00DF575F">
        <w:trPr>
          <w:trHeight w:val="574"/>
        </w:trPr>
        <w:tc>
          <w:tcPr>
            <w:tcW w:w="2167" w:type="dxa"/>
            <w:vMerge w:val="restart"/>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r w:rsidRPr="00AB403C">
              <w:rPr>
                <w:rFonts w:ascii="Times New Roman" w:hAnsi="Times New Roman" w:cs="Arial"/>
                <w:sz w:val="20"/>
                <w:szCs w:val="20"/>
              </w:rPr>
              <w:t>Наименование показателя</w:t>
            </w:r>
          </w:p>
        </w:tc>
        <w:tc>
          <w:tcPr>
            <w:tcW w:w="812" w:type="dxa"/>
            <w:vMerge w:val="restart"/>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r w:rsidRPr="00AB403C">
              <w:rPr>
                <w:rFonts w:ascii="Times New Roman" w:hAnsi="Times New Roman" w:cs="Arial"/>
                <w:sz w:val="20"/>
                <w:szCs w:val="20"/>
              </w:rPr>
              <w:t>Код строки</w:t>
            </w:r>
          </w:p>
        </w:tc>
        <w:tc>
          <w:tcPr>
            <w:tcW w:w="3250" w:type="dxa"/>
            <w:gridSpan w:val="4"/>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r w:rsidRPr="00AB403C">
              <w:rPr>
                <w:rFonts w:ascii="Times New Roman" w:hAnsi="Times New Roman" w:cs="Arial"/>
                <w:sz w:val="20"/>
                <w:szCs w:val="20"/>
              </w:rPr>
              <w:t>Код по бюджетной классификации Российской Федерации</w:t>
            </w:r>
          </w:p>
        </w:tc>
        <w:tc>
          <w:tcPr>
            <w:tcW w:w="2639" w:type="dxa"/>
            <w:vMerge w:val="restart"/>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r w:rsidRPr="00AB403C">
              <w:rPr>
                <w:rFonts w:ascii="Times New Roman" w:hAnsi="Times New Roman" w:cs="Arial"/>
                <w:sz w:val="20"/>
                <w:szCs w:val="20"/>
              </w:rPr>
              <w:t>Код аналитического показателя, соответствующий коду классификации операций сектора государственного управления (КОСГУ)</w:t>
            </w:r>
          </w:p>
        </w:tc>
        <w:tc>
          <w:tcPr>
            <w:tcW w:w="6235" w:type="dxa"/>
            <w:gridSpan w:val="3"/>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r w:rsidRPr="00AB403C">
              <w:rPr>
                <w:rFonts w:ascii="Times New Roman" w:hAnsi="Times New Roman" w:cs="Arial"/>
                <w:sz w:val="20"/>
                <w:szCs w:val="20"/>
              </w:rPr>
              <w:t>Сумма</w:t>
            </w:r>
          </w:p>
        </w:tc>
      </w:tr>
      <w:tr w:rsidR="007752A8" w:rsidRPr="00AB403C" w:rsidTr="00DF575F">
        <w:trPr>
          <w:trHeight w:val="843"/>
        </w:trPr>
        <w:tc>
          <w:tcPr>
            <w:tcW w:w="2167" w:type="dxa"/>
            <w:vMerge/>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ind w:firstLine="540"/>
              <w:jc w:val="both"/>
              <w:rPr>
                <w:rFonts w:ascii="Times New Roman" w:hAnsi="Times New Roman" w:cs="Arial"/>
                <w:sz w:val="20"/>
                <w:szCs w:val="20"/>
              </w:rPr>
            </w:pPr>
          </w:p>
        </w:tc>
        <w:tc>
          <w:tcPr>
            <w:tcW w:w="812" w:type="dxa"/>
            <w:vMerge/>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ind w:firstLine="540"/>
              <w:jc w:val="both"/>
              <w:rPr>
                <w:rFonts w:ascii="Times New Roman" w:hAnsi="Times New Roman" w:cs="Arial"/>
                <w:sz w:val="20"/>
                <w:szCs w:val="20"/>
              </w:rPr>
            </w:pPr>
          </w:p>
        </w:tc>
        <w:tc>
          <w:tcPr>
            <w:tcW w:w="541"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r w:rsidRPr="00AB403C">
              <w:rPr>
                <w:rFonts w:ascii="Times New Roman" w:hAnsi="Times New Roman" w:cs="Arial"/>
                <w:sz w:val="20"/>
                <w:szCs w:val="20"/>
              </w:rPr>
              <w:t>раздела</w:t>
            </w:r>
          </w:p>
        </w:tc>
        <w:tc>
          <w:tcPr>
            <w:tcW w:w="758"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r w:rsidRPr="00AB403C">
              <w:rPr>
                <w:rFonts w:ascii="Times New Roman" w:hAnsi="Times New Roman" w:cs="Arial"/>
                <w:sz w:val="20"/>
                <w:szCs w:val="20"/>
              </w:rPr>
              <w:t>подраздела</w:t>
            </w:r>
          </w:p>
        </w:tc>
        <w:tc>
          <w:tcPr>
            <w:tcW w:w="920"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r w:rsidRPr="00AB403C">
              <w:rPr>
                <w:rFonts w:ascii="Times New Roman" w:hAnsi="Times New Roman" w:cs="Arial"/>
                <w:sz w:val="20"/>
                <w:szCs w:val="20"/>
              </w:rPr>
              <w:t>целевой статьи</w:t>
            </w:r>
          </w:p>
        </w:tc>
        <w:tc>
          <w:tcPr>
            <w:tcW w:w="1029"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r w:rsidRPr="00AB403C">
              <w:rPr>
                <w:rFonts w:ascii="Times New Roman" w:hAnsi="Times New Roman" w:cs="Arial"/>
                <w:sz w:val="20"/>
                <w:szCs w:val="20"/>
              </w:rPr>
              <w:t>вида расходов</w:t>
            </w:r>
          </w:p>
        </w:tc>
        <w:tc>
          <w:tcPr>
            <w:tcW w:w="2639" w:type="dxa"/>
            <w:vMerge/>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c>
          <w:tcPr>
            <w:tcW w:w="2168"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r w:rsidRPr="00AB403C">
              <w:rPr>
                <w:rFonts w:ascii="Times New Roman" w:hAnsi="Times New Roman" w:cs="Arial"/>
                <w:sz w:val="20"/>
                <w:szCs w:val="20"/>
              </w:rPr>
              <w:t>на 20___ (на текущий финансовый год)</w:t>
            </w:r>
          </w:p>
        </w:tc>
        <w:tc>
          <w:tcPr>
            <w:tcW w:w="2032"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r w:rsidRPr="00AB403C">
              <w:rPr>
                <w:rFonts w:ascii="Times New Roman" w:hAnsi="Times New Roman" w:cs="Arial"/>
                <w:sz w:val="20"/>
                <w:szCs w:val="20"/>
              </w:rPr>
              <w:t>на 20___ (на первый год планового периода)</w:t>
            </w:r>
          </w:p>
        </w:tc>
        <w:tc>
          <w:tcPr>
            <w:tcW w:w="2033"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r w:rsidRPr="00AB403C">
              <w:rPr>
                <w:rFonts w:ascii="Times New Roman" w:hAnsi="Times New Roman" w:cs="Arial"/>
                <w:sz w:val="20"/>
                <w:szCs w:val="20"/>
              </w:rPr>
              <w:t>на 20___ (на второй год планового периода)</w:t>
            </w:r>
          </w:p>
        </w:tc>
      </w:tr>
      <w:tr w:rsidR="007752A8" w:rsidRPr="00AB403C" w:rsidTr="00DF575F">
        <w:trPr>
          <w:trHeight w:val="248"/>
        </w:trPr>
        <w:tc>
          <w:tcPr>
            <w:tcW w:w="2167"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r w:rsidRPr="00AB403C">
              <w:rPr>
                <w:rFonts w:ascii="Times New Roman" w:hAnsi="Times New Roman" w:cs="Arial"/>
                <w:sz w:val="20"/>
                <w:szCs w:val="20"/>
              </w:rPr>
              <w:t>1</w:t>
            </w:r>
          </w:p>
        </w:tc>
        <w:tc>
          <w:tcPr>
            <w:tcW w:w="812"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r w:rsidRPr="00AB403C">
              <w:rPr>
                <w:rFonts w:ascii="Times New Roman" w:hAnsi="Times New Roman" w:cs="Arial"/>
                <w:sz w:val="20"/>
                <w:szCs w:val="20"/>
              </w:rPr>
              <w:t>2</w:t>
            </w:r>
          </w:p>
        </w:tc>
        <w:tc>
          <w:tcPr>
            <w:tcW w:w="541"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r w:rsidRPr="00AB403C">
              <w:rPr>
                <w:rFonts w:ascii="Times New Roman" w:hAnsi="Times New Roman" w:cs="Arial"/>
                <w:sz w:val="20"/>
                <w:szCs w:val="20"/>
              </w:rPr>
              <w:t>3</w:t>
            </w:r>
          </w:p>
        </w:tc>
        <w:tc>
          <w:tcPr>
            <w:tcW w:w="758"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r w:rsidRPr="00AB403C">
              <w:rPr>
                <w:rFonts w:ascii="Times New Roman" w:hAnsi="Times New Roman" w:cs="Arial"/>
                <w:sz w:val="20"/>
                <w:szCs w:val="20"/>
              </w:rPr>
              <w:t>4</w:t>
            </w:r>
          </w:p>
        </w:tc>
        <w:tc>
          <w:tcPr>
            <w:tcW w:w="920"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r w:rsidRPr="00AB403C">
              <w:rPr>
                <w:rFonts w:ascii="Times New Roman" w:hAnsi="Times New Roman" w:cs="Arial"/>
                <w:sz w:val="20"/>
                <w:szCs w:val="20"/>
              </w:rPr>
              <w:t>5</w:t>
            </w:r>
          </w:p>
        </w:tc>
        <w:tc>
          <w:tcPr>
            <w:tcW w:w="1029"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r w:rsidRPr="00AB403C">
              <w:rPr>
                <w:rFonts w:ascii="Times New Roman" w:hAnsi="Times New Roman" w:cs="Arial"/>
                <w:sz w:val="20"/>
                <w:szCs w:val="20"/>
              </w:rPr>
              <w:t>6</w:t>
            </w:r>
          </w:p>
        </w:tc>
        <w:tc>
          <w:tcPr>
            <w:tcW w:w="2639"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r w:rsidRPr="00AB403C">
              <w:rPr>
                <w:rFonts w:ascii="Times New Roman" w:hAnsi="Times New Roman" w:cs="Arial"/>
                <w:sz w:val="20"/>
                <w:szCs w:val="20"/>
              </w:rPr>
              <w:t>7</w:t>
            </w:r>
          </w:p>
        </w:tc>
        <w:tc>
          <w:tcPr>
            <w:tcW w:w="2168"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r w:rsidRPr="00AB403C">
              <w:rPr>
                <w:rFonts w:ascii="Times New Roman" w:hAnsi="Times New Roman" w:cs="Arial"/>
                <w:sz w:val="20"/>
                <w:szCs w:val="20"/>
              </w:rPr>
              <w:t>8</w:t>
            </w:r>
          </w:p>
        </w:tc>
        <w:tc>
          <w:tcPr>
            <w:tcW w:w="2032"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r w:rsidRPr="00AB403C">
              <w:rPr>
                <w:rFonts w:ascii="Times New Roman" w:hAnsi="Times New Roman" w:cs="Arial"/>
                <w:sz w:val="20"/>
                <w:szCs w:val="20"/>
              </w:rPr>
              <w:t>9</w:t>
            </w:r>
          </w:p>
        </w:tc>
        <w:tc>
          <w:tcPr>
            <w:tcW w:w="2033"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r w:rsidRPr="00AB403C">
              <w:rPr>
                <w:rFonts w:ascii="Times New Roman" w:hAnsi="Times New Roman" w:cs="Arial"/>
                <w:sz w:val="20"/>
                <w:szCs w:val="20"/>
              </w:rPr>
              <w:t>10</w:t>
            </w:r>
          </w:p>
        </w:tc>
      </w:tr>
      <w:tr w:rsidR="007752A8" w:rsidRPr="00AB403C" w:rsidTr="00DF575F">
        <w:trPr>
          <w:trHeight w:val="248"/>
        </w:trPr>
        <w:tc>
          <w:tcPr>
            <w:tcW w:w="2167"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c>
          <w:tcPr>
            <w:tcW w:w="812"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c>
          <w:tcPr>
            <w:tcW w:w="541"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c>
          <w:tcPr>
            <w:tcW w:w="758"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c>
          <w:tcPr>
            <w:tcW w:w="920"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c>
          <w:tcPr>
            <w:tcW w:w="1029"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c>
          <w:tcPr>
            <w:tcW w:w="2639"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c>
          <w:tcPr>
            <w:tcW w:w="2168"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c>
          <w:tcPr>
            <w:tcW w:w="2032"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c>
          <w:tcPr>
            <w:tcW w:w="2033"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r>
      <w:tr w:rsidR="007752A8" w:rsidRPr="00AB403C" w:rsidTr="00DF575F">
        <w:trPr>
          <w:trHeight w:val="229"/>
        </w:trPr>
        <w:tc>
          <w:tcPr>
            <w:tcW w:w="2167"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c>
          <w:tcPr>
            <w:tcW w:w="812"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c>
          <w:tcPr>
            <w:tcW w:w="541"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c>
          <w:tcPr>
            <w:tcW w:w="758"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c>
          <w:tcPr>
            <w:tcW w:w="920"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c>
          <w:tcPr>
            <w:tcW w:w="1029"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c>
          <w:tcPr>
            <w:tcW w:w="2639"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c>
          <w:tcPr>
            <w:tcW w:w="2168"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c>
          <w:tcPr>
            <w:tcW w:w="2032"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c>
          <w:tcPr>
            <w:tcW w:w="2033"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r>
      <w:tr w:rsidR="007752A8" w:rsidRPr="00AB403C" w:rsidTr="00DF575F">
        <w:trPr>
          <w:trHeight w:val="248"/>
        </w:trPr>
        <w:tc>
          <w:tcPr>
            <w:tcW w:w="2980" w:type="dxa"/>
            <w:gridSpan w:val="2"/>
            <w:tcBorders>
              <w:top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r w:rsidRPr="00AB403C">
              <w:rPr>
                <w:rFonts w:ascii="Times New Roman" w:hAnsi="Times New Roman" w:cs="Arial"/>
                <w:sz w:val="20"/>
                <w:szCs w:val="20"/>
              </w:rPr>
              <w:t>Итого по коду БК</w:t>
            </w:r>
          </w:p>
        </w:tc>
        <w:tc>
          <w:tcPr>
            <w:tcW w:w="541"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c>
          <w:tcPr>
            <w:tcW w:w="758"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c>
          <w:tcPr>
            <w:tcW w:w="920"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c>
          <w:tcPr>
            <w:tcW w:w="1029"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c>
          <w:tcPr>
            <w:tcW w:w="2639"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c>
          <w:tcPr>
            <w:tcW w:w="2168"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c>
          <w:tcPr>
            <w:tcW w:w="2032"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c>
          <w:tcPr>
            <w:tcW w:w="2033"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r>
      <w:tr w:rsidR="007752A8" w:rsidRPr="00AB403C" w:rsidTr="00DF575F">
        <w:trPr>
          <w:trHeight w:val="229"/>
        </w:trPr>
        <w:tc>
          <w:tcPr>
            <w:tcW w:w="8869" w:type="dxa"/>
            <w:gridSpan w:val="7"/>
            <w:tcBorders>
              <w:right w:val="single" w:sz="4" w:space="0" w:color="auto"/>
            </w:tcBorders>
          </w:tcPr>
          <w:p w:rsidR="007752A8" w:rsidRPr="00AB403C" w:rsidRDefault="007752A8" w:rsidP="00DF575F">
            <w:pPr>
              <w:autoSpaceDE w:val="0"/>
              <w:autoSpaceDN w:val="0"/>
              <w:adjustRightInd w:val="0"/>
              <w:spacing w:after="0" w:line="240" w:lineRule="auto"/>
              <w:jc w:val="right"/>
              <w:rPr>
                <w:rFonts w:ascii="Times New Roman" w:hAnsi="Times New Roman" w:cs="Arial"/>
                <w:sz w:val="20"/>
                <w:szCs w:val="20"/>
              </w:rPr>
            </w:pPr>
            <w:r w:rsidRPr="00AB403C">
              <w:rPr>
                <w:rFonts w:ascii="Times New Roman" w:hAnsi="Times New Roman" w:cs="Arial"/>
                <w:sz w:val="20"/>
                <w:szCs w:val="20"/>
              </w:rPr>
              <w:t>Всего</w:t>
            </w:r>
          </w:p>
        </w:tc>
        <w:tc>
          <w:tcPr>
            <w:tcW w:w="2168"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c>
          <w:tcPr>
            <w:tcW w:w="2032"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c>
          <w:tcPr>
            <w:tcW w:w="2033" w:type="dxa"/>
            <w:tcBorders>
              <w:top w:val="single" w:sz="4" w:space="0" w:color="auto"/>
              <w:left w:val="single" w:sz="4" w:space="0" w:color="auto"/>
              <w:bottom w:val="single" w:sz="4" w:space="0" w:color="auto"/>
              <w:right w:val="single" w:sz="4" w:space="0" w:color="auto"/>
            </w:tcBorders>
          </w:tcPr>
          <w:p w:rsidR="007752A8" w:rsidRPr="00AB403C" w:rsidRDefault="007752A8" w:rsidP="00DF575F">
            <w:pPr>
              <w:autoSpaceDE w:val="0"/>
              <w:autoSpaceDN w:val="0"/>
              <w:adjustRightInd w:val="0"/>
              <w:spacing w:after="0" w:line="240" w:lineRule="auto"/>
              <w:jc w:val="center"/>
              <w:rPr>
                <w:rFonts w:ascii="Times New Roman" w:hAnsi="Times New Roman" w:cs="Arial"/>
                <w:sz w:val="20"/>
                <w:szCs w:val="20"/>
              </w:rPr>
            </w:pPr>
          </w:p>
        </w:tc>
      </w:tr>
    </w:tbl>
    <w:p w:rsidR="007752A8" w:rsidRPr="00AB403C" w:rsidRDefault="007752A8" w:rsidP="007752A8">
      <w:pPr>
        <w:autoSpaceDE w:val="0"/>
        <w:autoSpaceDN w:val="0"/>
        <w:adjustRightInd w:val="0"/>
        <w:spacing w:after="0" w:line="240" w:lineRule="auto"/>
        <w:ind w:firstLine="540"/>
        <w:jc w:val="both"/>
        <w:rPr>
          <w:rFonts w:ascii="Times New Roman" w:hAnsi="Times New Roman" w:cs="Arial"/>
          <w:sz w:val="20"/>
          <w:szCs w:val="20"/>
        </w:rPr>
      </w:pPr>
    </w:p>
    <w:p w:rsidR="007752A8" w:rsidRPr="00AB403C" w:rsidRDefault="007752A8" w:rsidP="007752A8">
      <w:pPr>
        <w:autoSpaceDE w:val="0"/>
        <w:autoSpaceDN w:val="0"/>
        <w:adjustRightInd w:val="0"/>
        <w:spacing w:line="240" w:lineRule="auto"/>
        <w:jc w:val="both"/>
        <w:rPr>
          <w:rFonts w:ascii="Times New Roman" w:hAnsi="Times New Roman" w:cs="Courier New"/>
          <w:sz w:val="20"/>
          <w:szCs w:val="20"/>
        </w:rPr>
      </w:pPr>
      <w:r w:rsidRPr="00AB403C">
        <w:rPr>
          <w:rFonts w:ascii="Times New Roman" w:hAnsi="Times New Roman" w:cs="Courier New"/>
          <w:sz w:val="20"/>
          <w:szCs w:val="20"/>
        </w:rPr>
        <w:t>Руководитель финансовой службы</w:t>
      </w:r>
    </w:p>
    <w:p w:rsidR="007752A8" w:rsidRPr="00AB403C" w:rsidRDefault="007752A8" w:rsidP="007752A8">
      <w:pPr>
        <w:autoSpaceDE w:val="0"/>
        <w:autoSpaceDN w:val="0"/>
        <w:adjustRightInd w:val="0"/>
        <w:spacing w:line="240" w:lineRule="auto"/>
        <w:jc w:val="both"/>
        <w:rPr>
          <w:rFonts w:ascii="Times New Roman" w:hAnsi="Times New Roman" w:cs="Courier New"/>
          <w:sz w:val="20"/>
          <w:szCs w:val="20"/>
        </w:rPr>
      </w:pPr>
      <w:r w:rsidRPr="00AB403C">
        <w:rPr>
          <w:rFonts w:ascii="Times New Roman" w:hAnsi="Times New Roman" w:cs="Courier New"/>
          <w:sz w:val="20"/>
          <w:szCs w:val="20"/>
        </w:rPr>
        <w:t xml:space="preserve">(главный </w:t>
      </w:r>
      <w:r w:rsidRPr="00AB403C">
        <w:rPr>
          <w:rFonts w:ascii="Times New Roman" w:hAnsi="Times New Roman" w:cs="Courier New"/>
          <w:sz w:val="20"/>
          <w:szCs w:val="20"/>
        </w:rPr>
        <w:t xml:space="preserve">бухгалтер)  </w:t>
      </w:r>
      <w:r w:rsidRPr="00AB403C">
        <w:rPr>
          <w:rFonts w:ascii="Times New Roman" w:hAnsi="Times New Roman" w:cs="Courier New"/>
          <w:sz w:val="20"/>
          <w:szCs w:val="20"/>
        </w:rPr>
        <w:t xml:space="preserve">                _________</w:t>
      </w:r>
      <w:r>
        <w:rPr>
          <w:rFonts w:ascii="Times New Roman" w:hAnsi="Times New Roman" w:cs="Courier New"/>
          <w:sz w:val="20"/>
          <w:szCs w:val="20"/>
        </w:rPr>
        <w:t>____</w:t>
      </w:r>
      <w:r w:rsidRPr="00AB403C">
        <w:rPr>
          <w:rFonts w:ascii="Times New Roman" w:hAnsi="Times New Roman" w:cs="Courier New"/>
          <w:sz w:val="20"/>
          <w:szCs w:val="20"/>
        </w:rPr>
        <w:t>__ ____</w:t>
      </w:r>
      <w:r>
        <w:rPr>
          <w:rFonts w:ascii="Times New Roman" w:hAnsi="Times New Roman" w:cs="Courier New"/>
          <w:sz w:val="20"/>
          <w:szCs w:val="20"/>
        </w:rPr>
        <w:t>______</w:t>
      </w:r>
      <w:r w:rsidRPr="00AB403C">
        <w:rPr>
          <w:rFonts w:ascii="Times New Roman" w:hAnsi="Times New Roman" w:cs="Courier New"/>
          <w:sz w:val="20"/>
          <w:szCs w:val="20"/>
        </w:rPr>
        <w:t>_____________________</w:t>
      </w:r>
    </w:p>
    <w:p w:rsidR="007752A8" w:rsidRPr="00AB403C" w:rsidRDefault="007752A8" w:rsidP="007752A8">
      <w:pPr>
        <w:autoSpaceDE w:val="0"/>
        <w:autoSpaceDN w:val="0"/>
        <w:adjustRightInd w:val="0"/>
        <w:spacing w:line="240" w:lineRule="auto"/>
        <w:jc w:val="both"/>
        <w:rPr>
          <w:rFonts w:ascii="Times New Roman" w:hAnsi="Times New Roman" w:cs="Courier New"/>
          <w:sz w:val="20"/>
          <w:szCs w:val="20"/>
        </w:rPr>
      </w:pPr>
      <w:r w:rsidRPr="00AB403C">
        <w:rPr>
          <w:rFonts w:ascii="Times New Roman" w:hAnsi="Times New Roman" w:cs="Courier New"/>
          <w:sz w:val="20"/>
          <w:szCs w:val="20"/>
        </w:rPr>
        <w:t xml:space="preserve">                             </w:t>
      </w:r>
      <w:r>
        <w:rPr>
          <w:rFonts w:ascii="Times New Roman" w:hAnsi="Times New Roman" w:cs="Courier New"/>
          <w:sz w:val="20"/>
          <w:szCs w:val="20"/>
        </w:rPr>
        <w:t xml:space="preserve">                     </w:t>
      </w:r>
      <w:r w:rsidRPr="00AB403C">
        <w:rPr>
          <w:rFonts w:ascii="Times New Roman" w:hAnsi="Times New Roman" w:cs="Courier New"/>
          <w:sz w:val="20"/>
          <w:szCs w:val="20"/>
        </w:rPr>
        <w:t xml:space="preserve">          (подпись)  </w:t>
      </w:r>
      <w:r>
        <w:rPr>
          <w:rFonts w:ascii="Times New Roman" w:hAnsi="Times New Roman" w:cs="Courier New"/>
          <w:sz w:val="20"/>
          <w:szCs w:val="20"/>
        </w:rPr>
        <w:t xml:space="preserve">                </w:t>
      </w:r>
      <w:r w:rsidRPr="00AB403C">
        <w:rPr>
          <w:rFonts w:ascii="Times New Roman" w:hAnsi="Times New Roman" w:cs="Courier New"/>
          <w:sz w:val="20"/>
          <w:szCs w:val="20"/>
        </w:rPr>
        <w:t xml:space="preserve"> (расшифровка подписи)</w:t>
      </w:r>
    </w:p>
    <w:p w:rsidR="007752A8" w:rsidRPr="00AB403C" w:rsidRDefault="007752A8" w:rsidP="007752A8">
      <w:pPr>
        <w:autoSpaceDE w:val="0"/>
        <w:autoSpaceDN w:val="0"/>
        <w:adjustRightInd w:val="0"/>
        <w:spacing w:line="240" w:lineRule="auto"/>
        <w:jc w:val="both"/>
        <w:rPr>
          <w:rFonts w:ascii="Times New Roman" w:hAnsi="Times New Roman" w:cs="Courier New"/>
          <w:sz w:val="20"/>
          <w:szCs w:val="20"/>
        </w:rPr>
      </w:pPr>
    </w:p>
    <w:p w:rsidR="007752A8" w:rsidRPr="00AB403C" w:rsidRDefault="007752A8" w:rsidP="007752A8">
      <w:pPr>
        <w:autoSpaceDE w:val="0"/>
        <w:autoSpaceDN w:val="0"/>
        <w:adjustRightInd w:val="0"/>
        <w:spacing w:line="240" w:lineRule="auto"/>
        <w:jc w:val="both"/>
        <w:rPr>
          <w:rFonts w:ascii="Times New Roman" w:hAnsi="Times New Roman" w:cs="Courier New"/>
          <w:sz w:val="20"/>
          <w:szCs w:val="20"/>
        </w:rPr>
      </w:pPr>
      <w:r w:rsidRPr="00AB403C">
        <w:rPr>
          <w:rFonts w:ascii="Times New Roman" w:hAnsi="Times New Roman" w:cs="Courier New"/>
          <w:sz w:val="20"/>
          <w:szCs w:val="20"/>
        </w:rPr>
        <w:t>Исполнитель                           _________</w:t>
      </w:r>
      <w:r>
        <w:rPr>
          <w:rFonts w:ascii="Times New Roman" w:hAnsi="Times New Roman" w:cs="Courier New"/>
          <w:sz w:val="20"/>
          <w:szCs w:val="20"/>
        </w:rPr>
        <w:t>____</w:t>
      </w:r>
      <w:r w:rsidRPr="00AB403C">
        <w:rPr>
          <w:rFonts w:ascii="Times New Roman" w:hAnsi="Times New Roman" w:cs="Courier New"/>
          <w:sz w:val="20"/>
          <w:szCs w:val="20"/>
        </w:rPr>
        <w:t>__ ____</w:t>
      </w:r>
      <w:r>
        <w:rPr>
          <w:rFonts w:ascii="Times New Roman" w:hAnsi="Times New Roman" w:cs="Courier New"/>
          <w:sz w:val="20"/>
          <w:szCs w:val="20"/>
        </w:rPr>
        <w:t>______</w:t>
      </w:r>
      <w:r w:rsidRPr="00AB403C">
        <w:rPr>
          <w:rFonts w:ascii="Times New Roman" w:hAnsi="Times New Roman" w:cs="Courier New"/>
          <w:sz w:val="20"/>
          <w:szCs w:val="20"/>
        </w:rPr>
        <w:t>_____________________</w:t>
      </w:r>
    </w:p>
    <w:p w:rsidR="007752A8" w:rsidRPr="00AB403C" w:rsidRDefault="007752A8" w:rsidP="007752A8">
      <w:pPr>
        <w:autoSpaceDE w:val="0"/>
        <w:autoSpaceDN w:val="0"/>
        <w:adjustRightInd w:val="0"/>
        <w:spacing w:line="240" w:lineRule="auto"/>
        <w:jc w:val="both"/>
        <w:rPr>
          <w:rFonts w:ascii="Times New Roman" w:hAnsi="Times New Roman" w:cs="Courier New"/>
          <w:sz w:val="20"/>
          <w:szCs w:val="20"/>
        </w:rPr>
      </w:pPr>
      <w:r w:rsidRPr="00AB403C">
        <w:rPr>
          <w:rFonts w:ascii="Times New Roman" w:hAnsi="Times New Roman" w:cs="Courier New"/>
          <w:sz w:val="20"/>
          <w:szCs w:val="20"/>
        </w:rPr>
        <w:t xml:space="preserve">                             </w:t>
      </w:r>
      <w:r>
        <w:rPr>
          <w:rFonts w:ascii="Times New Roman" w:hAnsi="Times New Roman" w:cs="Courier New"/>
          <w:sz w:val="20"/>
          <w:szCs w:val="20"/>
        </w:rPr>
        <w:t xml:space="preserve">                     </w:t>
      </w:r>
      <w:r w:rsidRPr="00AB403C">
        <w:rPr>
          <w:rFonts w:ascii="Times New Roman" w:hAnsi="Times New Roman" w:cs="Courier New"/>
          <w:sz w:val="20"/>
          <w:szCs w:val="20"/>
        </w:rPr>
        <w:t xml:space="preserve">          (подпись)  </w:t>
      </w:r>
      <w:r>
        <w:rPr>
          <w:rFonts w:ascii="Times New Roman" w:hAnsi="Times New Roman" w:cs="Courier New"/>
          <w:sz w:val="20"/>
          <w:szCs w:val="20"/>
        </w:rPr>
        <w:t xml:space="preserve">                </w:t>
      </w:r>
      <w:r w:rsidRPr="00AB403C">
        <w:rPr>
          <w:rFonts w:ascii="Times New Roman" w:hAnsi="Times New Roman" w:cs="Courier New"/>
          <w:sz w:val="20"/>
          <w:szCs w:val="20"/>
        </w:rPr>
        <w:t xml:space="preserve"> (расшифровка подписи)</w:t>
      </w:r>
    </w:p>
    <w:p w:rsidR="007752A8" w:rsidRPr="00AB403C" w:rsidRDefault="007752A8" w:rsidP="007752A8">
      <w:pPr>
        <w:shd w:val="clear" w:color="auto" w:fill="FFFFFF"/>
        <w:spacing w:after="0" w:line="240" w:lineRule="auto"/>
        <w:rPr>
          <w:rFonts w:ascii="Times New Roman" w:eastAsia="Times New Roman" w:hAnsi="Times New Roman" w:cs="Times New Roman"/>
          <w:color w:val="22272F"/>
          <w:sz w:val="16"/>
          <w:szCs w:val="16"/>
        </w:rPr>
      </w:pPr>
    </w:p>
    <w:p w:rsidR="007752A8" w:rsidRPr="00AB403C" w:rsidRDefault="007752A8" w:rsidP="007752A8">
      <w:pPr>
        <w:shd w:val="clear" w:color="auto" w:fill="FFFFFF"/>
        <w:spacing w:after="0" w:line="240" w:lineRule="auto"/>
        <w:textAlignment w:val="baseline"/>
        <w:rPr>
          <w:rFonts w:ascii="Times New Roman" w:eastAsia="Times New Roman" w:hAnsi="Times New Roman" w:cs="Courier New"/>
          <w:color w:val="2D2D2D"/>
          <w:spacing w:val="2"/>
          <w:sz w:val="21"/>
          <w:szCs w:val="21"/>
        </w:rPr>
      </w:pPr>
    </w:p>
    <w:p w:rsidR="007752A8" w:rsidRPr="00AB403C" w:rsidRDefault="007752A8" w:rsidP="007752A8">
      <w:pPr>
        <w:shd w:val="clear" w:color="auto" w:fill="FFFFFF"/>
        <w:spacing w:after="0" w:line="240" w:lineRule="auto"/>
        <w:textAlignment w:val="baseline"/>
        <w:rPr>
          <w:rFonts w:ascii="Times New Roman" w:eastAsia="Times New Roman" w:hAnsi="Times New Roman" w:cs="Courier New"/>
          <w:color w:val="2D2D2D"/>
          <w:spacing w:val="2"/>
          <w:sz w:val="21"/>
          <w:szCs w:val="21"/>
        </w:rPr>
        <w:sectPr w:rsidR="007752A8" w:rsidRPr="00AB403C" w:rsidSect="00AB403C">
          <w:pgSz w:w="16838" w:h="11906" w:orient="landscape"/>
          <w:pgMar w:top="1134" w:right="962" w:bottom="851" w:left="851" w:header="284" w:footer="284" w:gutter="0"/>
          <w:cols w:space="708"/>
          <w:docGrid w:linePitch="360"/>
        </w:sectPr>
      </w:pPr>
    </w:p>
    <w:p w:rsidR="009F15D2" w:rsidRDefault="009F15D2"/>
    <w:sectPr w:rsidR="009F15D2" w:rsidSect="00C377E3">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32A"/>
    <w:rsid w:val="003A3B01"/>
    <w:rsid w:val="007752A8"/>
    <w:rsid w:val="0082232A"/>
    <w:rsid w:val="009F15D2"/>
    <w:rsid w:val="00C37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F6C60"/>
  <w15:chartTrackingRefBased/>
  <w15:docId w15:val="{20E2A452-7C76-46BD-B1B5-770D5FBD4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2A8"/>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52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текст (3)_"/>
    <w:basedOn w:val="a0"/>
    <w:link w:val="30"/>
    <w:uiPriority w:val="99"/>
    <w:locked/>
    <w:rsid w:val="007752A8"/>
    <w:rPr>
      <w:rFonts w:ascii="Times New Roman" w:hAnsi="Times New Roman" w:cs="Times New Roman"/>
      <w:b/>
      <w:bCs/>
      <w:shd w:val="clear" w:color="auto" w:fill="FFFFFF"/>
    </w:rPr>
  </w:style>
  <w:style w:type="character" w:customStyle="1" w:styleId="4">
    <w:name w:val="Заголовок №4_"/>
    <w:basedOn w:val="a0"/>
    <w:link w:val="40"/>
    <w:uiPriority w:val="99"/>
    <w:locked/>
    <w:rsid w:val="007752A8"/>
    <w:rPr>
      <w:rFonts w:ascii="Times New Roman" w:hAnsi="Times New Roman" w:cs="Times New Roman"/>
      <w:b/>
      <w:bCs/>
      <w:shd w:val="clear" w:color="auto" w:fill="FFFFFF"/>
    </w:rPr>
  </w:style>
  <w:style w:type="paragraph" w:customStyle="1" w:styleId="30">
    <w:name w:val="Основной текст (3)"/>
    <w:basedOn w:val="a"/>
    <w:link w:val="3"/>
    <w:uiPriority w:val="99"/>
    <w:rsid w:val="007752A8"/>
    <w:pPr>
      <w:widowControl w:val="0"/>
      <w:shd w:val="clear" w:color="auto" w:fill="FFFFFF"/>
      <w:spacing w:after="0" w:line="240" w:lineRule="atLeast"/>
      <w:jc w:val="both"/>
    </w:pPr>
    <w:rPr>
      <w:rFonts w:ascii="Times New Roman" w:eastAsiaTheme="minorHAnsi" w:hAnsi="Times New Roman" w:cs="Times New Roman"/>
      <w:b/>
      <w:bCs/>
      <w:lang w:eastAsia="en-US"/>
    </w:rPr>
  </w:style>
  <w:style w:type="paragraph" w:customStyle="1" w:styleId="40">
    <w:name w:val="Заголовок №4"/>
    <w:basedOn w:val="a"/>
    <w:link w:val="4"/>
    <w:uiPriority w:val="99"/>
    <w:rsid w:val="007752A8"/>
    <w:pPr>
      <w:widowControl w:val="0"/>
      <w:shd w:val="clear" w:color="auto" w:fill="FFFFFF"/>
      <w:spacing w:before="240" w:after="0" w:line="270" w:lineRule="exact"/>
      <w:jc w:val="center"/>
      <w:outlineLvl w:val="3"/>
    </w:pPr>
    <w:rPr>
      <w:rFonts w:ascii="Times New Roman" w:eastAsiaTheme="minorHAnsi" w:hAnsi="Times New Roman" w:cs="Times New Roman"/>
      <w:b/>
      <w:bCs/>
      <w:lang w:eastAsia="en-US"/>
    </w:rPr>
  </w:style>
  <w:style w:type="paragraph" w:styleId="a4">
    <w:name w:val="Balloon Text"/>
    <w:basedOn w:val="a"/>
    <w:link w:val="a5"/>
    <w:uiPriority w:val="99"/>
    <w:semiHidden/>
    <w:unhideWhenUsed/>
    <w:rsid w:val="007752A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752A8"/>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2050</Words>
  <Characters>11690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2</cp:revision>
  <cp:lastPrinted>2022-10-12T09:38:00Z</cp:lastPrinted>
  <dcterms:created xsi:type="dcterms:W3CDTF">2022-10-12T09:33:00Z</dcterms:created>
  <dcterms:modified xsi:type="dcterms:W3CDTF">2022-10-12T09:38:00Z</dcterms:modified>
</cp:coreProperties>
</file>