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C001BC">
        <w:rPr>
          <w:rFonts w:ascii="Times New Roman" w:eastAsiaTheme="minorEastAsia" w:hAnsi="Times New Roman" w:cs="Times New Roman"/>
          <w:b/>
          <w:noProof/>
          <w:sz w:val="28"/>
          <w:lang w:eastAsia="ru-RU"/>
        </w:rPr>
        <w:drawing>
          <wp:anchor distT="36576" distB="36576" distL="36576" distR="36576" simplePos="0" relativeHeight="251659264" behindDoc="0" locked="0" layoutInCell="1" allowOverlap="1" wp14:anchorId="63CD1B9A" wp14:editId="4EA8CDB8">
            <wp:simplePos x="0" y="0"/>
            <wp:positionH relativeFrom="column">
              <wp:posOffset>2668270</wp:posOffset>
            </wp:positionH>
            <wp:positionV relativeFrom="paragraph">
              <wp:posOffset>-411480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 w:rsidRPr="00C001BC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 w:rsidRPr="00C001BC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36"/>
          <w:szCs w:val="36"/>
          <w:lang w:eastAsia="ru-RU"/>
        </w:rPr>
      </w:pPr>
      <w:r w:rsidRPr="00C001BC">
        <w:rPr>
          <w:rFonts w:ascii="Times New Roman" w:eastAsiaTheme="minorEastAsia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Pr="00C001BC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001B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02.11.2022   № 541</w:t>
      </w:r>
    </w:p>
    <w:p w:rsidR="009847FF" w:rsidRP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Программы профилактики рисков причинения вреда (ущерба) охраняемым законом ценностям на 2023 год в рамках </w:t>
      </w:r>
      <w:r w:rsidRPr="009847FF">
        <w:rPr>
          <w:rFonts w:ascii="Times New Roman" w:eastAsia="Calibri" w:hAnsi="Times New Roman" w:cs="Times New Roman"/>
          <w:sz w:val="28"/>
          <w:szCs w:val="28"/>
        </w:rPr>
        <w:t>муниципального контроля в сфере благоустройства на территории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Черепаново Черепановского района Новосибирской области </w:t>
      </w:r>
    </w:p>
    <w:p w:rsidR="009847FF" w:rsidRP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Pr="009847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Постановлением Правительства РФ от 25 июня 2021 г.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Черепаново Черепановского района Новосибирской области</w:t>
      </w:r>
      <w:r w:rsidR="00B102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bookmarkStart w:id="0" w:name="_GoBack"/>
      <w:bookmarkEnd w:id="0"/>
    </w:p>
    <w:p w:rsidR="009847FF" w:rsidRPr="009847FF" w:rsidRDefault="009847FF" w:rsidP="009847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</w:t>
      </w:r>
      <w:r w:rsidR="00341715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847FF" w:rsidRPr="009847FF" w:rsidRDefault="009847FF" w:rsidP="009847FF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Программу профилактики рисков причинения вреда (ущерба) охраняемым законом ценностям на 2023 год в рамках </w:t>
      </w:r>
      <w:r w:rsidRPr="009847FF">
        <w:rPr>
          <w:rFonts w:ascii="Times New Roman" w:eastAsia="Calibri" w:hAnsi="Times New Roman" w:cs="Times New Roman"/>
          <w:sz w:val="28"/>
          <w:szCs w:val="28"/>
        </w:rPr>
        <w:t>муниципального контроля в сфере благоустройства на территории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Черепаново Черепановского района Новосибирской области.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9847F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постановление в периодическом печатном издании «Городские ведомости» и на официальном сайте администрации города Черепаново Черепановского района Новосибирской области в сети Интернет.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исполнением настоящего постановления оставляю за собой. 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9847FF" w:rsidRPr="009847FF" w:rsidRDefault="009847FF" w:rsidP="009847F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Глава города Черепаново</w:t>
      </w:r>
    </w:p>
    <w:p w:rsidR="009847FF" w:rsidRPr="009847FF" w:rsidRDefault="009847FF" w:rsidP="009847F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Черепановского района</w:t>
      </w:r>
    </w:p>
    <w:p w:rsidR="009847FF" w:rsidRPr="009847FF" w:rsidRDefault="009847FF" w:rsidP="009847F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</w:t>
      </w:r>
      <w:r w:rsidRPr="009847F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Е.А. Гребенщиков </w:t>
      </w:r>
    </w:p>
    <w:p w:rsidR="009847FF" w:rsidRPr="009847FF" w:rsidRDefault="009847FF" w:rsidP="009847F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9847FF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Почтарь О.А. </w:t>
      </w:r>
    </w:p>
    <w:p w:rsidR="009847FF" w:rsidRPr="009847FF" w:rsidRDefault="009847FF" w:rsidP="009847FF">
      <w:pPr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9847FF">
        <w:rPr>
          <w:rFonts w:ascii="Times New Roman" w:eastAsiaTheme="minorEastAsia" w:hAnsi="Times New Roman" w:cs="Times New Roman"/>
          <w:sz w:val="20"/>
          <w:szCs w:val="20"/>
          <w:lang w:eastAsia="ru-RU"/>
        </w:rPr>
        <w:t>21310</w:t>
      </w:r>
    </w:p>
    <w:p w:rsidR="009847FF" w:rsidRPr="009847FF" w:rsidRDefault="009847FF" w:rsidP="009847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УТВЕРЖДЕНА</w:t>
      </w:r>
    </w:p>
    <w:p w:rsidR="009847FF" w:rsidRPr="009847FF" w:rsidRDefault="009847FF" w:rsidP="009847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</w:p>
    <w:p w:rsidR="009847FF" w:rsidRPr="009847FF" w:rsidRDefault="009847FF" w:rsidP="009847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4171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.11.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34171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541</w:t>
      </w:r>
    </w:p>
    <w:p w:rsidR="009847FF" w:rsidRPr="009847FF" w:rsidRDefault="009847FF" w:rsidP="009847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Программа профилактики рисков причинения вреда (ущерба) охраняемым законом ценностям на 2023 год в рамках </w:t>
      </w:r>
      <w:r w:rsidRPr="009847FF">
        <w:rPr>
          <w:rFonts w:ascii="Times New Roman" w:eastAsia="Calibri" w:hAnsi="Times New Roman" w:cs="Times New Roman"/>
          <w:b/>
          <w:sz w:val="28"/>
          <w:szCs w:val="28"/>
        </w:rPr>
        <w:t>муниципального контроля в сфере благоустройства на территории</w:t>
      </w:r>
      <w:r w:rsidRPr="009847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 Черепаново Черепановского района Новосибирской области</w:t>
      </w:r>
    </w:p>
    <w:p w:rsidR="009847FF" w:rsidRPr="009847FF" w:rsidRDefault="009847FF" w:rsidP="009847F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Настоящая Программа профилактики рисков причинения вреда (ущерба) охраняемым законом ценностям на 2023 год в рамках </w:t>
      </w:r>
      <w:r w:rsidRPr="009847FF">
        <w:rPr>
          <w:rFonts w:ascii="Times New Roman" w:eastAsia="Calibri" w:hAnsi="Times New Roman" w:cs="Times New Roman"/>
          <w:sz w:val="28"/>
          <w:szCs w:val="28"/>
        </w:rPr>
        <w:t>муниципального контроля в сфере благоустройства на территории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города Черепаново Черепановского района Новосибирской области (далее – Программа,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9847FF" w:rsidRPr="009847FF" w:rsidRDefault="009847FF" w:rsidP="009847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Настоящая Программа разработана и подлежит исполнению администрацией    города Черепаново Черепановского района Новосибирской области (далее по тексту – администрация).</w:t>
      </w:r>
    </w:p>
    <w:p w:rsidR="009847FF" w:rsidRPr="009847FF" w:rsidRDefault="009847FF" w:rsidP="009847F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Вид муниципального контроля: муниципальный контроль в сфере благоустройства.</w:t>
      </w:r>
    </w:p>
    <w:p w:rsidR="009847FF" w:rsidRPr="009847FF" w:rsidRDefault="009847FF" w:rsidP="009847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Предметом муниципального контроля на территории муниципального образования   является: </w:t>
      </w:r>
    </w:p>
    <w:p w:rsidR="009847FF" w:rsidRPr="009847FF" w:rsidRDefault="009847FF" w:rsidP="009847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9847FF"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9847F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утвержденных решением представительного органа муниципального образования (далее – Правила), </w:t>
      </w:r>
    </w:p>
    <w:p w:rsidR="009847FF" w:rsidRPr="009847FF" w:rsidRDefault="009847FF" w:rsidP="009847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требований к обеспечению доступности для инвалидов объектов социальной, инженерной и транспортной инфраструктур и предоставляемых услуг, </w:t>
      </w:r>
    </w:p>
    <w:p w:rsidR="009847FF" w:rsidRPr="009847FF" w:rsidRDefault="009847FF" w:rsidP="009847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организация благоустройства территории </w:t>
      </w:r>
      <w:r w:rsidRPr="009847FF"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Правилами;</w:t>
      </w:r>
    </w:p>
    <w:p w:rsidR="009847FF" w:rsidRPr="009847FF" w:rsidRDefault="009847FF" w:rsidP="009847F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847F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9847FF">
        <w:rPr>
          <w:rFonts w:ascii="Times New Roman" w:eastAsia="Calibri" w:hAnsi="Times New Roman" w:cs="Times New Roman"/>
          <w:sz w:val="28"/>
          <w:szCs w:val="28"/>
          <w:lang w:val="x-none"/>
        </w:rPr>
        <w:t>исполнение решений, принимаемых по результатам контрольных мероприятий.</w:t>
      </w:r>
    </w:p>
    <w:p w:rsidR="009847FF" w:rsidRPr="009847FF" w:rsidRDefault="009847FF" w:rsidP="009847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847FF">
        <w:rPr>
          <w:rFonts w:ascii="Times New Roman" w:eastAsia="Calibri" w:hAnsi="Times New Roman" w:cs="Times New Roman"/>
          <w:sz w:val="28"/>
          <w:szCs w:val="28"/>
        </w:rPr>
        <w:t xml:space="preserve">Администрацией за 9 месяцев 2022 года проведено 0 проверок </w:t>
      </w:r>
      <w:r w:rsidRPr="009847FF">
        <w:rPr>
          <w:rFonts w:ascii="Times New Roman" w:eastAsia="Calibri" w:hAnsi="Times New Roman" w:cs="Times New Roman"/>
          <w:sz w:val="28"/>
          <w:szCs w:val="28"/>
        </w:rPr>
        <w:lastRenderedPageBreak/>
        <w:t>соблюдения действующего законодательства Российской Федерации в указанной сфере.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профилактики</w:t>
      </w:r>
      <w:r w:rsidRPr="009847FF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 в 2023 году будут осуществляться следующие мероприятия:</w:t>
      </w:r>
    </w:p>
    <w:p w:rsidR="009847FF" w:rsidRPr="009847FF" w:rsidRDefault="009847FF" w:rsidP="009847FF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на официальном сайте администрации  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текстов, соответствующих нормативных правовых актов;</w:t>
      </w:r>
    </w:p>
    <w:p w:rsidR="009847FF" w:rsidRPr="009847FF" w:rsidRDefault="009847FF" w:rsidP="009847FF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9847FF" w:rsidRPr="009847FF" w:rsidRDefault="009847FF" w:rsidP="009847FF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9847FF" w:rsidRPr="009847FF" w:rsidRDefault="009847FF" w:rsidP="009847FF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9847FF" w:rsidRPr="009847FF" w:rsidRDefault="009847FF" w:rsidP="009847F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9 месяцев 2022 года администрацией выдано 0 предостережений о недопустимости нарушения обязательных требований.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2. Цели и задачи реализации Программы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2.1. Целями профилактической работы являются: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5) снижение административной нагрузки на контролируемых лиц;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6) снижение размера ущерба, причиняемого охраняемым законом ценностям.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Задачами профилактической работы являются: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1) укрепление системы профилактики нарушений обязательных требований;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9847FF" w:rsidRPr="009847FF" w:rsidRDefault="009847FF" w:rsidP="009847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7F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положении о виде контроля с</w:t>
      </w:r>
      <w:r w:rsidRPr="009847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амостоятельная оценка соблюдения обязательных требований (</w:t>
      </w:r>
      <w:proofErr w:type="spellStart"/>
      <w:r w:rsidRPr="009847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самообследование</w:t>
      </w:r>
      <w:proofErr w:type="spellEnd"/>
      <w:r w:rsidRPr="009847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) не предусмотрена, следовательно, в программе способы </w:t>
      </w:r>
      <w:proofErr w:type="spellStart"/>
      <w:r w:rsidRPr="009847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самообследования</w:t>
      </w:r>
      <w:proofErr w:type="spellEnd"/>
      <w:r w:rsidRPr="009847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автоматизированном режиме не определены (ч.1 ст.51 №248-ФЗ).</w:t>
      </w:r>
    </w:p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9847F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3. Перечень профилактических мероприятий, сроки (периодичность) их проведения</w:t>
      </w:r>
    </w:p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491" w:type="dxa"/>
        <w:tblInd w:w="-99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5104"/>
        <w:gridCol w:w="2126"/>
        <w:gridCol w:w="2552"/>
      </w:tblGrid>
      <w:tr w:rsidR="009847FF" w:rsidRPr="009847FF" w:rsidTr="009847FF">
        <w:trPr>
          <w:trHeight w:hRule="exact" w:val="4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 п</w:t>
            </w:r>
            <w:proofErr w:type="gramEnd"/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/п</w:t>
            </w:r>
          </w:p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47FF" w:rsidRPr="009847FF" w:rsidRDefault="009847FF" w:rsidP="009847F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</w:t>
            </w:r>
          </w:p>
          <w:p w:rsidR="009847FF" w:rsidRPr="009847FF" w:rsidRDefault="009847FF" w:rsidP="009847F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 реализации мероприятия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Ответственное должностное лицо</w:t>
            </w:r>
          </w:p>
        </w:tc>
      </w:tr>
      <w:tr w:rsidR="009847FF" w:rsidRPr="009847FF" w:rsidTr="009847FF">
        <w:trPr>
          <w:trHeight w:hRule="exact" w:val="26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Информирование</w:t>
            </w:r>
          </w:p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</w:t>
            </w:r>
          </w:p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47FF" w:rsidRPr="009847FF" w:rsidRDefault="009847FF" w:rsidP="009847F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9847FF" w:rsidRPr="009847FF" w:rsidTr="009847FF">
        <w:trPr>
          <w:trHeight w:hRule="exact" w:val="36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  <w:p w:rsid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847FF" w:rsidRPr="009847FF" w:rsidRDefault="009847FF" w:rsidP="009847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ежегодно не позднее 30 января года, следующего за годом обобщения правоприменительной практики.</w:t>
            </w:r>
          </w:p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9847FF" w:rsidRPr="009847FF" w:rsidTr="009847FF">
        <w:trPr>
          <w:trHeight w:hRule="exact" w:val="35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Объявление предостережения</w:t>
            </w:r>
          </w:p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9847FF" w:rsidRPr="009847FF" w:rsidTr="009847FF">
        <w:trPr>
          <w:trHeight w:hRule="exact" w:val="25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Консультирование.</w:t>
            </w:r>
          </w:p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9847FF" w:rsidRPr="009847FF" w:rsidTr="009847FF">
        <w:trPr>
          <w:trHeight w:hRule="exact" w:val="25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  <w:p w:rsidR="009847FF" w:rsidRPr="009847FF" w:rsidRDefault="009847FF" w:rsidP="009847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 раз в год</w:t>
            </w:r>
          </w:p>
          <w:p w:rsidR="009847FF" w:rsidRPr="009847FF" w:rsidRDefault="009847FF" w:rsidP="009847F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47FF" w:rsidRPr="009847FF" w:rsidRDefault="009847FF" w:rsidP="009847F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9847F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4. Показатели результативности и эффективности Программы</w:t>
      </w:r>
    </w:p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491" w:type="dxa"/>
        <w:tblInd w:w="-99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7088"/>
        <w:gridCol w:w="2694"/>
      </w:tblGrid>
      <w:tr w:rsidR="009847FF" w:rsidRPr="009847FF" w:rsidTr="009847FF">
        <w:trPr>
          <w:trHeight w:hRule="exact" w:val="8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Величина</w:t>
            </w:r>
          </w:p>
        </w:tc>
      </w:tr>
      <w:tr w:rsidR="009847FF" w:rsidRPr="009847FF" w:rsidTr="009847FF">
        <w:trPr>
          <w:trHeight w:hRule="exact" w:val="17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9847FF" w:rsidRPr="009847FF" w:rsidRDefault="009847FF" w:rsidP="009847F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9847FF" w:rsidRPr="009847FF" w:rsidTr="009847FF">
        <w:trPr>
          <w:trHeight w:hRule="exact" w:val="9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9847FF" w:rsidRPr="009847FF" w:rsidRDefault="009847FF" w:rsidP="009847F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 / Не исполнено</w:t>
            </w:r>
          </w:p>
        </w:tc>
      </w:tr>
      <w:tr w:rsidR="009847FF" w:rsidRPr="009847FF" w:rsidTr="009847FF">
        <w:trPr>
          <w:trHeight w:hRule="exact" w:val="22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3.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7FF">
              <w:rPr>
                <w:rFonts w:ascii="Times New Roman" w:eastAsia="Calibri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20% и более</w:t>
            </w:r>
          </w:p>
        </w:tc>
      </w:tr>
      <w:tr w:rsidR="009847FF" w:rsidRPr="009847FF" w:rsidTr="009847FF">
        <w:trPr>
          <w:trHeight w:hRule="exact" w:val="8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4.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9847FF" w:rsidRPr="009847FF" w:rsidRDefault="009847FF" w:rsidP="009847FF">
            <w:pPr>
              <w:widowControl w:val="0"/>
              <w:spacing w:after="0" w:line="240" w:lineRule="auto"/>
              <w:ind w:firstLine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847FF" w:rsidRPr="009847FF" w:rsidRDefault="009847FF" w:rsidP="009847F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7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7FF" w:rsidRPr="009847FF" w:rsidRDefault="009847FF" w:rsidP="009847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7FF" w:rsidRP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847FF" w:rsidRPr="009847FF" w:rsidRDefault="009847FF" w:rsidP="009847FF">
      <w:pPr>
        <w:spacing w:after="200" w:line="276" w:lineRule="auto"/>
        <w:jc w:val="center"/>
        <w:rPr>
          <w:rFonts w:eastAsiaTheme="minorEastAsia"/>
          <w:sz w:val="24"/>
          <w:szCs w:val="24"/>
          <w:lang w:eastAsia="ru-RU"/>
        </w:rPr>
      </w:pPr>
    </w:p>
    <w:p w:rsidR="009847FF" w:rsidRPr="009847FF" w:rsidRDefault="009847FF" w:rsidP="009847F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F15D2" w:rsidRPr="009847FF" w:rsidRDefault="009F15D2" w:rsidP="009847FF">
      <w:pPr>
        <w:jc w:val="center"/>
        <w:rPr>
          <w:sz w:val="24"/>
          <w:szCs w:val="24"/>
        </w:rPr>
      </w:pPr>
    </w:p>
    <w:sectPr w:rsidR="009F15D2" w:rsidRPr="009847FF" w:rsidSect="009847FF">
      <w:pgSz w:w="11906" w:h="16838"/>
      <w:pgMar w:top="1134" w:right="99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414D9D"/>
    <w:multiLevelType w:val="hybridMultilevel"/>
    <w:tmpl w:val="2AC41056"/>
    <w:lvl w:ilvl="0" w:tplc="F6EC5E82">
      <w:start w:val="1"/>
      <w:numFmt w:val="decimal"/>
      <w:lvlText w:val="%1)"/>
      <w:lvlJc w:val="left"/>
      <w:pPr>
        <w:ind w:left="927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num w:numId="1">
    <w:abstractNumId w:val="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AF5"/>
    <w:rsid w:val="00177AF5"/>
    <w:rsid w:val="00341715"/>
    <w:rsid w:val="003A3B01"/>
    <w:rsid w:val="009847FF"/>
    <w:rsid w:val="009F15D2"/>
    <w:rsid w:val="00B102CA"/>
    <w:rsid w:val="00C37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75973"/>
  <w15:chartTrackingRefBased/>
  <w15:docId w15:val="{A98B2577-8867-4B75-BA97-316B41E80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47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47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847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1544</Words>
  <Characters>8804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7</cp:revision>
  <cp:lastPrinted>2022-11-02T08:13:00Z</cp:lastPrinted>
  <dcterms:created xsi:type="dcterms:W3CDTF">2022-11-02T07:49:00Z</dcterms:created>
  <dcterms:modified xsi:type="dcterms:W3CDTF">2022-11-02T08:27:00Z</dcterms:modified>
</cp:coreProperties>
</file>