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6B3AC9CE" wp14:editId="495CC34B">
            <wp:simplePos x="0" y="0"/>
            <wp:positionH relativeFrom="column">
              <wp:posOffset>2668270</wp:posOffset>
            </wp:positionH>
            <wp:positionV relativeFrom="paragraph">
              <wp:posOffset>-411480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B3879" w:rsidRPr="00C001BC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B3879" w:rsidRPr="00C33484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</w:pPr>
      <w:r w:rsidRPr="00C001B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C33484" w:rsidRPr="00C33484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="00C33484">
        <w:rPr>
          <w:rFonts w:ascii="Times New Roman" w:eastAsiaTheme="minorEastAsia" w:hAnsi="Times New Roman" w:cs="Times New Roman"/>
          <w:sz w:val="28"/>
          <w:szCs w:val="28"/>
          <w:lang w:eastAsia="ru-RU"/>
        </w:rPr>
        <w:t>8.</w:t>
      </w:r>
      <w:r w:rsidR="00C33484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11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.2022   № </w:t>
      </w:r>
      <w:r w:rsidR="00C33484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560</w:t>
      </w:r>
    </w:p>
    <w:p w:rsidR="007B3879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B3879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B3879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проживания, многоквартирного дома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аварийным и подлежащим сносу или реконструкции, садового дома жилым</w:t>
      </w:r>
    </w:p>
    <w:p w:rsid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домом и жилого дома садовым домом»</w:t>
      </w:r>
    </w:p>
    <w:p w:rsid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Segoe UI" w:eastAsia="Times New Roman" w:hAnsi="Segoe UI" w:cs="Segoe UI"/>
          <w:sz w:val="28"/>
          <w:szCs w:val="28"/>
          <w:lang w:eastAsia="ru-RU"/>
        </w:rPr>
        <w:t> </w:t>
      </w:r>
      <w:r>
        <w:rPr>
          <w:rFonts w:ascii="Segoe UI" w:eastAsia="Times New Roman" w:hAnsi="Segoe UI" w:cs="Segoe UI"/>
          <w:sz w:val="28"/>
          <w:szCs w:val="28"/>
          <w:lang w:eastAsia="ru-RU"/>
        </w:rPr>
        <w:tab/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 Жилищным кодексом Российской Федерации от 29.12.2004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№ 188-ФЗ, постановлением Правительства РФ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Уставом города Черепаново Черепановского района Новосибирской области, в целях повышения открытости и общедоступности информации об услугах, предоставляемых населению города Черепаново: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right="14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административный регламент предоставления муниципальной услуги «Признание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согласно приложению, к настоящему постановлению.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 Данное постановление подлежит обнародованию в установленном Уставом города Черепаново Черепановского района Новосибирской области порядке, а также подлежит размещению на официальном сайте администрации в телекоммуникационной сети «Интернет».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</w:t>
      </w:r>
      <w:proofErr w:type="gramStart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начальника отдела имущества и земельных отношений администрации города Черепаново </w:t>
      </w:r>
      <w:r w:rsidR="00C33484">
        <w:rPr>
          <w:rFonts w:ascii="Times New Roman" w:eastAsia="Times New Roman" w:hAnsi="Times New Roman" w:cs="Times New Roman"/>
          <w:sz w:val="28"/>
          <w:szCs w:val="28"/>
          <w:lang w:eastAsia="ru-RU"/>
        </w:rPr>
        <w:t>Титова Р.В.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Черепаново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 района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                                          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Е.А. Гребенщиков</w:t>
      </w: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879">
        <w:rPr>
          <w:rFonts w:ascii="Times New Roman" w:eastAsia="Times New Roman" w:hAnsi="Times New Roman" w:cs="Times New Roman"/>
          <w:sz w:val="20"/>
          <w:szCs w:val="20"/>
          <w:lang w:eastAsia="ru-RU"/>
        </w:rPr>
        <w:t>Гудкова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879">
        <w:rPr>
          <w:rFonts w:ascii="Times New Roman" w:eastAsia="Times New Roman" w:hAnsi="Times New Roman" w:cs="Times New Roman"/>
          <w:sz w:val="20"/>
          <w:szCs w:val="20"/>
          <w:lang w:eastAsia="ru-RU"/>
        </w:rPr>
        <w:t>22-501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879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 </w:t>
      </w: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>УТВЕРЖДЕН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постановлением администрации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города Черепаново 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>Черепановского района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>Новосибирской области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 </w:t>
      </w:r>
      <w:r w:rsidR="00853811">
        <w:rPr>
          <w:rFonts w:ascii="Times New Roman" w:eastAsia="Times New Roman" w:hAnsi="Times New Roman" w:cs="Times New Roman"/>
          <w:sz w:val="27"/>
          <w:szCs w:val="27"/>
          <w:lang w:eastAsia="ru-RU"/>
        </w:rPr>
        <w:t>0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8.</w:t>
      </w:r>
      <w:r w:rsidR="00853811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Pr="007B387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2022 г. № </w:t>
      </w:r>
      <w:r w:rsidR="00853811">
        <w:rPr>
          <w:rFonts w:ascii="Times New Roman" w:eastAsia="Times New Roman" w:hAnsi="Times New Roman" w:cs="Times New Roman"/>
          <w:sz w:val="27"/>
          <w:szCs w:val="27"/>
          <w:lang w:eastAsia="ru-RU"/>
        </w:rPr>
        <w:t>560</w:t>
      </w:r>
    </w:p>
    <w:p w:rsid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АДМИНИСТРАТИВНЫЙ РЕГЛАМЕНТ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оказанию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домом»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Общие положения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        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Настоящий Административный регламент по предоставлению муниципальной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домом» (далее – Административный регламент) разработан в целях повышения качества предоставления муниципальной услуги и определяет сроки, требования, условия исполнения и последовательность действий (далее - административных процедур) при осуществлении полномочий по предоставлению муниципальной услуги на территории города Черепаново Черепановского района Новосибирской области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Заявители, имеющие право на получение муниципальной услуги: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заявительном порядке – юридические и физические лица- собственники (наниматели) помещений, их представители, правомочные в установленном порядке на представление интересов при предоставлении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порядке представления заключения – органы, уполномоченные на проведение государственного контроля и надзора, по вопросам, отнесенным к их компетенции.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_Toc158537605"/>
      <w:bookmarkStart w:id="2" w:name="_Toc154154896"/>
      <w:bookmarkEnd w:id="1"/>
      <w:r w:rsidRPr="007B38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 Порядок информирования о порядке предоставления муниципальной услуги</w:t>
      </w:r>
      <w:bookmarkEnd w:id="2"/>
      <w:r w:rsidRPr="007B38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1.3.1. Местонахождение: 633520, Новосибирская область, Черепановский район, город Черепаново, ул. Партизанская, 12.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1.3.2. Часы приёма заявителей: понедельник-пятница c 9.00 до 16.00ч.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1.3.3. Адрес официального интернет-сайта Администрации города Черепаново: https://admcherepanovo.nso.ru;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почты: </w:t>
      </w:r>
      <w:proofErr w:type="spellStart"/>
      <w:r w:rsidRPr="007B387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gorcher</w:t>
      </w:r>
      <w:proofErr w:type="spellEnd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@mail.ru.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Информация, размещаемая на официальном интернет-сайте и информационном стенде Администрации города Черепаново, обновляется по мере ее изменения.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1.3.5. Информация по вопросам предоставления муниципальной услуги предоставляется: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- в администрации города Черепаново: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посредством размещения на информационном стенде и официальном сайте администрации города Черепаново в сети Интернет, электронного информирования;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с использованием средств телефонной, почтовой связи.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1) в устной форме лично или по телефону: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специалистам Администрации города Черепаново, участвующих в предоставлении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письменной форме почтой;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посредством электронной почты;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на обращение готовится в течение 30 дней со дня регистрации письменного обращения.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Письменный ответ на обращение подписывается главой города Черепаново, содержит фамилию, имя, отчество и номер телефона исполнителя и направляется по указанному заявителем почтовому адресу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или по адресу электронной почты, если ответ по просьбе заявителя должен быть направлен в форме электронного документа.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Стандарт предоставления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 Наименование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 2.1.1. Муниципальная услуга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домом» (далее – Муниципальная услуга).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2.1.2. Муниципальная услуга предоставляется Администрацией города Черепаново Черепановского района Новосибирской области (далее – Администрация).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      2.1.3.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- Управление Федеральной службы государственной регистрации, кадастра и картографии по Новосибирской области.</w:t>
      </w:r>
    </w:p>
    <w:p w:rsidR="007B3879" w:rsidRPr="007B3879" w:rsidRDefault="007B3879" w:rsidP="00FF0D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Черепановский отдел ГБУ НСО «ЦКО и БТИ».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2.1.4.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(органы местного самоуправления, организации),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Правительством Российской Федерации (пункт 3 статьи 7 Федерального закона от 27 июля 2010 г. № 210-ФЗ «Об организации предоставления государственных и муниципальных услуг», подпункт «б» пункта 14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16 мая 2011 г. № 373).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2.2. Результат предоставления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2.2.1. Р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езультатом предоставления </w:t>
      </w: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муниципальной услуги является – выдача заявителю заключения 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оценке соответствия помещения (многоквартирного дома) 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2.3. Срок предоставления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2.3. Срок предоставления муниципальной услуги составляет 30 дней с момента подачи </w:t>
      </w: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полного пакета документов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п. 2.5 Административного регламента.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2.3.1. Решение о признании садового дома жилым домом или жилого дома садовым домом либо об отказе в признании садового дома жилым домом или жилого дома садовым домом должно быть принято по результатам рассмотрения соответствующего заявления и иных документов, указанных в </w:t>
      </w:r>
      <w:hyperlink r:id="rId8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регламента, уполномоченным органом местного самоуправления не позднее чем через 45 календарных дней со дня подачи заявления.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2.3.2. Уполномоченный орган местного самоуправления не позднее чем через 3 рабочих дня со дня принятия решения о признании садового дома жилым домом или жилого дома садовым домом направляет заявителю способом, указанным в заявлении, решение уполномоченного органа местного самоуправления. В случае выбора заявителем в заявлении способа получения лично в многофункциональном центре такое решение направляется в указанный в настоящем пункте срок в многофункциональный центр.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2.3.3. Мотивированный отказ в предоставлении муниципальной услуги направляется заявителям в срок, не превышающий 30 дней со дня регистрации в Администрации заявления о предоставлении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2.3.4.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орган (по дате регистрации).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2.3.5. В случае представления гражданином заявления через МФЦ срок принятия решения о предоставлении муниципальной услуги или об отказе в ее предоставлении исчисляется со дня передачи МФЦ такого заявления в администрацию города Черепаново.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2.3.6. Срок выдачи документа.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работы специалист администрации, ответственный за предоставление муниципальной услуги, направляет заявителю в 5-дневный срок один экземпляр заключения комиссии.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признания жилого помещения не пригодным для проживания вследствие наличия вредного воздействия факторов среды обитания, представляющих особую опасность для жизни и здоровья человека, либо представляющих угрозу разрушения здания по причине его аварийного состояния решение направляется в соответствующий федеральный орган исполнительной власти, орган исполнительной власти субъекта Российской Федерации, орган местного самоуправления, собственнику жилья и заявителю не позднее </w:t>
      </w: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одного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рабочего дня, следующего за днем оформления решения.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2.4. Правовые основания для предоставления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Предоставление муниципальной услуги осуществляется в соответствии со следующими нормативными актами: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 - Жилищным кодексом Российской Федерации от 29.12.2004 № 188-ФЗ;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- Федеральным законом от 06.10.2003 № 131-ФЗ «Об общих принципах организации местного самоуправления в Российской Федерации»;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 - Федеральным законом от 27.07.2010 № 210-ФЗ «Об организации предоставления государственных и муниципальных услуг»;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 - Постановлением Правительства РФ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 (далее Постановление от 28.01.2006 №47);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Уставом города Черепаново Черепановского района Новосибирской области.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2.5. Перечень документов для предоставления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2.5.1. В случае если орган государственного надзора (контроля) является заявителем, то на рассмотрение Межведомственной комиссии вместе с заявлением (обращением) предоставляется заключение (акт) данного органа.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орган государственного надзора (контроля) принимает участие в работе Межведомственной комиссии, не являются заявителями предоставление заключения (акта) данного органа не являются обязательным.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которые находятся в распоряжении государственных органов, органов местного самоуправления и иных органов, участвующих в предоставлении услуги: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- заключение (акт) орган государственного надзора (контроля) (если заявителем выступает орган государственного надзора (контроля)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Непредставление заявителем указанных документов не является основанием для отказа в предоставлении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2.5.2. Для предоставления муниципальной услуги заявитель предоставляет в комиссию пакет документов: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а) заявление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б) копии правоустанавливающих документов на жилое помещение, право на которое не зарегистрировано в Едином государственном реестре прав на недвижимое имущество и сделок с ним;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в) в отношении нежилого помещения для признания его в дальнейшем жилым помещением - проект реконструкции нежилого помещения;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г) заключение специализированной организации, проводившей обследование многоквартирного дома, - в случае постановки вопроса о признании многоквартирного дома аварийным и подлежащим сносу или реконструкции;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д) заключение проектно-изыскательской организации по результатам обследования элементов ограждающих и несущих конструкций жилого помещения - в случае предоставления такого заключения является необходимым для принятия решения о признании жилого помещения соответствующим (не соответствующим) установленным в настоящем Положении требованиям;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е) заявления, письма, жалобы граждан на неудовлетворительные условия проживания - по усмотрению заявителя.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заявителем выступает орган государственного надзора (контроля), в комиссию предоставляется заключение этого органа, после рассмотрения которого, комиссия предлагает собственнику (нанимателю) помещения предоставить документы, указанные в подпункте 2.5. настоящего Административного регламента.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2.5.3. Запрещается требовать от заявителя: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представление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представления документов и информации, которые в соответствии с нормативными правовыми актами РФ, нормативными правовыми актами субъектов РФ 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органами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г. № 210-ФЗ «об организации предоставления государственных и муниципальных услуг».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2.5.4. 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«Единый портал государственных и муниципальных услуг (функций)», регионального портала государственных и муниципальных услуг (при его наличии) или посредством многофункционального центра предоставления государственных и муниципальных услуг.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Заявление, подаваемое в форме электронного документа, подписывается заявителем простой электронной подписью, а прилагаемые к нему электронные документы должны быть подписаны должностными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лицами органов (организаций), выдавших эти документы, усиленной квалифицированной электронной подписью (если законодательством Российской Федерации для подписания таких документов не установлен иной вид электронной подписи).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вправе представить в комиссию указанные в </w:t>
      </w:r>
      <w:hyperlink r:id="rId9" w:anchor="Par5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2.5.6.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Положения документы и информацию по своей инициативе.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подачи заявления через МФЦ заявление на предоставление услуги и комплект необходимых документов передаются из МФЦ в администрацию города Черепаново не позднее одного рабочего дня с момента регистрации документов заявителя в МФЦ. Уведомление об отказе в приеме документов выдается (направляется) через МФЦ.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2.5.5. В случае если заявителем выступает орган государственного надзора (контроля), указанный орган представляет в комиссию свое заключение, после рассмотрения,  которого комиссия предлагает собственнику помещения представить документы, указанные в </w:t>
      </w:r>
      <w:hyperlink r:id="rId10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2.5.2.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ar5"/>
      <w:bookmarkEnd w:id="3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2.5.6.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 в том числе в электронной форме: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сведения из Единого государственного реестра прав на недвижимое имущество и сделок с ним о правах на жилое помещение;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б) технический паспорт жилого помещения, а для нежилых помещений - технический план;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заключения (акты) соответствующих органов государственного надзора (контроля) в случае, если представление указанных документов, в соответствии с </w:t>
      </w:r>
      <w:hyperlink r:id="rId11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пунктом 3.2.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Положения 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реконструкции, признано необходимым для принятия решения о признании жилого помещения соответствующим (не соответствующим) установленным в Постановлении от 28.01.2006 № 47 требованиям.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2.5.7. В случае если комиссией проводится оценка жилых помещений жилищного фонда Российской Федерации или многоквартирного дома, находящегося в федеральной собственности, орган местного самоуправления не позднее чем за 20 дней до дня начала работы комиссии обязан в письменной форме посредством почтового отправления с уведомлением о вручении, а также в форме электронного документа с использованием единого портала направить в федеральный орган исполнительной власти Российской Федерации, осуществляющий полномочия собственника в отношении оцениваемого имущества, и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правообладателю такого имущества уведомление о дате начала работы комиссии, а также разместить такое уведомление на межведомственном портале по управлению государственной собственностью в информационно-телекоммуникационной сети "Интернет".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орган исполнительной власти, осуществляющий полномочия собственника в отношении оцениваемого имущества, и правообладатель такого имущества в течение 5 дней со дня получения уведомления о дате начала работы комиссии направляют в комиссию посредством почтового отправления с уведомлением о вручении, а также в форме электронного документа с использованием единого портала информацию о своем представителе, уполномоченном на участие в работе комиссии.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уполномоченные представители не принимали участие в работе комиссии (при условии соблюдения установленного настоящим пунктом порядка уведомления о дате начала работы комиссии), комиссия принимает решение в отсутствие указанных представителей.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ar17"/>
      <w:bookmarkEnd w:id="4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2.5.8. В случае непредставления заявителем документов, предусмотренных </w:t>
      </w:r>
      <w:hyperlink r:id="rId12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2.5.2.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срока, предусмотренного </w:t>
      </w:r>
      <w:hyperlink r:id="rId13" w:anchor="Par17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первым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пункта.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2.5.9. Документы, представляемые заявителем, должны соответствовать следующим требованиям: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заявление составлено в единственном экземпляре-подлиннике по форме согласно приложению;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тексты документов написаны разборчиво;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фамилия, имя и отчество (наименование) заявителя, адрес его места жительства (места нахождения), телефон (если имеется) написаны полностью;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документах нет подчисток, приписок, зачеркнутых слов и иных неоговоренных исправлений.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2.5.10. В случае предоставления документов лично заинтересованное лицо, предоставляет для сверки подлинники документов. По итогам сверки подлинники документов возвращаются заинтересованному лицу.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2.5.11. В случае направления документов почтовым отправлением заинтересованное лицо предоставляет нотариально заверенные копии документов.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2.5.12. При направлении документов, необходимых для предоставления жилых помещений по договорам социального найма  в форме электронных документов, подлинность документов должна быть удостоверена в порядке, определенном действующим законодательством.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   2.5.13. </w:t>
      </w:r>
      <w:bookmarkStart w:id="5" w:name="Par0"/>
      <w:bookmarkEnd w:id="5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признания садового дома жилым домом и жилого дома садовым домом собственник садового дома или жилого дома (далее в настоящем разделе - заявитель) представляет в уполномоченный орган местного самоуправления непосредственно либо через многофункциональный центр предоставления государственных и муниципальных услуг (далее - многофункциональный центр):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а) заявление о признании садового дома жилым домом или жилого дома садовым домом (далее - заявление), в котором указываются кадастровый номер садового дома или жилого дома и кадастровый номер земельного участка, на котором расположен садовый дом или жилой дом, почтовый адрес заявителя или адрес электронной почты заявителя, а также способ получения решения уполномоченного органа местного самоуправления и иных предусмотренных настоящим Положением документов (почтовое отправление с уведомлением о вручении, электронная почта, получение лично в многофункциональном центре, получение лично в уполномоченном органе местного самоуправления);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выписку из Единого государственного реестра недвижимости об основных характеристиках и зарегистрированных правах на объект недвижимости (далее - выписка из Единого государственного реестра недвижимости), содержащую сведения о зарегистрированных правах заявителя на садовый дом или жилой дом, либо правоустанавливающий документ на жилой дом или садовый дом в случае, если право собственности заявителя на садовый дом или жилой дом не зарегистрировано в Едином государственном реестре недвижимости, или нотариально заверенную копию такого документа;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заключение по обследованию технического состояния объекта, подтверждающее соответствие садового дома требованиям к надежности и безопасности, установленным </w:t>
      </w:r>
      <w:hyperlink r:id="rId14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2 статьи 5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5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7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6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17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10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 (в случае признания садового дома жилым домом);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г) в случае, если садовый дом или жилой дом обременен правами третьих лиц, - нотариально удостоверенное согласие указанных лиц на признание садового дома жилым домом или жилого дома садовым домом.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2.5.14. Заявитель вправе не представлять выписку из Единого государственного реестра недвижимости.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домом, уполномоченный орган местного самоуправления запрашивает с использованием единой системы межведомственного электронного взаимодействия в Федеральной службе государственной регистрации, кадастра и картографии выписку из Единого государственного реестра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недвижимости, содержащую сведения о зарегистрированных правах на садовый дом или жилой дом.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2.5.15. Заявителю выдается расписка в получении от заявителя документов, предусмотренных 2.5.13. настоящего Положения, с указанием их перечня и даты получения уполномоченным органом местного самоуправления. В случае представления документов заявителем через многофункциональный центр расписка выдается многофункциональным центром.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2.6. Перечень оснований для отказа в приеме документов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 Решение об отказе в приеме документов, необходимых для предоставления муниципальной услуги, принимается в случае: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если содержание заявления не позволяет установить предмет обращения;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несоответствия предоставленного заявления и документов форме и содержанию, установленным настоящим Административным регламентом, а также требованиям п. 2.5.2, 2.5.13 настоящего Административного регламента;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если в установленном порядке не подтверждена подлинность электронного документа, направленного с использованием Единого портала государственных и муниципальных услуг.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2.6.2. После устранения оснований для отказа в предоставлении муниципальной услуги заявитель вправе обратиться повторно для получения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2.7. Перечень оснований для приостановления оказания муниципальной услуги либо отказа в предоставлении 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2.7.1. Действия по оказанию муниципальной услуги могут быть приостановлены до момента принятия окончательного решения по предоставлению услуги в случае: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смерти заявителя;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отказа заявителя от муниципальной услуги путем подачи заявления, составленного в произвольной форме.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2.7.2. В оказании муниципальной услуги может быть отказано в случаях: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изменения основания пользования жилым помещением (если эти изменения повлекли утрату права на оказание муниципальной услуги);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предоставления заявителем заведомо недостоверной информации, имеющей существенное значение для оказания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поступления официальных сведений из соответствующих организаций (в том числе в порядке межведомственного информационного обмена), являющихся основанием для отказа в предоставлении муниципальной услуги);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2.7.3. Для предоставления муниципальной услуги необходимыми и обязательными услугами являются: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совершение нотариальных действий, путем освидетельствования верности копий правоустанавливающих документов на жилое помещение с подлинников;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плана жилого помещения с его техническим паспортом, а для нежилого помещения - проекта реконструкции нежилого помещения для признания его в дальнейшем жилым помещением.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заключения специализированной организации, проводящей обследование дома, для признания многоквартирного дома аварийным.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заключения проектно-изыскательской организации по результатам обследования элементов ограждающих и несущих конструкций жилого помещения (по необходимости).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Настоящая муниципальная услуга предоставляется бесплатно.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2.9.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предоставление данных услуг является бесплатным для заявителя.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Максимальное время ожидания в очереди при подаче заявления о предоставлении муниципальной услуги не может превышать 15 минут.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Срок и порядок регистрации запроса заявителя о предоставлении муниципальной услуги и услуги: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2.12. Требования к помещениям, в которых предоставляется муниципальная услуга: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2.12.1. В администрации города Черепаново, прием заявителей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соблюдение санитарно-эпидемиологических правил и нормативов, правил противопожарной безопасности;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оборудование местами общественного пользования (туалеты) и местами для хранения верхней одежды.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2.12.2. Требования к местам для ожидания: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оборудуются стульями и (или) кресельными секциями, и (или) скамьями;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находятся в холле (зале) или ином специально приспособленном помещении;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местах для ожидания предусматриваются места для получения информации о государственной услуге.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left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2.12.3. Требования к местам для получения информации о муниципальной услуге: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2.12.4. Требования к местам приема заявителей: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заявителей, заполнение заявлений о предоставлении муниципальной услуги осуществляется 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 услуги и оформления документов.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2.13. Показатели качества и доступности предоставления муниципальной услуги: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2.13.1. Показатели качества муниципальной услуги: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1) 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2.13.2. Показатели доступности предоставления муниципальной услуги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1) Количество заявителей, благополучно воспользовавшихся муниципальной услугой);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открытость и доступность информации о порядке и стандарте предоставления муниципальной услуги, об образцах оформления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документов, необходимых для предоставления государственной поддержки, размещенных на информационных стендах, на Интернет-ресурсах администрации;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3) средства государственной поддержки перечисляются с использованием автоматизированных систем, без участия заявителя;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пешеходная доступность от остановок общественного транспорта до, здания структурного подразделения Администрации города Черепаново;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7)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8) оказание сотрудниками администрации помощи инвалидам в преодолении барьеров, мешающих получению ими муниципальной услуги наравне с другими лицами включая сопровождение к местам предоставления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9) выделение на стоянке автотранспортных средств у здания администрации не менее 10 процентов мест (но не менее одного места) для парковки специальных автотранспортных средств инвалидов. Указанные места для парковки не должны занимать иные транспортные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numPr>
          <w:ilvl w:val="0"/>
          <w:numId w:val="3"/>
        </w:numPr>
        <w:shd w:val="clear" w:color="auto" w:fill="FFFFFF"/>
        <w:spacing w:after="0" w:line="240" w:lineRule="auto"/>
        <w:ind w:left="295" w:hanging="3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и регистрация заявления и прилагаемого к нему пакета документов;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проверка комплектности документов;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составление заключения по результатам работы комиссии по оценке пригодности (непригодности) жилых помещений для постоянного проживания;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составление акта обследования помещения (в случае принятия комиссией решения о необходимости проведения обследования) и составление комиссией на основании выводов и рекомендаций, указанных в акте, заключения. При этом признание комиссией многоквартирного дома аварийным и подлежащим сносу может основываться только на результатах, изложенных в заключении специализированной организации, проводящей обследование;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передача по одному экземпляру заключения заявителю и собственнику жилого помещения (третий экземпляр остается в деле, сформированном комиссией).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3.2. Прием и рассмотрение заявления и прилагаемых к нему обосновывающих документов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Для рассмотрения вопроса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заявитель представляет секретарю комиссии заявление на имя председателя комиссии и документы, указанные в п. 2.5.2, 2.5.13 настоящего Административного регламента (Приложение 1).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3.2.2. В случае направления заявления по почте, к заявлению прикладываются документы, согласно п. 2.5.2. и 2.5.6., 2.5.13. Административного регламента.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 Секретарь комиссии регистрирует заявление в журнале регистрации и проверяет приложенные к заявлению документы на соответствие их установленному перечню.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3.2.4. Ответственным лицом за прием, регистрация документов и проверку комплектности пакета документов является секретарь Межведомственной комиссии в соответствии с должностными обязанностями.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Проверка комплектности документов.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3.3.1. В случае несоответствия документов п. 2.5.2. настоящего Административного регламента, секретарь комиссии направляет заявителю извещение, подписанное председателем комиссии, об отказе в предоставлении муниципальной услуги с указанием соответствующих обоснований в течение пяти рабочих дней со дня регистрации заявления.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3.3.2. В случае если в комиссию представлено заключение орган государственного надзора (контроля), выступившего заявителем, то после регистрации заявления и заключения такого органа, секретарем комиссии направляется письмо собственнику помещения с предложением о представлении указанных в п.2.5.2. документов.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3.3.3. Заявление с приложенными к нему документами, оформленными в установленном настоящим Административным регламентом порядке, передаются секретарем комиссии председателю комиссии не позднее следующего рабочего дня после его регистрации.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3.3.4. Срок рассмотрения заявления комиссией и сопутствующего пакета документов не должен превышать 30 рабочих дней со дня его регистрации.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3.4. Работа комиссии по оценке пригодности (непригодности) жилых домов (жилых помещений) для постоянного проживания.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3.4.1. Орган местного самоуправления создает в установленном им порядке комиссию для оценки жилых помещений на территории города Черепаново. В состав комиссии включаются представители этого органа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местного самоуправления. Председателем комиссии назначается должностное лицо указанного органа местного самоуправления.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комиссии включаются также представители органов государственного надзора (контроля) в сферах санитарно-эпидемиологической, промышленной, экологической и иной безопасности, защиты прав потребителей и благополучия человека, на проведение инвентаризации и регистрации объектов недвижимости, находящихся в городе Черепаново, в необходимых случаях органов архитектуры, градостроительства и соответствующих организаций.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3.4.2. К работе в комиссии привлекается с правом совещательного голоса собственник жилого помещения (уполномоченное им лицо), а в необходимых случаях - квалифицированные эксперты проектно-изыскательских организаций с правом решающего голоса.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3.4.3. Председатель комиссии назначает проведение заседания комиссии для рассмотрения поступившего заявления в течение 5 дней со дня регистрации заявления с приложенными к нему сопутствующими документами. Секретарь комиссии направляет членам комиссии повестку дня заседания комиссии с указанием даты, времени и места его проведения.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3.4.4. Межведомственная комиссия, созданная при Администрации, вправе принимать решение о признании частных жилых помещений, находящихся на соответствующей территории, пригодными (непригодными) для проживания граждан и делегировать комиссии полномочия по оценке соответствия этих помещений требованиям установленными Постановлением от 28.01.2006 г. № 47 и по принятию решения о признании этих помещений пригодными (непригодными) для проживания граждан.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3.4.5. Комиссия на основании заявления собственника помещения или заявления гражданина (нанимателя) либо на основании заключения органов государственного надзора (контроля), по вопросам, отнесенным к их компетенции, проводит оценку соответствия помещения установленным требованиям и признает жилое помещение пригодным (непригодным) для проживания, а также признает многоквартирный дом аварийным и подлежащим сносу или реконструкции.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3.4.6. При оценке соответствия требованиям Постановления от 28.01.2006 г. № 47, находящегося в эксплуатации помещения установленным требованиям проверяется его фактическое состояние. При этом проводится оценка степени и категории технического состояния строительных конструкций и жилого дома в целом, степени его огнестойкости, условий обеспечения эвакуации проживающих граждан в случае пожара, санитарно-эпидемиологических требований и гигиенических нормативов, содержания потенциально опасных для человека химических и биологических веществ, качества атмосферного воздуха, уровня радиационного фона и физических факторов источников шума, вибрации, наличия электромагнитных полей, параметров микроклимата помещения, а также месторасположения жилого помещения.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3.4.7. По результатам работы комиссия принимает одно из следующих решений: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 соответствии помещения требованиям, предъявляемым к жилому помещению, и его пригодности для проживания;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в Постановлении от 28.01.2006 № 47 требованиями;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выявлении оснований для признания помещения непригодным для проживания;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выявлении оснований для признания многоквартирного дома аварийным и подлежащим реконструкции;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выявлении оснований для признания многоквартирного дома аварийным и подлежащим сносу.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 отсутствии оснований для признания многоквартирного дома аварийным и подлежащим сносу или реконструкции.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3.4.8. Решение межведомственной комиссии оформляется в виде заключения либо в виде решения о проведении дополнительного обследования оцениваемого помещения. Заключение, решение и акт обследования межведомственной комиссии составляются в трех экземплярах.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об отказе в признании садового дома жилым домом или жилого дома садовым домом принимается в следующих случаях: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непредставление заявителем документов, предусмотренных </w:t>
      </w:r>
      <w:hyperlink r:id="rId18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подпунктами "а"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и (или) </w:t>
      </w:r>
      <w:hyperlink r:id="rId19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"в" пункта 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поступление в уполномоченный орган местного самоуправления сведений, содержащихся в Едином государственном реестре недвижимости, о зарегистрированном праве собственности на садовый дом или жилой дом лица, не являющегося заявителем;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документ, предусмотренный </w:t>
      </w:r>
      <w:hyperlink r:id="rId20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"б" пункта 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настоящего Административного регламента, или нотариально заверенная копия такого документа не были представлены заявителем. Отказ в признании садового дома жилым домом или жилого дома садовым домом по указанному основанию допускается в случае,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уведомления, предложил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заявителю представить правоустанавливающий документ, предусмотренный </w:t>
      </w:r>
      <w:hyperlink r:id="rId21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"б" пункта 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регламента,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непредставление заявителем документа, предусмотренного </w:t>
      </w:r>
      <w:hyperlink r:id="rId22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"г" пункта 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регламента, в случае если садовый дом или жилой дом обременен правами третьих лиц;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д)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е) использование жилого дома заявителем или иным лицом в качестве места постоянного проживания (при рассмотрении заявления о признании жилого дома садовым домом).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 3.4.9. Решение об отказе в признании садового дома жилым домом или жилого дома садовым домом должно содержать основания отказа с обязательной ссылкой на соответствующие положения, предусмотренные </w:t>
      </w:r>
      <w:hyperlink r:id="rId23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2.5.13.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Административного регламента.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3.4.8. Решение принимается большинством голосов членов комиссии и оформляется в виде заключения. Если число голосов "за" и "против"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3.4.9. Заключение комиссии о признании жилого помещения соответствующим (не соответствующим) установленным требованиям и пригодным (непригодным) для проживания (далее - заключение) и признании многоквартирного дома аварийным и подлежащим сносу или реконструкции составляется в 3 экземплярах.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 3.4.10. Решение об отказе в признании садового дома жилым домом или жилого дома садовым домом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 Составление акта обследования помещения (в случае принятия комиссией решения о необходимости проведения обследования).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3.5.1. В случае принятия комиссией решения о необходимости проведения обследования, председателем комиссии назначается день выезда на место.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3.5.2. Комиссией определяется состав привлекаемых экспертов проектно-изыскательских организаций исходя из причин, по которым жилое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помещение может быть признано нежилым, либо для оценки возможности признания пригодным для проживания реконструированного ранее нежилого помещения.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3.5.3. Участники обследования и собственники помещения оповещаются секретарем комиссии о дне выезда.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3.5.4. Результаты обследования оформляются актом, который составляется в 3 экземплярах. Акт обследования приобщается к документам, ранее представленным на рассмотрение комиссии. Выводы и рекомендации, указанные в акте, составляют основу заключения комиссии.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3.5.5. На основании полученного заключения администрация города Черепаново поселения в течение 30 дней со дня получения заключения принимает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(за исключением жилых помещений жилищного фонда Российской Федерации и многоквартирных домов, находящихся в федеральной собственности) и издает постановление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3.5.6.Межведомственная комиссия в пятидневный срок со дня принятия решения, предусмотренного </w:t>
      </w:r>
      <w:hyperlink r:id="rId24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3.4.7.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раздела,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Интернет, включая федеральную государственную информационную систему «Единый портал государственных и муниципальных услуг (функций)», регионального портала государственных и муниципальных услуг (при его наличии) или посредством многофункционального центра предоставления государственных и муниципальных услуг, по одному экземпляру заключения межведомственной комиссии заявителю и собственнику жилого помещения, а также в случае выявления оснований для признания жилого помещения непригодным для проживания и многоквартирного дома аварийным и подлежащим сносу или реконструкции - в орган государственного жилищного надзора (муниципального жилищного контроля) по месту нахождения такого помещения или многоквартирного дома.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3.5.7. В случае представления документов через МФЦ извещение о принятом решении выдается (направляется) МФЦ.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результата предоставления услуги в многофункциональном центре осуществляется специалистом МФЦ после предварительного информирования заявителя о готовности результата предоставления услуги в течение одного рабочего дня с момента его поступления в МФЦ.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3.5.8. Заинтересованное лицо (заявитель) несет все расходы, связанные с представлением необходимых документов.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3.5.9. Представленные в комиссию документы и материалы формируются в дело по объекту и хранятся у секретаря комиссии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numPr>
          <w:ilvl w:val="0"/>
          <w:numId w:val="4"/>
        </w:numPr>
        <w:shd w:val="clear" w:color="auto" w:fill="FFFFFF"/>
        <w:spacing w:after="0" w:line="240" w:lineRule="auto"/>
        <w:ind w:left="3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Формы контроля за исполнением регламента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Текущий контроль за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города Черепаново.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Ответственность за предоставление муниципальной услуги возлагается на главу города Черепаново, который непосредственно принимает решение по вопросам предоставления муниципальной 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еральным законом от 02.03.2007 № 25-ФЗ «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службе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Федеральным законом от 25 декабря 2008 года № 273-ФЗ «О противодействии коррупции».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Досудебное (внесудебное) обжалование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заявителем решений и действий (бездействия) органа предоставляющего муниципальную услугу, должностного лица органа предоставляющего муниципальную услугу, либо муниципального служащего многофункционального центра, работника многофункционального центра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B38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ar14"/>
      <w:bookmarkEnd w:id="6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5.1. Заявитель имеет право на обжалование действий (бездействия) и решений органа, предоставляющего муниципальную услугу, должностным лицом органа, предоставляющего муниципальную услугу, МФЦ, работникам МФЦ, муниципальным служащим либо организациями или их работниками при получении данной заявителем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 Заявитель имеет право обратиться с жалобой, в том числе в следующих случаях: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5.2.1. нарушение срока регистрации запроса о предоставлении муниципальной услуги, комплексного запроса;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5.2.2.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</w:t>
      </w: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 210-ФЗ;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 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муниципальных услуг в полном объеме в порядке, определенном частью 1.3 статьи 16 Федерального закона № 210-ФЗ;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5.2.7.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 </w:t>
      </w:r>
      <w:hyperlink r:id="rId25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1.1 статьи 16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№ 210-ФЗ;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5.2.8. нарушение срока или порядка выдачи документов по результатам предоставления 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5.2.9. приостановление предоставления 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 </w:t>
      </w:r>
      <w:hyperlink r:id="rId26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Федерального закона № 210-ФЗ.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5.3. Жалоба должна содержать: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Par36"/>
      <w:bookmarkEnd w:id="7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5.3.1. наименование органа предоставляющего муниципальную услугу, должностного лица, предоставляющего муниципальную услугу,  муниципального служащего, МФЦ, его руководителя и (или) работника, организаций, предусмотренных </w:t>
      </w:r>
      <w:hyperlink r:id="rId27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1.1 статьи 16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Федерального закона 210-ФЗ, их руководителей и (или) работников, решения и действия (бездействие) которых обжалуются;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5.3.2.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5.3.3. сведения об обжалуемых решениях и действиях (бездействии) органа,  предоставляющего муниципальную услугу, либо муниципального служащего, МФЦ, работника МФЦ, организаций, предусмотренных </w:t>
      </w:r>
      <w:hyperlink r:id="rId28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1.1 статьи 16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Федерального закона 210-ФЗ, их работников;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5.3.4. доводы, на основании которых заявитель не согласен с решением и действием (бездействием) органа, предоставляющего муниципальную услугу, его должностного лица, муниципального служащего, МФЦ, работника МФЦ, организаций, предусмотренных </w:t>
      </w:r>
      <w:hyperlink r:id="rId29" w:history="1">
        <w:r w:rsidRPr="007B38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1.1 статьи 16</w:t>
        </w:r>
      </w:hyperlink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 Федерального закона №210-ФЗ,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5.4. В случае если жалоба подается через представителя заявителя, также представляется документ, подтверждающий полномочий на осуществление действий от имени заявителя.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Par58"/>
      <w:bookmarkEnd w:id="8"/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5.5. Жалоба на решение и действие (бездействие) органа, предоставляющего муниципальную услугу, должностного лица, муниципального служащего, органа, предоставляющего муниципальную услугу, подается в письменной форме, в том числе при личном приеме заявителя, или в электронной форме в орган, предоставляющий муниципальную услугу.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  5.6. Жалоба на решение, принятое руководителем органа, предоставляющего муниципальную услугу, подается руководителю органа, предоставляющего муниципальную услугу (далее - орган, уполномоченный на рассмотрение жалоб).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5.7. Жалоба подается в письменной форме на бумажном носителе: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5.7.1. непосредственно в канцелярию органа, уполномоченного на рассмотрение жалоб;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5.7.2. почтовым отправлением по адресу (месту нахождения) органа, уполномоченного на рассмотрение жалоб;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5.7.3. в ходе личного приема руководителя органа, уполномоченного на рассмотрение жалоб;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5.7.4. в организации, где предусмотрен прием запросов о предоставлении муниципальных услуг и прием комплексных запросов.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5.8. Время приема жалоб органа, уполномоченного на рассмотрение жалоб, совпадает со временем предоставления муниципальной услуги.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5.9. Жалоба может быть подана заявителем в электронной форме посредством: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5.9.1. по электронной почте органа, предоставляющего муниципальную услугу;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5.9.2. через Единый портал при наличии технической возможности;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5.9.3. через официальный сайт;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5.9.4. через портал федеральной государственной информационной системы, обеспечивающий процесс досудебного (внесудебного) обжалования решений и действий (бездействия), совершенных при предоставлении муниципальных услуг органами, предоставляющими муниципальные услуги, их должностными лицами, муниципальными служащими с использованием информационно-телекоммуникационной сети «Интернет».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5.10. При подаче жалобы в электронном виде документы, подтверждающие полномочия на осуществление действий от имени заявителя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предоставление документа, удостоверяющего личность заявителя, не требуется,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5.11. Жалоба может быть подана заявителем через МФЦ. При поступлении жалобы МФЦ обеспечивает ее передачу в орган, уполномоченный на рассмотрение жалоб, в порядке и сроки, которые установлены соглашением о взаимодействии, но не позднее следующего рабочего дня со дня поступления жалобы.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Жалобы на решения и действия (бездействия) МФЦ, работника МФЦ подаются учредителю МФЦ или должностному лицу, уполномоченному нормативным правовым актом субъекта Российской Федерации.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5.12. В органе, уполномоченном на рассмотрение жалоб, определяются должностные лица, которые обеспечивают: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  5.12.1. прием и рассмотрение жалоб в соответствии с требованиями статьи 11.2 Федерального закона № 210-ФЗ;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5.13. Жалоба, поступившая в орган, уполномоченный на рассмотрение жалоб, подлежит регистрации не позднее следующего рабочего дня со дня ее поступления.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5.14. В случае если жалоба подается через МФЦ, срок рассмотрения жалобы исчисляется со дня регистрации жалобы в органе, уполномоченном на рассмотрение жалоб.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5.15. Жалоба, поступившая в орган, уполномоченный на рассмотрение жалоб, подлежит рассмотрению должностным лицом, муниципальным служащим наделенными полномочиями по рассмотрению жалоб, в срок 15 рабочих дней со дня ее регистрации.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5.16. В случае обжалования отказа органа, предоставляющего муниципальную услугу, либо должностных лиц, муниципальных служащих в приеме документов у заявителя либо в исправлении допущенных опечаток и ошибок или в случае обжалования заявителем и нарушения установленного срока таких исправлений, жалоба рассматривается в срок 5 рабочих дней со дня ее регистрации.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5.17. По результатам рассмотрения жалобы принимается одно из следующих решений: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5.17.1.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5.17.2. в удовлетворении жалобы отказывается.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5.18. При удовлетворении жалобы орган, предоставляющий муниципальную услугу, принимает исчерпывающие меры по устранению выявленных нарушений.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5.19.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уполномоченное на рассмотрение жалоб, незамедлительно направляют имеющиеся материалы в органы прокуратуры.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5.20. Орган, уполномоченный на рассмотрение жалоб, отказывает в удовлетворении жалобы в следующих случаях: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5.20.1. наличие вступившего в законную силу решения суда, арбитражного суда по жалобе о том же предмете и по тем же основаниям;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5.20.2. подача жалобы лицом, полномочия которого не подтверждены в порядке, установленном законодательством Российской Федерации;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5.20.3.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  5.21. Орган, уполномоченный на рассмотрение жалобы, оставляет жалобу без ответа в случае наличия в жалобе нецензурных либо оскорбительных выражений, угроз жизни, здоровью и имуществу должностного лица, а также членов его семьи, сообщив заявителю, направившему жалобу, о недопустимости злоупотребления правы.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5.22. В случае отсутствия возможности прочитать текст жалобы, фамилию, имя, отчество (при наличии) и (или) почтовый адрес заявителя, указанные в жалобе, ответ на жалобу не дается,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срок 7 дней со дня регистрации жалобы сообщается заявителю, если его фамилия и почтовый адрес поддаются прочтению.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5.23. Ответ по результатам рассмотрения жалобы подписывается уполномоченным должностным лицом органа, уполномоченного на рассмотрение жалоб, и направляется заявителю не позднее дня, следующего за днем принятия решения, в письменной форме.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5.24. По желанию заявителя ответ по результатам рассмотрения жалобы предоставляется не позднее дня, следующего за днем принятия решения, в форме электронного документа, подписанного электронной подписью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 В ответе по результатам рассмотрения жалобы указываются: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5.25.1. наименование органа, рассматривающего жалобу, должность, фамилия, имя, отчество (при наличии) его должностного лица, принявшего решение по жалобе;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5.25.2. 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5.25.3. фамилия, имя, отчество (при наличии) или наименование заявителя;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5.25.4. основания для принятия решения по жалобе;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5.25.5. принятое по жалобе решение;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5.25.6. в случае если жалоба признана обоснованной - сроки устранения выявленных нарушений, в том числе срок предоставления результата муниципальной услуги;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5.25.7. сведения о порядке обжалования принятого по жалобе решения.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5.26. Заявитель вправе обжаловать решения и (или) действия (бездействие) органа, предоставляющего муниципальную услугу, должностных лиц, муниципальных служащих в порядке в соответствии с законодательством Российской Федерации.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5.27. Заявитель вправе обратиться в суд в соответствии с законодательством Российской Федерации с заявлением об оспаривании решений, действий (бездействия) органа, предоставляющего муниципальную услугу, должностных лиц, муниципальных служащих.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  5.28. В случае если для написания заявления (жалобы) заявителю необходимы информация и (или) документы, имеющие отношение к предоставлению муниципальной услуги и находящиеся в органе, предоставляющем муниципальную услугу, соответствующие информация и документы представляются ему для ознакомления с органом, предоставляющим муниципальную услугу, если это не затрагивает права, свободы и законные интересы других лиц, а также в указанных информации и документах не содержатся сведения, составляющие государственную или иную охраняемую федеральным законом тайну.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5.29. Орган, предоставляющий муниципальную услугу, обеспечивает информирование заявителей о порядке обжалования решений и действий (бездействия) органа, предоставляющего муниципальную услугу, должностных лиц, муниципальных служащих посредством размещения информации на стендах в местах предоставления муниципальных услуг, на официальном сайте, на Едином портале при наличии технической возможности»</w:t>
      </w:r>
    </w:p>
    <w:p w:rsidR="007B3879" w:rsidRPr="007B3879" w:rsidRDefault="007B3879" w:rsidP="007B38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8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3879" w:rsidRDefault="007B3879" w:rsidP="007B387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F15D2" w:rsidRDefault="009F15D2"/>
    <w:sectPr w:rsidR="009F15D2" w:rsidSect="007B3879">
      <w:pgSz w:w="11906" w:h="16838"/>
      <w:pgMar w:top="1134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43D1E"/>
    <w:multiLevelType w:val="multilevel"/>
    <w:tmpl w:val="E206C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1D4F5B"/>
    <w:multiLevelType w:val="multilevel"/>
    <w:tmpl w:val="288E38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837562"/>
    <w:multiLevelType w:val="multilevel"/>
    <w:tmpl w:val="FEBE5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C2126EF"/>
    <w:multiLevelType w:val="multilevel"/>
    <w:tmpl w:val="8E84D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3"/>
    </w:lvlOverride>
  </w:num>
  <w:num w:numId="3">
    <w:abstractNumId w:val="3"/>
    <w:lvlOverride w:ilvl="0">
      <w:startOverride w:val="3"/>
    </w:lvlOverride>
  </w:num>
  <w:num w:numId="4">
    <w:abstractNumId w:val="0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05D"/>
    <w:rsid w:val="003A3B01"/>
    <w:rsid w:val="007B3879"/>
    <w:rsid w:val="00853811"/>
    <w:rsid w:val="0092205D"/>
    <w:rsid w:val="009F15D2"/>
    <w:rsid w:val="00C33484"/>
    <w:rsid w:val="00C377E3"/>
    <w:rsid w:val="00FF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8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38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B387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8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38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B38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26C67105B643F6DEAA757E2C92D1218A7BDAB806F137AA949962B0BA496A0C3E1693023A7166167BA310CB335A82AB8446B6E239F4E971k0jDP" TargetMode="External"/><Relationship Id="rId13" Type="http://schemas.openxmlformats.org/officeDocument/2006/relationships/hyperlink" Target="https://admborovoe.nso.ru/page/1202" TargetMode="External"/><Relationship Id="rId18" Type="http://schemas.openxmlformats.org/officeDocument/2006/relationships/hyperlink" Target="consultantplus://offline/ref=86FE79C93849B897786DF5E6CFE4F2652E7E11C8D5E783CA810891DD4C67FB0EDF153B6BFB0C2FEF008862F65942C5AB1FEDB0E6387E8B33t2sFP" TargetMode="External"/><Relationship Id="rId26" Type="http://schemas.openxmlformats.org/officeDocument/2006/relationships/hyperlink" Target="consultantplus://offline/ref=0265C20107ABDAC932621C2EB131A7A45ED0DA110501E08929D1A0707F13C799B7895A8D4CF6B9D5IBn6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86FE79C93849B897786DF5E6CFE4F2652E7E11C8D5E783CA810891DD4C67FB0EDF153B6BFB0C2FEF018862F65942C5AB1FEDB0E6387E8B33t2sFP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21E79618E5047C5E34FA02D86AD2809A3C68A29CF652A73A1BAFBFA5BB94535D91C41BoDSAM" TargetMode="External"/><Relationship Id="rId17" Type="http://schemas.openxmlformats.org/officeDocument/2006/relationships/hyperlink" Target="consultantplus://offline/ref=5BB1F791FE77E07EFF84718DC60E7A961EF0E41802E29F660DB6951DD5603C69EC0427EBA3B1F26B5DAD610DEAAA09725C74D5776C836B94f524N" TargetMode="External"/><Relationship Id="rId25" Type="http://schemas.openxmlformats.org/officeDocument/2006/relationships/hyperlink" Target="consultantplus://offline/ref=0265C20107ABDAC932621C2EB131A7A45ED0DA110501E08929D1A0707F13C799B7895A8D4CF6B9D5IBn0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BB1F791FE77E07EFF84718DC60E7A961EF0E41802E29F660DB6951DD5603C69EC0427EBA3B1F26A5EAD610DEAAA09725C74D5776C836B94f524N" TargetMode="External"/><Relationship Id="rId20" Type="http://schemas.openxmlformats.org/officeDocument/2006/relationships/hyperlink" Target="consultantplus://offline/ref=86FE79C93849B897786DF5E6CFE4F2652E7E11C8D5E783CA810891DD4C67FB0EDF153B6BFB0C2FEF018862F65942C5AB1FEDB0E6387E8B33t2sFP" TargetMode="External"/><Relationship Id="rId29" Type="http://schemas.openxmlformats.org/officeDocument/2006/relationships/hyperlink" Target="consultantplus://offline/ref=0265C20107ABDAC932621C2EB131A7A45ED0DA110501E08929D1A0707F13C799B7895A8D4CF6B9D5IBn0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1E79618E5047C5E34FA02D86AD2809A3C68A29CF652A73A1BAFBFA5BB94535D91C41BoDSDM" TargetMode="External"/><Relationship Id="rId24" Type="http://schemas.openxmlformats.org/officeDocument/2006/relationships/hyperlink" Target="consultantplus://offline/ref=DC36F13C997D8B1A7ADBFB397DC331289D27C7C578D4A87665D7EEC921C31E2153CCEFC9825703D8F2DE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BB1F791FE77E07EFF84718DC60E7A961EF0E41802E29F660DB6951DD5603C69EC0427EBA3B1F36352AD610DEAAA09725C74D5776C836B94f524N" TargetMode="External"/><Relationship Id="rId23" Type="http://schemas.openxmlformats.org/officeDocument/2006/relationships/hyperlink" Target="consultantplus://offline/ref=B14EDD16B490C4290C6E6E8671631B70C498FF99A5178D5A0244E387450B8F3AFE93BCB5C98A6AB96E4CE9A33CCB5C640FFBF600242F0D37t5z2P" TargetMode="External"/><Relationship Id="rId28" Type="http://schemas.openxmlformats.org/officeDocument/2006/relationships/hyperlink" Target="consultantplus://offline/ref=0265C20107ABDAC932621C2EB131A7A45ED0DA110501E08929D1A0707F13C799B7895A8D4CF6B9D5IBn0J" TargetMode="External"/><Relationship Id="rId10" Type="http://schemas.openxmlformats.org/officeDocument/2006/relationships/hyperlink" Target="consultantplus://offline/ref=21E79618E5047C5E34FA02D86AD2809A3C68A29CF652A73A1BAFBFA5BB94535D91C41BoDSAM" TargetMode="External"/><Relationship Id="rId19" Type="http://schemas.openxmlformats.org/officeDocument/2006/relationships/hyperlink" Target="consultantplus://offline/ref=86FE79C93849B897786DF5E6CFE4F2652E7E11C8D5E783CA810891DD4C67FB0EDF153B6BFB0C2FEF0E8862F65942C5AB1FEDB0E6387E8B33t2sFP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admborovoe.nso.ru/page/1202" TargetMode="External"/><Relationship Id="rId14" Type="http://schemas.openxmlformats.org/officeDocument/2006/relationships/hyperlink" Target="consultantplus://offline/ref=5BB1F791FE77E07EFF84718DC60E7A961EF0E41802E29F660DB6951DD5603C69EC0427EBA3B1F3625CAD610DEAAA09725C74D5776C836B94f524N" TargetMode="External"/><Relationship Id="rId22" Type="http://schemas.openxmlformats.org/officeDocument/2006/relationships/hyperlink" Target="consultantplus://offline/ref=86FE79C93849B897786DF5E6CFE4F2652E7E11C8D5E783CA810891DD4C67FB0EDF153B6BFB0C2FEF0F8862F65942C5AB1FEDB0E6387E8B33t2sFP" TargetMode="External"/><Relationship Id="rId27" Type="http://schemas.openxmlformats.org/officeDocument/2006/relationships/hyperlink" Target="consultantplus://offline/ref=0265C20107ABDAC932621C2EB131A7A45ED0DA110501E08929D1A0707F13C799B7895A8D4CF6B9D5IBn0J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19EC7-1206-4FD4-95A6-D3A06D73E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27</Pages>
  <Words>9783</Words>
  <Characters>55767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User</cp:lastModifiedBy>
  <cp:revision>5</cp:revision>
  <cp:lastPrinted>2022-11-07T08:51:00Z</cp:lastPrinted>
  <dcterms:created xsi:type="dcterms:W3CDTF">2022-11-07T08:28:00Z</dcterms:created>
  <dcterms:modified xsi:type="dcterms:W3CDTF">2022-11-08T10:46:00Z</dcterms:modified>
</cp:coreProperties>
</file>