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E30DC8" w:rsidRDefault="00E30DC8" w:rsidP="00107F5C">
      <w:pPr>
        <w:rPr>
          <w:rFonts w:eastAsiaTheme="minorEastAsia"/>
          <w:sz w:val="28"/>
          <w:szCs w:val="28"/>
        </w:rPr>
      </w:pPr>
    </w:p>
    <w:p w:rsidR="008445C0" w:rsidRPr="00DB2D7F" w:rsidRDefault="008445C0" w:rsidP="007A5134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CA5C9D">
        <w:rPr>
          <w:rFonts w:eastAsiaTheme="minorEastAsia"/>
          <w:sz w:val="28"/>
          <w:szCs w:val="28"/>
        </w:rPr>
        <w:t>.2023   № 684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CA5C9D" w:rsidRPr="0021034E" w:rsidRDefault="00CA5C9D" w:rsidP="00CA5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81B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объектов экономики на территории города Черепаново</w:t>
      </w:r>
      <w:r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военное время и при</w:t>
      </w:r>
      <w:r w:rsidRPr="000E381B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CA5C9D" w:rsidRDefault="00CA5C9D" w:rsidP="00844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445C0">
        <w:rPr>
          <w:rFonts w:ascii="Times New Roman" w:hAnsi="Times New Roman" w:cs="Times New Roman"/>
          <w:sz w:val="28"/>
          <w:szCs w:val="28"/>
        </w:rPr>
        <w:t>с кадровыми изменениями,</w:t>
      </w:r>
    </w:p>
    <w:p w:rsidR="00CA5C9D" w:rsidRDefault="00CA5C9D" w:rsidP="00844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5C9D" w:rsidRDefault="00CA5C9D" w:rsidP="00844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</w:t>
      </w:r>
      <w:r w:rsidR="008445C0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Черепаново Черепановского района Новосибирской области №76 от 21.02.2019</w:t>
      </w:r>
      <w:r w:rsidR="0084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1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381B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объектов экономики на территории город</w:t>
      </w:r>
      <w:r w:rsidR="008445C0">
        <w:rPr>
          <w:rFonts w:ascii="Times New Roman" w:hAnsi="Times New Roman" w:cs="Times New Roman"/>
          <w:sz w:val="28"/>
          <w:szCs w:val="28"/>
        </w:rPr>
        <w:t>а Черепаново в военное время и при</w:t>
      </w:r>
      <w:r w:rsidRPr="000E381B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5C9D" w:rsidRDefault="00CA5C9D" w:rsidP="00844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изменения в приложение №2 постановления</w:t>
      </w:r>
      <w:r w:rsidRPr="0066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Черепаново Черепановского района Новосибирской области №646 от 12.11.2021 г. «</w:t>
      </w:r>
      <w:r w:rsidRPr="000E381B">
        <w:rPr>
          <w:rFonts w:ascii="Times New Roman" w:hAnsi="Times New Roman" w:cs="Times New Roman"/>
          <w:sz w:val="28"/>
          <w:szCs w:val="28"/>
        </w:rPr>
        <w:t>О создании комиссии по повышению устойчивости функционирования объектов экономики на территории город</w:t>
      </w:r>
      <w:r w:rsidR="008445C0">
        <w:rPr>
          <w:rFonts w:ascii="Times New Roman" w:hAnsi="Times New Roman" w:cs="Times New Roman"/>
          <w:sz w:val="28"/>
          <w:szCs w:val="28"/>
        </w:rPr>
        <w:t>а Черепаново в военное время и при</w:t>
      </w:r>
      <w:r w:rsidRPr="000E381B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», изложив его в следующей редакции:</w:t>
      </w:r>
    </w:p>
    <w:p w:rsidR="00CA5C9D" w:rsidRDefault="00CA5C9D" w:rsidP="00844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7940A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1B"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объектов экономики на территории город</w:t>
      </w:r>
      <w:r w:rsidR="008445C0">
        <w:rPr>
          <w:rFonts w:ascii="Times New Roman" w:hAnsi="Times New Roman" w:cs="Times New Roman"/>
          <w:sz w:val="28"/>
          <w:szCs w:val="28"/>
        </w:rPr>
        <w:t>а Черепаново в военное время и при</w:t>
      </w:r>
      <w:r w:rsidRPr="000E381B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 w:rsidR="00107F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6095"/>
        <w:gridCol w:w="2835"/>
      </w:tblGrid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занимаемая должность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  <w:bookmarkStart w:id="0" w:name="_GoBack"/>
            <w:bookmarkEnd w:id="0"/>
          </w:p>
        </w:tc>
      </w:tr>
      <w:tr w:rsidR="00CA5C9D" w:rsidTr="00932ECD">
        <w:tc>
          <w:tcPr>
            <w:tcW w:w="9634" w:type="dxa"/>
            <w:gridSpan w:val="3"/>
          </w:tcPr>
          <w:p w:rsidR="00CA5C9D" w:rsidRDefault="00CA5C9D" w:rsidP="00844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секретариат 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Черепаново – главный бухгалтер Пятков Д.А.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Черепаново по основной деятельности Овчинников А.Ф.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города Черепаново Зазуля В.Е.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A5C9D" w:rsidTr="00932ECD">
        <w:trPr>
          <w:trHeight w:val="253"/>
        </w:trPr>
        <w:tc>
          <w:tcPr>
            <w:tcW w:w="9634" w:type="dxa"/>
            <w:gridSpan w:val="3"/>
          </w:tcPr>
          <w:p w:rsidR="00CA5C9D" w:rsidRDefault="00CA5C9D" w:rsidP="00107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Подкомиссия по рациональному размещению производительных сил</w:t>
            </w:r>
          </w:p>
        </w:tc>
      </w:tr>
      <w:tr w:rsidR="00CA5C9D" w:rsidTr="00932ECD">
        <w:trPr>
          <w:trHeight w:val="458"/>
        </w:trPr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Черепаново по основной деятельности</w:t>
            </w:r>
            <w:r w:rsidR="0010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А.Ф.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имущества и земельных отношений администрации города Черепаново Фоменко М.П.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ЖКХ и строительства администрации города Черепаново Кузнецов А.П.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 xml:space="preserve">ии города Черепаново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Уваров К.Н. 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подкомиссии</w:t>
            </w:r>
          </w:p>
        </w:tc>
      </w:tr>
      <w:tr w:rsidR="00CA5C9D" w:rsidTr="00932ECD">
        <w:tc>
          <w:tcPr>
            <w:tcW w:w="9634" w:type="dxa"/>
            <w:gridSpan w:val="3"/>
          </w:tcPr>
          <w:p w:rsidR="00CA5C9D" w:rsidRDefault="00CA5C9D" w:rsidP="00844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Подкомиссия по устойчивости топливно-энергетического комплекса, промышленного производства и транспортной системы, жизнеобеспечения населения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строительства администрации города Черепаново</w:t>
            </w:r>
          </w:p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А.П.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ЖКХ и строительства 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Черепаново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Уваров К.Н.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имущества и земельных отношений администрации города Черепаново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 xml:space="preserve"> Збиц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К.Д. 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подкомиссии</w:t>
            </w:r>
          </w:p>
        </w:tc>
      </w:tr>
      <w:tr w:rsidR="00CA5C9D" w:rsidTr="00932ECD">
        <w:tc>
          <w:tcPr>
            <w:tcW w:w="9634" w:type="dxa"/>
            <w:gridSpan w:val="3"/>
          </w:tcPr>
          <w:p w:rsidR="00CA5C9D" w:rsidRDefault="00CA5C9D" w:rsidP="00844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Подкомиссия по устойчивости по устойчивости сферы обращения и услуг, социальной сферы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Черепаново по организационной деятельности Иванова Л.В..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контрольно-организационного отдела администрации города Черепаново Почтарь О.А.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имущества и земельных отношений администрации города Черепаново 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>Збиц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К.Д.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подкомиссии</w:t>
            </w:r>
          </w:p>
        </w:tc>
      </w:tr>
      <w:tr w:rsidR="00CA5C9D" w:rsidTr="00932ECD">
        <w:tc>
          <w:tcPr>
            <w:tcW w:w="9634" w:type="dxa"/>
            <w:gridSpan w:val="3"/>
          </w:tcPr>
          <w:p w:rsidR="00CA5C9D" w:rsidRDefault="00CA5C9D" w:rsidP="008445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Подкомиссия по устойчивости управления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администрации города Черепаново Воронкова О.А.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администрации города Черепаново 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>Бондарук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CA5C9D" w:rsidTr="00932ECD">
        <w:tc>
          <w:tcPr>
            <w:tcW w:w="704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A5C9D" w:rsidRDefault="00CA5C9D" w:rsidP="009739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имущества и земельных отношений а</w:t>
            </w:r>
            <w:r w:rsidR="008445C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Черепаново Збиц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К.Д.</w:t>
            </w:r>
          </w:p>
        </w:tc>
        <w:tc>
          <w:tcPr>
            <w:tcW w:w="2835" w:type="dxa"/>
          </w:tcPr>
          <w:p w:rsidR="00CA5C9D" w:rsidRDefault="00CA5C9D" w:rsidP="00973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подкомиссии</w:t>
            </w:r>
          </w:p>
        </w:tc>
      </w:tr>
    </w:tbl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sectPr w:rsidR="00B07994" w:rsidSect="007A5134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07F5C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07F15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445C0"/>
    <w:rsid w:val="008529B8"/>
    <w:rsid w:val="008D032B"/>
    <w:rsid w:val="008E51D6"/>
    <w:rsid w:val="008F44F2"/>
    <w:rsid w:val="008F69E0"/>
    <w:rsid w:val="00932ECD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5C9D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6164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A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1D06-196D-42FC-BE78-5967AF36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143</cp:revision>
  <cp:lastPrinted>2023-10-06T04:11:00Z</cp:lastPrinted>
  <dcterms:created xsi:type="dcterms:W3CDTF">2023-05-26T09:42:00Z</dcterms:created>
  <dcterms:modified xsi:type="dcterms:W3CDTF">2023-10-06T04:12:00Z</dcterms:modified>
</cp:coreProperties>
</file>