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ИЗВЕШЕНИЕ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о проведении аукциона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>1</w:t>
      </w:r>
      <w:r w:rsidRPr="002302FE">
        <w:rPr>
          <w:sz w:val="20"/>
          <w:szCs w:val="20"/>
        </w:rPr>
        <w:t>.</w:t>
      </w:r>
      <w:r w:rsidRPr="002302FE">
        <w:rPr>
          <w:b/>
          <w:sz w:val="20"/>
          <w:szCs w:val="20"/>
        </w:rPr>
        <w:t>Организатор аукциона;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Администрация города Черепаново Черепановского района Новосибирской области  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Место нахождения: Российская Федерация, Новосибирская область, Черепановский район, г. 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Почтовый адрес: 633520, Российская Федерация, Новосибирская область, Черепановский район, г.Черепаново,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Адрес электронной почты: gorcher@mail.ru </w:t>
      </w:r>
      <w:r w:rsidRPr="00341479">
        <w:rPr>
          <w:sz w:val="20"/>
          <w:szCs w:val="20"/>
        </w:rPr>
        <w:cr/>
        <w:t xml:space="preserve">Номер контактного телефона: 8 (38345)-21463 </w:t>
      </w: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2. Уполномоченный орган и реквизиты решения о проведении торгов</w:t>
      </w:r>
      <w:r w:rsidRPr="002302FE">
        <w:rPr>
          <w:sz w:val="20"/>
          <w:szCs w:val="20"/>
        </w:rPr>
        <w:t>;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города Черепаново </w:t>
      </w:r>
      <w:r w:rsidRPr="002302FE">
        <w:rPr>
          <w:sz w:val="20"/>
          <w:szCs w:val="20"/>
        </w:rPr>
        <w:t xml:space="preserve">Черепановского района Новосибирской области приняла решение постановлением от </w:t>
      </w:r>
      <w:r w:rsidR="0066775C">
        <w:rPr>
          <w:color w:val="FF0000"/>
          <w:sz w:val="20"/>
          <w:szCs w:val="20"/>
        </w:rPr>
        <w:t>26</w:t>
      </w:r>
      <w:r w:rsidR="00EA5CD7">
        <w:rPr>
          <w:color w:val="FF0000"/>
          <w:sz w:val="20"/>
          <w:szCs w:val="20"/>
        </w:rPr>
        <w:t>.0</w:t>
      </w:r>
      <w:r w:rsidR="00D67AC5">
        <w:rPr>
          <w:color w:val="FF0000"/>
          <w:sz w:val="20"/>
          <w:szCs w:val="20"/>
        </w:rPr>
        <w:t>9</w:t>
      </w:r>
      <w:r w:rsidR="00036F81">
        <w:rPr>
          <w:color w:val="FF0000"/>
          <w:sz w:val="20"/>
          <w:szCs w:val="20"/>
        </w:rPr>
        <w:t>.20</w:t>
      </w:r>
      <w:r w:rsidR="00EA5CD7">
        <w:rPr>
          <w:color w:val="FF0000"/>
          <w:sz w:val="20"/>
          <w:szCs w:val="20"/>
        </w:rPr>
        <w:t xml:space="preserve">23 № </w:t>
      </w:r>
      <w:r w:rsidR="0066775C">
        <w:rPr>
          <w:color w:val="FF0000"/>
          <w:sz w:val="20"/>
          <w:szCs w:val="20"/>
        </w:rPr>
        <w:t>668</w:t>
      </w:r>
      <w:r w:rsidRPr="00341479">
        <w:rPr>
          <w:color w:val="FF0000"/>
          <w:sz w:val="20"/>
          <w:szCs w:val="20"/>
        </w:rPr>
        <w:t xml:space="preserve"> </w:t>
      </w:r>
      <w:r w:rsidRPr="002302FE">
        <w:rPr>
          <w:sz w:val="20"/>
          <w:szCs w:val="20"/>
        </w:rPr>
        <w:t>«Об организации и проведении открытого аукциона по продаже прав на заключение договоров аренды земельных участков и права собственности на земельные участки на территории</w:t>
      </w:r>
      <w:r>
        <w:rPr>
          <w:sz w:val="20"/>
          <w:szCs w:val="20"/>
        </w:rPr>
        <w:t xml:space="preserve"> города Черепаново</w:t>
      </w:r>
      <w:r w:rsidRPr="002302FE">
        <w:rPr>
          <w:sz w:val="20"/>
          <w:szCs w:val="20"/>
        </w:rPr>
        <w:t xml:space="preserve"> Черепановского района Новосибирской области». </w:t>
      </w:r>
    </w:p>
    <w:p w:rsidR="00341479" w:rsidRP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 Место проведения аукциона - </w:t>
      </w:r>
      <w:r w:rsidRPr="00341479">
        <w:rPr>
          <w:sz w:val="20"/>
          <w:szCs w:val="20"/>
        </w:rPr>
        <w:t xml:space="preserve">Электронная площадка </w:t>
      </w:r>
      <w:r w:rsidRPr="00341479">
        <w:rPr>
          <w:b/>
          <w:sz w:val="20"/>
          <w:szCs w:val="20"/>
          <w:lang w:val="en-US"/>
        </w:rPr>
        <w:t>torgi</w:t>
      </w:r>
      <w:r w:rsidRPr="00341479">
        <w:rPr>
          <w:b/>
          <w:sz w:val="20"/>
          <w:szCs w:val="20"/>
        </w:rPr>
        <w:t>.</w:t>
      </w:r>
      <w:r w:rsidRPr="00341479">
        <w:rPr>
          <w:b/>
          <w:sz w:val="20"/>
          <w:szCs w:val="20"/>
          <w:lang w:val="en-US"/>
        </w:rPr>
        <w:t>gov</w:t>
      </w:r>
      <w:r w:rsidRPr="00341479">
        <w:rPr>
          <w:b/>
          <w:sz w:val="20"/>
          <w:szCs w:val="20"/>
        </w:rPr>
        <w:t>.</w:t>
      </w:r>
      <w:r w:rsidRPr="00341479">
        <w:rPr>
          <w:b/>
          <w:sz w:val="20"/>
          <w:szCs w:val="20"/>
          <w:lang w:val="en-US"/>
        </w:rPr>
        <w:t>ru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дата проведения аукциона – </w:t>
      </w:r>
      <w:r w:rsidR="00C57155">
        <w:rPr>
          <w:sz w:val="20"/>
          <w:szCs w:val="20"/>
        </w:rPr>
        <w:t>10</w:t>
      </w:r>
      <w:r w:rsidRPr="002302FE">
        <w:rPr>
          <w:sz w:val="20"/>
          <w:szCs w:val="20"/>
        </w:rPr>
        <w:t>.00</w:t>
      </w:r>
      <w:r w:rsidRPr="002302FE">
        <w:rPr>
          <w:b/>
          <w:sz w:val="20"/>
          <w:szCs w:val="20"/>
        </w:rPr>
        <w:t xml:space="preserve"> </w:t>
      </w:r>
      <w:r w:rsidR="0066775C">
        <w:rPr>
          <w:b/>
          <w:sz w:val="20"/>
          <w:szCs w:val="20"/>
        </w:rPr>
        <w:t>8</w:t>
      </w:r>
      <w:r w:rsidRPr="002302FE">
        <w:rPr>
          <w:sz w:val="20"/>
          <w:szCs w:val="20"/>
        </w:rPr>
        <w:t>.</w:t>
      </w:r>
      <w:r w:rsidR="00D67AC5">
        <w:rPr>
          <w:sz w:val="20"/>
          <w:szCs w:val="20"/>
        </w:rPr>
        <w:t>1</w:t>
      </w:r>
      <w:r w:rsidR="003066A5">
        <w:rPr>
          <w:sz w:val="20"/>
          <w:szCs w:val="20"/>
        </w:rPr>
        <w:t>2</w:t>
      </w:r>
      <w:r w:rsidRPr="002302FE">
        <w:rPr>
          <w:sz w:val="20"/>
          <w:szCs w:val="20"/>
        </w:rPr>
        <w:t>.2023 года.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3.1. Дата и время начала и окончания приема заявок </w:t>
      </w:r>
      <w:r w:rsidRPr="002302FE">
        <w:rPr>
          <w:sz w:val="20"/>
          <w:szCs w:val="20"/>
        </w:rPr>
        <w:t xml:space="preserve">– (прекращается не ранее чем за 5 дней до проведения аукциона) с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 xml:space="preserve">.00 </w:t>
      </w:r>
      <w:r w:rsidR="003066A5">
        <w:rPr>
          <w:sz w:val="20"/>
          <w:szCs w:val="20"/>
        </w:rPr>
        <w:t>08</w:t>
      </w:r>
      <w:r w:rsidRPr="002302FE">
        <w:rPr>
          <w:sz w:val="20"/>
          <w:szCs w:val="20"/>
        </w:rPr>
        <w:t>.</w:t>
      </w:r>
      <w:r w:rsidR="003066A5">
        <w:rPr>
          <w:sz w:val="20"/>
          <w:szCs w:val="20"/>
        </w:rPr>
        <w:t>11</w:t>
      </w:r>
      <w:r w:rsidRPr="002302F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036F81">
        <w:rPr>
          <w:sz w:val="20"/>
          <w:szCs w:val="20"/>
        </w:rPr>
        <w:t xml:space="preserve"> до 10</w:t>
      </w:r>
      <w:r w:rsidRPr="002302FE">
        <w:rPr>
          <w:sz w:val="20"/>
          <w:szCs w:val="20"/>
        </w:rPr>
        <w:t xml:space="preserve">.00 </w:t>
      </w:r>
      <w:r w:rsidR="003066A5">
        <w:rPr>
          <w:sz w:val="20"/>
          <w:szCs w:val="20"/>
        </w:rPr>
        <w:t>03.12</w:t>
      </w:r>
      <w:r w:rsidRPr="002302FE">
        <w:rPr>
          <w:sz w:val="20"/>
          <w:szCs w:val="20"/>
        </w:rPr>
        <w:t>.2023.</w:t>
      </w:r>
    </w:p>
    <w:p w:rsidR="00341479" w:rsidRPr="002302FE" w:rsidRDefault="00341479" w:rsidP="00341479">
      <w:pPr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Рассмотрение заявок </w:t>
      </w:r>
      <w:r w:rsidR="003066A5">
        <w:rPr>
          <w:sz w:val="20"/>
          <w:szCs w:val="20"/>
        </w:rPr>
        <w:t>05.12</w:t>
      </w:r>
      <w:r w:rsidRPr="002302FE">
        <w:rPr>
          <w:sz w:val="20"/>
          <w:szCs w:val="20"/>
        </w:rPr>
        <w:t>.2023 года.</w:t>
      </w:r>
    </w:p>
    <w:p w:rsid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3.2. Порядок внесения задатка </w:t>
      </w:r>
      <w:r w:rsidRPr="002302FE">
        <w:rPr>
          <w:sz w:val="20"/>
          <w:szCs w:val="20"/>
        </w:rPr>
        <w:t xml:space="preserve">(Представление документов, подтверждающих внесение задатка, признается заключением соглашения о задатке) – задаток вносится на счет </w:t>
      </w:r>
      <w:r w:rsidRPr="001A1AD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1A1AD0">
        <w:rPr>
          <w:sz w:val="20"/>
          <w:szCs w:val="20"/>
        </w:rPr>
        <w:t>РТС-тендер</w:t>
      </w:r>
      <w:r>
        <w:rPr>
          <w:sz w:val="20"/>
          <w:szCs w:val="20"/>
        </w:rPr>
        <w:t xml:space="preserve">» </w:t>
      </w:r>
      <w:r w:rsidRPr="002302FE">
        <w:rPr>
          <w:sz w:val="20"/>
          <w:szCs w:val="20"/>
        </w:rPr>
        <w:t xml:space="preserve">до 18.00 </w:t>
      </w:r>
      <w:r w:rsidR="00D67AC5">
        <w:rPr>
          <w:sz w:val="20"/>
          <w:szCs w:val="20"/>
        </w:rPr>
        <w:t>22.10</w:t>
      </w:r>
      <w:r w:rsidRPr="002302FE">
        <w:rPr>
          <w:sz w:val="20"/>
          <w:szCs w:val="20"/>
        </w:rPr>
        <w:t>.2023 года.</w:t>
      </w:r>
    </w:p>
    <w:p w:rsidR="00341479" w:rsidRPr="00882D97" w:rsidRDefault="00A640AA" w:rsidP="00341479">
      <w:pPr>
        <w:widowControl w:val="0"/>
        <w:tabs>
          <w:tab w:val="left" w:pos="284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</w:t>
      </w:r>
      <w:r w:rsidR="00341479" w:rsidRPr="00882D97">
        <w:rPr>
          <w:rFonts w:eastAsia="Calibri"/>
          <w:sz w:val="20"/>
          <w:szCs w:val="20"/>
          <w:lang w:eastAsia="en-US"/>
        </w:rPr>
        <w:t>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3.4</w:t>
      </w:r>
      <w:r w:rsidR="00341479" w:rsidRPr="00882D97">
        <w:rPr>
          <w:rFonts w:eastAsia="Calibri"/>
          <w:sz w:val="20"/>
          <w:szCs w:val="20"/>
        </w:rPr>
        <w:t xml:space="preserve">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5</w:t>
      </w:r>
      <w:r w:rsidR="00341479" w:rsidRPr="00882D97">
        <w:rPr>
          <w:rFonts w:eastAsia="Calibri"/>
          <w:sz w:val="20"/>
          <w:szCs w:val="20"/>
          <w:lang w:eastAsia="en-US"/>
        </w:rPr>
        <w:t>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Гарантийное обеспечение перечисляется претендентом на следующие реквизиты Оператора электронной площадки: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Получатель: ООО «РТС-тендер»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Наименование банка: Филиал «Корпоративный» ПАО «Совкомбанк»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Расчетный счёт: 40702810512030016362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Корр. счёт: 30101810445250000360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БИК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044525360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ИНН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7710357167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КПП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773001001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.6. Основанием для блокирования средств гарантийного обеспечения является заявка претендента.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.7. Блокирование средств гарантийного обеспечения в счет задатка для участия в аукционе прекращается в следующем порядке: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lastRenderedPageBreak/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341479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порядок проведения аукциона –</w:t>
      </w:r>
      <w:r w:rsidRPr="002302FE">
        <w:rPr>
          <w:sz w:val="20"/>
          <w:szCs w:val="20"/>
        </w:rPr>
        <w:t xml:space="preserve"> аукцион </w:t>
      </w:r>
      <w:r>
        <w:rPr>
          <w:sz w:val="20"/>
          <w:szCs w:val="20"/>
        </w:rPr>
        <w:t>проводится в соответствии со статьей 39.11 Земельного кодекса Российской Федерации на электронной площадке «РТС-ТЕНДЕР»</w:t>
      </w:r>
      <w:r w:rsidRPr="002302FE">
        <w:rPr>
          <w:sz w:val="20"/>
          <w:szCs w:val="20"/>
        </w:rPr>
        <w:t>.</w:t>
      </w:r>
    </w:p>
    <w:p w:rsidR="00341479" w:rsidRDefault="00341479" w:rsidP="00341479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4. Предмет аукциона: </w:t>
      </w:r>
    </w:p>
    <w:p w:rsidR="00341479" w:rsidRPr="00341479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1:</w:t>
      </w:r>
      <w:r w:rsidRPr="00341479">
        <w:rPr>
          <w:sz w:val="20"/>
          <w:szCs w:val="20"/>
        </w:rPr>
        <w:t xml:space="preserve"> </w:t>
      </w:r>
      <w:r w:rsidR="0066775C" w:rsidRPr="0066775C">
        <w:rPr>
          <w:sz w:val="20"/>
          <w:szCs w:val="20"/>
        </w:rPr>
        <w:t xml:space="preserve">земельный участок, адрес: Российская Федерация, Новосибирская область, Черепановский муниципальный район, городское поселение город Черепаново, город Черепаново, ул. Вокзальная, земельный участок 22, площадь 1644 кв. м., кадастровый номер 54:28:010116:398, разрешенное использование – Малоэтажная многоквартирная жилая застройка (2.1.1), категория земель – земли населенных пунктов. Начальная цена предмета аукциона – 15% от кадастровой стоимости 40208 рублей 94 копейка. «Шаг аукциона» 3% от начальной цены предмета аукциона – 1206 рублей 27 коп. Размер задатка – 100% от начальной цены предмета аукциона 40208 рублей 94 копеек.   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5. Форма заявки - </w:t>
      </w:r>
      <w:r w:rsidRPr="002302FE">
        <w:rPr>
          <w:sz w:val="20"/>
          <w:szCs w:val="20"/>
        </w:rPr>
        <w:t xml:space="preserve">с формой заявки можно ознакомиться по адресу: 633520, Россия, НСО, Черепановский район, г.Черепаново, ул. Партизанская, 12, помещение </w:t>
      </w:r>
      <w:r>
        <w:rPr>
          <w:sz w:val="20"/>
          <w:szCs w:val="20"/>
        </w:rPr>
        <w:t>14</w:t>
      </w:r>
      <w:r w:rsidRPr="002302FE">
        <w:rPr>
          <w:sz w:val="20"/>
          <w:szCs w:val="20"/>
        </w:rPr>
        <w:t xml:space="preserve">, а так же на официальном сайте администрации </w:t>
      </w:r>
      <w:r>
        <w:rPr>
          <w:sz w:val="20"/>
          <w:szCs w:val="20"/>
        </w:rPr>
        <w:t xml:space="preserve">города  Черепаново </w:t>
      </w:r>
      <w:r w:rsidRPr="002302FE">
        <w:rPr>
          <w:sz w:val="20"/>
          <w:szCs w:val="20"/>
        </w:rPr>
        <w:t xml:space="preserve">Черепановского района, и  на сайте </w:t>
      </w:r>
      <w:hyperlink r:id="rId4" w:history="1">
        <w:r w:rsidRPr="002302FE">
          <w:rPr>
            <w:rStyle w:val="a3"/>
            <w:sz w:val="20"/>
            <w:szCs w:val="20"/>
            <w:lang w:val="en-US"/>
          </w:rPr>
          <w:t>www</w:t>
        </w:r>
        <w:r w:rsidRPr="002302FE">
          <w:rPr>
            <w:rStyle w:val="a3"/>
            <w:sz w:val="20"/>
            <w:szCs w:val="20"/>
          </w:rPr>
          <w:t>.torgi.gov.ru</w:t>
        </w:r>
      </w:hyperlink>
      <w:r w:rsidRPr="002302FE">
        <w:rPr>
          <w:sz w:val="20"/>
          <w:szCs w:val="20"/>
        </w:rPr>
        <w:t>.</w:t>
      </w:r>
    </w:p>
    <w:p w:rsidR="00341479" w:rsidRPr="002302FE" w:rsidRDefault="00A640AA" w:rsidP="00341479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="00341479" w:rsidRPr="002302FE">
        <w:rPr>
          <w:b/>
          <w:color w:val="000000"/>
          <w:sz w:val="20"/>
          <w:szCs w:val="20"/>
        </w:rPr>
        <w:t>.</w:t>
      </w:r>
      <w:r w:rsidR="00341479" w:rsidRPr="002302FE">
        <w:rPr>
          <w:b/>
          <w:sz w:val="20"/>
          <w:szCs w:val="20"/>
        </w:rPr>
        <w:t xml:space="preserve"> Для участия в аукционе заявители представляют в установленный в извещении о проведении аукциона срок следующие документы:</w:t>
      </w:r>
    </w:p>
    <w:p w:rsidR="00341479" w:rsidRPr="002302FE" w:rsidRDefault="00341479" w:rsidP="00341479">
      <w:pPr>
        <w:shd w:val="clear" w:color="auto" w:fill="FFFFFF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документы, подтверждающие внесение задатка</w:t>
      </w:r>
      <w:r w:rsidR="003066A5">
        <w:rPr>
          <w:sz w:val="20"/>
          <w:szCs w:val="20"/>
        </w:rPr>
        <w:t xml:space="preserve"> </w:t>
      </w:r>
      <w:bookmarkStart w:id="0" w:name="_GoBack"/>
      <w:bookmarkEnd w:id="0"/>
    </w:p>
    <w:p w:rsidR="00341479" w:rsidRPr="002302FE" w:rsidRDefault="00341479" w:rsidP="003414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Заявитель (юридическое лицо или индивидуальный предприниматель) в праве сами предоставить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1479" w:rsidRPr="002302FE" w:rsidRDefault="00341479" w:rsidP="00341479">
      <w:pPr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С проектом договора аренды</w:t>
      </w:r>
      <w:r>
        <w:rPr>
          <w:sz w:val="20"/>
          <w:szCs w:val="20"/>
        </w:rPr>
        <w:t xml:space="preserve"> </w:t>
      </w:r>
      <w:r w:rsidRPr="00B560EE">
        <w:rPr>
          <w:sz w:val="20"/>
          <w:szCs w:val="20"/>
        </w:rPr>
        <w:t>(договора купли - продажи)</w:t>
      </w:r>
      <w:r w:rsidRPr="002302FE">
        <w:rPr>
          <w:sz w:val="20"/>
          <w:szCs w:val="20"/>
        </w:rPr>
        <w:t xml:space="preserve"> земельного участка, с формой заявки можно ознакомиться на официальном сайте Российской Федерации torgi.gov.ru.</w:t>
      </w:r>
    </w:p>
    <w:p w:rsidR="00BD45B5" w:rsidRDefault="00BD45B5"/>
    <w:sectPr w:rsidR="00BD45B5" w:rsidSect="00230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6"/>
    <w:rsid w:val="000066A3"/>
    <w:rsid w:val="00036F81"/>
    <w:rsid w:val="00185F2B"/>
    <w:rsid w:val="001B2C72"/>
    <w:rsid w:val="003066A5"/>
    <w:rsid w:val="00341479"/>
    <w:rsid w:val="003537F6"/>
    <w:rsid w:val="003A2373"/>
    <w:rsid w:val="004367B7"/>
    <w:rsid w:val="0066775C"/>
    <w:rsid w:val="00696A25"/>
    <w:rsid w:val="007447EC"/>
    <w:rsid w:val="009917B6"/>
    <w:rsid w:val="00A640AA"/>
    <w:rsid w:val="00A71926"/>
    <w:rsid w:val="00B06703"/>
    <w:rsid w:val="00BD45B5"/>
    <w:rsid w:val="00C57155"/>
    <w:rsid w:val="00D67AC5"/>
    <w:rsid w:val="00EA5CD7"/>
    <w:rsid w:val="00E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5A03"/>
  <w15:chartTrackingRefBased/>
  <w15:docId w15:val="{5729213A-F3BC-4AD1-A96C-835EAE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79"/>
    <w:rPr>
      <w:color w:val="0000FF"/>
      <w:u w:val="single"/>
    </w:rPr>
  </w:style>
  <w:style w:type="paragraph" w:customStyle="1" w:styleId="s1">
    <w:name w:val="s_1"/>
    <w:basedOn w:val="a"/>
    <w:rsid w:val="00341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dcterms:created xsi:type="dcterms:W3CDTF">2023-02-08T12:06:00Z</dcterms:created>
  <dcterms:modified xsi:type="dcterms:W3CDTF">2023-11-07T11:38:00Z</dcterms:modified>
</cp:coreProperties>
</file>