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673799">
        <w:trPr>
          <w:trHeight w:hRule="exact" w:val="1126"/>
        </w:trPr>
        <w:tc>
          <w:tcPr>
            <w:tcW w:w="4534" w:type="dxa"/>
            <w:gridSpan w:val="4"/>
          </w:tcPr>
          <w:p w:rsidR="00673799" w:rsidRDefault="003C7451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673799" w:rsidRDefault="00673799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673799" w:rsidRDefault="00673799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73799">
        <w:trPr>
          <w:trHeight w:val="3261"/>
        </w:trPr>
        <w:tc>
          <w:tcPr>
            <w:tcW w:w="4534" w:type="dxa"/>
            <w:gridSpan w:val="4"/>
          </w:tcPr>
          <w:p w:rsidR="00673799" w:rsidRDefault="003C7451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673799" w:rsidRDefault="003C7451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673799" w:rsidRDefault="003C7451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673799" w:rsidRDefault="003C7451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673799" w:rsidRDefault="00673799">
            <w:pPr>
              <w:pStyle w:val="aff7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673799" w:rsidRDefault="003C7451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673799" w:rsidRDefault="003C7451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673799" w:rsidRDefault="003C7451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673799" w:rsidRDefault="00673799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673799" w:rsidRDefault="00673799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673799" w:rsidRDefault="003C7451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673799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673799" w:rsidRDefault="003C7451" w:rsidP="00125205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="00125205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.08.2024 г.</w:t>
            </w:r>
          </w:p>
        </w:tc>
        <w:tc>
          <w:tcPr>
            <w:tcW w:w="417" w:type="dxa"/>
          </w:tcPr>
          <w:p w:rsidR="00673799" w:rsidRDefault="003C7451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673799" w:rsidRDefault="003C7451" w:rsidP="00125205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125205">
              <w:rPr>
                <w:color w:val="000000"/>
                <w:sz w:val="24"/>
                <w:szCs w:val="24"/>
              </w:rPr>
              <w:t>40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673799" w:rsidRDefault="00673799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673799" w:rsidRDefault="00673799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673799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673799" w:rsidRDefault="003C7451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73799" w:rsidRDefault="003C7451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673799" w:rsidRDefault="003C7451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73799" w:rsidRDefault="003C7451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673799" w:rsidRDefault="00673799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673799" w:rsidRDefault="00673799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673799" w:rsidRDefault="00673799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673799" w:rsidRDefault="00673799">
      <w:pPr>
        <w:jc w:val="both"/>
        <w:rPr>
          <w:color w:val="000000"/>
          <w:sz w:val="28"/>
          <w:szCs w:val="28"/>
        </w:rPr>
      </w:pPr>
    </w:p>
    <w:p w:rsidR="00673799" w:rsidRDefault="00673799">
      <w:pPr>
        <w:jc w:val="both"/>
        <w:rPr>
          <w:color w:val="000000"/>
          <w:sz w:val="28"/>
          <w:szCs w:val="28"/>
        </w:rPr>
      </w:pPr>
    </w:p>
    <w:p w:rsidR="00673799" w:rsidRDefault="003C7451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673799" w:rsidRDefault="003C7451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2</w:t>
      </w:r>
      <w:r w:rsidR="00125205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.08.2024 г.</w:t>
      </w:r>
    </w:p>
    <w:p w:rsidR="00673799" w:rsidRDefault="003C7451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673799" w:rsidRDefault="003C7451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673799" w:rsidRDefault="003C7451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673799" w:rsidRDefault="00673799">
      <w:pPr>
        <w:outlineLvl w:val="0"/>
        <w:rPr>
          <w:color w:val="000000"/>
          <w:sz w:val="28"/>
          <w:szCs w:val="28"/>
        </w:rPr>
      </w:pPr>
    </w:p>
    <w:p w:rsidR="00673799" w:rsidRDefault="003C7451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673799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73799" w:rsidRDefault="003C7451">
            <w:pPr>
              <w:widowControl w:val="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73799" w:rsidRDefault="003C7451">
            <w:pPr>
              <w:widowControl w:val="0"/>
              <w:ind w:firstLine="283"/>
              <w:jc w:val="both"/>
            </w:pPr>
            <w:r>
              <w:rPr>
                <w:sz w:val="28"/>
                <w:szCs w:val="28"/>
              </w:rPr>
              <w:t xml:space="preserve">                    Не прогнозируются.</w:t>
            </w:r>
          </w:p>
        </w:tc>
      </w:tr>
    </w:tbl>
    <w:p w:rsidR="00673799" w:rsidRDefault="00673799">
      <w:pPr>
        <w:jc w:val="both"/>
        <w:rPr>
          <w:sz w:val="22"/>
          <w:szCs w:val="22"/>
        </w:rPr>
      </w:pPr>
    </w:p>
    <w:p w:rsidR="00673799" w:rsidRPr="00125205" w:rsidRDefault="003C7451">
      <w:pPr>
        <w:ind w:firstLine="567"/>
        <w:jc w:val="both"/>
      </w:pPr>
      <w:r w:rsidRPr="00125205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673799" w:rsidRPr="00125205" w:rsidRDefault="003C7451">
      <w:pPr>
        <w:ind w:firstLine="567"/>
        <w:jc w:val="both"/>
      </w:pPr>
      <w:r w:rsidRPr="00125205">
        <w:rPr>
          <w:b/>
          <w:bCs/>
          <w:sz w:val="28"/>
          <w:szCs w:val="28"/>
        </w:rPr>
        <w:t>1.1. Метеорологическая обстановка.</w:t>
      </w:r>
    </w:p>
    <w:p w:rsidR="00673799" w:rsidRPr="00125205" w:rsidRDefault="003C7451">
      <w:pPr>
        <w:ind w:firstLine="567"/>
        <w:jc w:val="both"/>
        <w:rPr>
          <w:sz w:val="28"/>
          <w:szCs w:val="28"/>
        </w:rPr>
      </w:pPr>
      <w:r w:rsidRPr="00125205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673799" w:rsidRPr="00125205" w:rsidRDefault="00673799">
      <w:pPr>
        <w:ind w:firstLine="567"/>
        <w:jc w:val="both"/>
        <w:rPr>
          <w:b/>
          <w:sz w:val="28"/>
          <w:szCs w:val="28"/>
          <w:highlight w:val="yellow"/>
        </w:rPr>
      </w:pPr>
    </w:p>
    <w:p w:rsidR="00673799" w:rsidRPr="00204A94" w:rsidRDefault="003C7451">
      <w:pPr>
        <w:ind w:firstLine="567"/>
        <w:jc w:val="both"/>
        <w:rPr>
          <w:b/>
          <w:sz w:val="28"/>
          <w:szCs w:val="28"/>
        </w:rPr>
      </w:pPr>
      <w:r w:rsidRPr="00204A94">
        <w:rPr>
          <w:b/>
          <w:sz w:val="28"/>
          <w:szCs w:val="28"/>
        </w:rPr>
        <w:t>1.2. Экологическая обстановка.</w:t>
      </w:r>
    </w:p>
    <w:p w:rsidR="00673799" w:rsidRPr="00204A94" w:rsidRDefault="00204A94">
      <w:pPr>
        <w:ind w:firstLine="567"/>
        <w:jc w:val="both"/>
        <w:rPr>
          <w:sz w:val="28"/>
          <w:szCs w:val="28"/>
        </w:rPr>
      </w:pPr>
      <w:r w:rsidRPr="00204A94">
        <w:rPr>
          <w:sz w:val="28"/>
          <w:szCs w:val="28"/>
        </w:rPr>
        <w:t>По данным Службы МОС в г. Новосибирск Фенол - до 1,0 ПДК</w:t>
      </w:r>
      <w:r>
        <w:rPr>
          <w:sz w:val="28"/>
          <w:szCs w:val="28"/>
        </w:rPr>
        <w:t xml:space="preserve"> (Калининский район)</w:t>
      </w:r>
      <w:r w:rsidR="00B422A9" w:rsidRPr="00204A94">
        <w:rPr>
          <w:sz w:val="28"/>
          <w:szCs w:val="28"/>
        </w:rPr>
        <w:t>.</w:t>
      </w:r>
    </w:p>
    <w:p w:rsidR="00673799" w:rsidRPr="00204A94" w:rsidRDefault="00673799">
      <w:pPr>
        <w:ind w:firstLine="567"/>
        <w:jc w:val="both"/>
        <w:rPr>
          <w:sz w:val="28"/>
          <w:szCs w:val="28"/>
        </w:rPr>
      </w:pPr>
    </w:p>
    <w:p w:rsidR="00673799" w:rsidRPr="00125205" w:rsidRDefault="003C7451">
      <w:pPr>
        <w:ind w:firstLine="567"/>
        <w:jc w:val="both"/>
      </w:pPr>
      <w:r w:rsidRPr="00125205">
        <w:rPr>
          <w:b/>
          <w:sz w:val="28"/>
          <w:szCs w:val="28"/>
        </w:rPr>
        <w:t>1.3. Радиационная и химическая обстановка.</w:t>
      </w:r>
    </w:p>
    <w:p w:rsidR="00673799" w:rsidRPr="00125205" w:rsidRDefault="003C7451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125205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673799" w:rsidRPr="00125205" w:rsidRDefault="00673799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</w:p>
    <w:p w:rsidR="00673799" w:rsidRPr="00DE2CF1" w:rsidRDefault="003C7451">
      <w:pPr>
        <w:tabs>
          <w:tab w:val="left" w:pos="1690"/>
        </w:tabs>
        <w:ind w:firstLine="567"/>
        <w:jc w:val="both"/>
      </w:pPr>
      <w:r w:rsidRPr="00DE2CF1">
        <w:rPr>
          <w:b/>
          <w:sz w:val="28"/>
          <w:szCs w:val="28"/>
        </w:rPr>
        <w:t>1.4. Гидрологическая обстановка.</w:t>
      </w:r>
    </w:p>
    <w:p w:rsidR="00673799" w:rsidRPr="00DE2CF1" w:rsidRDefault="003C7451">
      <w:pPr>
        <w:ind w:firstLine="567"/>
        <w:jc w:val="both"/>
        <w:rPr>
          <w:sz w:val="28"/>
          <w:szCs w:val="28"/>
          <w:shd w:val="clear" w:color="auto" w:fill="FFFFFF"/>
        </w:rPr>
      </w:pPr>
      <w:r w:rsidRPr="00DE2CF1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673799" w:rsidRPr="00DE2CF1" w:rsidRDefault="003C7451">
      <w:pPr>
        <w:ind w:firstLine="567"/>
        <w:jc w:val="both"/>
      </w:pPr>
      <w:r w:rsidRPr="00DE2CF1">
        <w:rPr>
          <w:b/>
          <w:sz w:val="28"/>
          <w:szCs w:val="28"/>
        </w:rPr>
        <w:t>Функционирование ГЭС</w:t>
      </w:r>
    </w:p>
    <w:p w:rsidR="00673799" w:rsidRPr="00DE2CF1" w:rsidRDefault="003C7451">
      <w:pPr>
        <w:ind w:firstLine="567"/>
        <w:jc w:val="both"/>
        <w:rPr>
          <w:bCs/>
          <w:sz w:val="28"/>
          <w:szCs w:val="28"/>
        </w:rPr>
      </w:pPr>
      <w:r w:rsidRPr="00DE2CF1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</w:t>
      </w:r>
      <w:r w:rsidR="00DE2CF1" w:rsidRPr="00DE2CF1">
        <w:rPr>
          <w:bCs/>
          <w:sz w:val="28"/>
          <w:szCs w:val="28"/>
        </w:rPr>
        <w:t>19</w:t>
      </w:r>
      <w:r w:rsidR="006B391B">
        <w:rPr>
          <w:bCs/>
          <w:sz w:val="28"/>
          <w:szCs w:val="28"/>
        </w:rPr>
        <w:t xml:space="preserve"> </w:t>
      </w:r>
      <w:proofErr w:type="spellStart"/>
      <w:r w:rsidRPr="00DE2CF1">
        <w:rPr>
          <w:bCs/>
          <w:sz w:val="28"/>
          <w:szCs w:val="28"/>
        </w:rPr>
        <w:t>мБС</w:t>
      </w:r>
      <w:proofErr w:type="spellEnd"/>
      <w:r w:rsidRPr="00DE2CF1">
        <w:rPr>
          <w:bCs/>
          <w:sz w:val="28"/>
          <w:szCs w:val="28"/>
        </w:rPr>
        <w:t xml:space="preserve"> (Балтийской системы </w:t>
      </w:r>
      <w:r w:rsidRPr="00DE2CF1">
        <w:rPr>
          <w:bCs/>
          <w:sz w:val="28"/>
          <w:szCs w:val="28"/>
        </w:rPr>
        <w:lastRenderedPageBreak/>
        <w:t>измерений), сброс 1</w:t>
      </w:r>
      <w:r w:rsidR="00DE2CF1" w:rsidRPr="00DE2CF1">
        <w:rPr>
          <w:bCs/>
          <w:sz w:val="28"/>
          <w:szCs w:val="28"/>
        </w:rPr>
        <w:t>69</w:t>
      </w:r>
      <w:r w:rsidRPr="00DE2CF1">
        <w:rPr>
          <w:bCs/>
          <w:sz w:val="28"/>
          <w:szCs w:val="28"/>
        </w:rPr>
        <w:t>0 м³/с, приток 1</w:t>
      </w:r>
      <w:r w:rsidR="00DE2CF1" w:rsidRPr="00DE2CF1">
        <w:rPr>
          <w:bCs/>
          <w:sz w:val="28"/>
          <w:szCs w:val="28"/>
        </w:rPr>
        <w:t>6</w:t>
      </w:r>
      <w:r w:rsidRPr="00DE2CF1">
        <w:rPr>
          <w:bCs/>
          <w:sz w:val="28"/>
          <w:szCs w:val="28"/>
        </w:rPr>
        <w:t>10 м³/с. Уровень воды в реке Обь в районе</w:t>
      </w:r>
      <w:r w:rsidRPr="00DE2CF1">
        <w:rPr>
          <w:bCs/>
          <w:sz w:val="28"/>
          <w:szCs w:val="28"/>
        </w:rPr>
        <w:br/>
        <w:t xml:space="preserve">г. Новосибирск находится на отметке </w:t>
      </w:r>
      <w:r w:rsidR="00DE2CF1" w:rsidRPr="00DE2CF1">
        <w:rPr>
          <w:bCs/>
          <w:sz w:val="28"/>
          <w:szCs w:val="28"/>
        </w:rPr>
        <w:t>77</w:t>
      </w:r>
      <w:r w:rsidRPr="00DE2CF1">
        <w:rPr>
          <w:bCs/>
          <w:sz w:val="28"/>
          <w:szCs w:val="28"/>
        </w:rPr>
        <w:t xml:space="preserve"> см.</w:t>
      </w:r>
    </w:p>
    <w:p w:rsidR="00673799" w:rsidRPr="00125205" w:rsidRDefault="00673799">
      <w:pPr>
        <w:ind w:firstLine="567"/>
        <w:jc w:val="both"/>
        <w:rPr>
          <w:bCs/>
          <w:sz w:val="28"/>
          <w:szCs w:val="28"/>
          <w:highlight w:val="yellow"/>
        </w:rPr>
      </w:pPr>
    </w:p>
    <w:p w:rsidR="00673799" w:rsidRPr="00632038" w:rsidRDefault="003C7451">
      <w:pPr>
        <w:ind w:firstLine="567"/>
        <w:jc w:val="both"/>
        <w:rPr>
          <w:b/>
          <w:bCs/>
          <w:sz w:val="28"/>
          <w:szCs w:val="28"/>
        </w:rPr>
      </w:pPr>
      <w:r w:rsidRPr="00632038">
        <w:rPr>
          <w:b/>
          <w:bCs/>
          <w:sz w:val="28"/>
          <w:szCs w:val="28"/>
        </w:rPr>
        <w:t>1.5. Лесопожарная обстановка.</w:t>
      </w:r>
    </w:p>
    <w:p w:rsidR="00673799" w:rsidRPr="00632038" w:rsidRDefault="003C7451">
      <w:pPr>
        <w:ind w:firstLine="567"/>
        <w:jc w:val="both"/>
      </w:pPr>
      <w:r w:rsidRPr="00632038">
        <w:rPr>
          <w:bCs/>
          <w:sz w:val="28"/>
          <w:szCs w:val="28"/>
        </w:rPr>
        <w:t xml:space="preserve">По данным ФГБУ «Западно - </w:t>
      </w:r>
      <w:proofErr w:type="gramStart"/>
      <w:r w:rsidRPr="00632038">
        <w:rPr>
          <w:bCs/>
          <w:sz w:val="28"/>
          <w:szCs w:val="28"/>
        </w:rPr>
        <w:t>Сибирское</w:t>
      </w:r>
      <w:proofErr w:type="gramEnd"/>
      <w:r w:rsidRPr="00632038">
        <w:rPr>
          <w:bCs/>
          <w:sz w:val="28"/>
          <w:szCs w:val="28"/>
        </w:rPr>
        <w:t xml:space="preserve"> УГМС» на территории Новосибирской области установилась пожароопасность</w:t>
      </w:r>
      <w:r w:rsidR="0083550E" w:rsidRPr="00632038">
        <w:rPr>
          <w:bCs/>
          <w:sz w:val="28"/>
          <w:szCs w:val="28"/>
        </w:rPr>
        <w:t xml:space="preserve"> преимущественно</w:t>
      </w:r>
      <w:r w:rsidRPr="00632038">
        <w:rPr>
          <w:bCs/>
          <w:sz w:val="28"/>
          <w:szCs w:val="28"/>
        </w:rPr>
        <w:t xml:space="preserve"> 1-го</w:t>
      </w:r>
      <w:r w:rsidR="0083550E" w:rsidRPr="00632038">
        <w:rPr>
          <w:bCs/>
          <w:sz w:val="28"/>
          <w:szCs w:val="28"/>
        </w:rPr>
        <w:t xml:space="preserve">, местами </w:t>
      </w:r>
      <w:r w:rsidRPr="00632038">
        <w:rPr>
          <w:bCs/>
          <w:sz w:val="28"/>
          <w:szCs w:val="28"/>
        </w:rPr>
        <w:t>2-го класс</w:t>
      </w:r>
      <w:r w:rsidR="00291FFD" w:rsidRPr="00632038">
        <w:rPr>
          <w:bCs/>
          <w:sz w:val="28"/>
          <w:szCs w:val="28"/>
        </w:rPr>
        <w:t>а</w:t>
      </w:r>
      <w:r w:rsidRPr="00632038">
        <w:rPr>
          <w:bCs/>
          <w:sz w:val="28"/>
          <w:szCs w:val="28"/>
        </w:rPr>
        <w:t>.</w:t>
      </w:r>
    </w:p>
    <w:p w:rsidR="00125205" w:rsidRDefault="00125205" w:rsidP="00BC6208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125205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зафиксированы (АППГ - 0). Всего с начала года зарегистрировано - 766 термических точек (АППГ - 8181), из них в 5-ти километровой зоне - 638 (АППГ - 5113).</w:t>
      </w:r>
    </w:p>
    <w:p w:rsidR="00712329" w:rsidRPr="00125205" w:rsidRDefault="00712329" w:rsidP="00BC6208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125205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673799" w:rsidRPr="00125205" w:rsidRDefault="00712329" w:rsidP="0071232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125205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</w:t>
      </w:r>
      <w:r w:rsidR="00125205">
        <w:rPr>
          <w:bCs/>
          <w:iCs/>
          <w:sz w:val="28"/>
          <w:szCs w:val="28"/>
        </w:rPr>
        <w:t>а</w:t>
      </w:r>
      <w:r w:rsidRPr="00125205">
        <w:rPr>
          <w:bCs/>
          <w:iCs/>
          <w:sz w:val="28"/>
          <w:szCs w:val="28"/>
        </w:rPr>
        <w:t>.</w:t>
      </w:r>
    </w:p>
    <w:p w:rsidR="00712329" w:rsidRPr="00125205" w:rsidRDefault="00712329" w:rsidP="0071232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</w:p>
    <w:p w:rsidR="00673799" w:rsidRPr="00125205" w:rsidRDefault="003C7451">
      <w:pPr>
        <w:tabs>
          <w:tab w:val="left" w:pos="0"/>
        </w:tabs>
        <w:ind w:firstLine="567"/>
        <w:jc w:val="both"/>
      </w:pPr>
      <w:r w:rsidRPr="00125205">
        <w:rPr>
          <w:b/>
          <w:color w:val="000000"/>
          <w:sz w:val="28"/>
          <w:szCs w:val="28"/>
        </w:rPr>
        <w:t>1.6. Геомагнитная обстановка.</w:t>
      </w:r>
    </w:p>
    <w:p w:rsidR="00673799" w:rsidRPr="00125205" w:rsidRDefault="003C7451">
      <w:pPr>
        <w:ind w:firstLine="567"/>
        <w:jc w:val="both"/>
        <w:rPr>
          <w:color w:val="000000"/>
          <w:sz w:val="28"/>
          <w:szCs w:val="28"/>
        </w:rPr>
      </w:pPr>
      <w:r w:rsidRPr="00125205">
        <w:rPr>
          <w:color w:val="000000"/>
          <w:sz w:val="28"/>
          <w:szCs w:val="28"/>
        </w:rPr>
        <w:t>Стабильная.</w:t>
      </w:r>
    </w:p>
    <w:p w:rsidR="00673799" w:rsidRPr="00125205" w:rsidRDefault="00673799">
      <w:pPr>
        <w:ind w:firstLine="567"/>
        <w:jc w:val="both"/>
        <w:rPr>
          <w:b/>
          <w:color w:val="000000"/>
          <w:sz w:val="28"/>
          <w:szCs w:val="28"/>
        </w:rPr>
      </w:pPr>
    </w:p>
    <w:p w:rsidR="00673799" w:rsidRPr="00125205" w:rsidRDefault="003C7451">
      <w:pPr>
        <w:ind w:firstLine="567"/>
        <w:jc w:val="both"/>
      </w:pPr>
      <w:r w:rsidRPr="00125205">
        <w:rPr>
          <w:b/>
          <w:color w:val="000000"/>
          <w:sz w:val="28"/>
          <w:szCs w:val="28"/>
        </w:rPr>
        <w:t>1.7. Сейсмическая обстановка.</w:t>
      </w:r>
    </w:p>
    <w:p w:rsidR="00673799" w:rsidRPr="00125205" w:rsidRDefault="003C7451">
      <w:pPr>
        <w:ind w:firstLine="567"/>
        <w:jc w:val="both"/>
        <w:rPr>
          <w:bCs/>
          <w:sz w:val="28"/>
          <w:szCs w:val="28"/>
        </w:rPr>
      </w:pPr>
      <w:r w:rsidRPr="00125205">
        <w:rPr>
          <w:bCs/>
          <w:sz w:val="28"/>
          <w:szCs w:val="28"/>
        </w:rPr>
        <w:t>Стабильная.</w:t>
      </w:r>
    </w:p>
    <w:p w:rsidR="00673799" w:rsidRPr="00125205" w:rsidRDefault="00673799">
      <w:pPr>
        <w:ind w:firstLine="567"/>
        <w:jc w:val="both"/>
        <w:rPr>
          <w:bCs/>
          <w:sz w:val="28"/>
          <w:szCs w:val="28"/>
        </w:rPr>
      </w:pPr>
    </w:p>
    <w:p w:rsidR="00673799" w:rsidRPr="00125205" w:rsidRDefault="003C7451">
      <w:pPr>
        <w:ind w:firstLine="567"/>
        <w:jc w:val="both"/>
      </w:pPr>
      <w:r w:rsidRPr="00125205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673799" w:rsidRPr="00125205" w:rsidRDefault="003C7451">
      <w:pPr>
        <w:ind w:firstLine="567"/>
        <w:jc w:val="both"/>
        <w:rPr>
          <w:color w:val="000000"/>
          <w:sz w:val="28"/>
          <w:szCs w:val="28"/>
        </w:rPr>
      </w:pPr>
      <w:r w:rsidRPr="00125205">
        <w:rPr>
          <w:color w:val="000000"/>
          <w:sz w:val="28"/>
          <w:szCs w:val="28"/>
        </w:rPr>
        <w:t>Стабильная.</w:t>
      </w:r>
    </w:p>
    <w:p w:rsidR="00673799" w:rsidRPr="00125205" w:rsidRDefault="00673799">
      <w:pPr>
        <w:ind w:firstLine="567"/>
        <w:jc w:val="both"/>
        <w:rPr>
          <w:sz w:val="28"/>
          <w:szCs w:val="28"/>
        </w:rPr>
      </w:pPr>
    </w:p>
    <w:p w:rsidR="00673799" w:rsidRPr="00125205" w:rsidRDefault="003C7451">
      <w:pPr>
        <w:ind w:firstLine="567"/>
        <w:jc w:val="both"/>
      </w:pPr>
      <w:r w:rsidRPr="00125205">
        <w:rPr>
          <w:b/>
          <w:color w:val="000000"/>
          <w:sz w:val="28"/>
          <w:szCs w:val="28"/>
        </w:rPr>
        <w:t>1.9. Эпизоотическая обстановка.</w:t>
      </w:r>
    </w:p>
    <w:p w:rsidR="00673799" w:rsidRPr="00125205" w:rsidRDefault="003C7451">
      <w:pPr>
        <w:ind w:firstLine="567"/>
        <w:jc w:val="both"/>
        <w:rPr>
          <w:color w:val="000000"/>
          <w:sz w:val="28"/>
          <w:szCs w:val="28"/>
        </w:rPr>
      </w:pPr>
      <w:r w:rsidRPr="00125205">
        <w:rPr>
          <w:color w:val="000000"/>
          <w:sz w:val="28"/>
          <w:szCs w:val="28"/>
        </w:rPr>
        <w:t>Стабильная.</w:t>
      </w:r>
    </w:p>
    <w:p w:rsidR="00673799" w:rsidRPr="00125205" w:rsidRDefault="00673799">
      <w:pPr>
        <w:ind w:firstLine="567"/>
        <w:jc w:val="both"/>
        <w:rPr>
          <w:b/>
          <w:sz w:val="28"/>
          <w:szCs w:val="28"/>
          <w:highlight w:val="yellow"/>
        </w:rPr>
      </w:pPr>
    </w:p>
    <w:p w:rsidR="00673799" w:rsidRPr="00CC7982" w:rsidRDefault="003C7451">
      <w:pPr>
        <w:ind w:firstLine="567"/>
        <w:jc w:val="both"/>
      </w:pPr>
      <w:r w:rsidRPr="00CC7982">
        <w:rPr>
          <w:b/>
          <w:sz w:val="28"/>
          <w:szCs w:val="28"/>
        </w:rPr>
        <w:t>1.10. Пожарная обстановка.</w:t>
      </w:r>
    </w:p>
    <w:p w:rsidR="00673799" w:rsidRPr="00CC7982" w:rsidRDefault="003C7451">
      <w:pPr>
        <w:ind w:firstLine="567"/>
        <w:jc w:val="both"/>
        <w:rPr>
          <w:sz w:val="28"/>
          <w:szCs w:val="28"/>
        </w:rPr>
      </w:pPr>
      <w:r w:rsidRPr="00CC7982">
        <w:rPr>
          <w:sz w:val="28"/>
          <w:szCs w:val="28"/>
        </w:rPr>
        <w:t>За прошедшие сутки на терри</w:t>
      </w:r>
      <w:r w:rsidR="00DF4C13" w:rsidRPr="00CC7982">
        <w:rPr>
          <w:sz w:val="28"/>
          <w:szCs w:val="28"/>
        </w:rPr>
        <w:t xml:space="preserve">тории области зарегистрировано </w:t>
      </w:r>
      <w:r w:rsidR="00125205" w:rsidRPr="00CC7982">
        <w:rPr>
          <w:sz w:val="28"/>
          <w:szCs w:val="28"/>
        </w:rPr>
        <w:t>11</w:t>
      </w:r>
      <w:r w:rsidR="00DF4C13" w:rsidRPr="00CC7982">
        <w:rPr>
          <w:sz w:val="28"/>
          <w:szCs w:val="28"/>
        </w:rPr>
        <w:t xml:space="preserve"> пожаров, из них </w:t>
      </w:r>
      <w:r w:rsidR="00CC7982" w:rsidRPr="00CC7982">
        <w:rPr>
          <w:sz w:val="28"/>
          <w:szCs w:val="28"/>
        </w:rPr>
        <w:t>5</w:t>
      </w:r>
      <w:r w:rsidRPr="00CC7982">
        <w:rPr>
          <w:sz w:val="28"/>
          <w:szCs w:val="28"/>
        </w:rPr>
        <w:t xml:space="preserve"> в жилом секторе, погибших и травмированных нет. </w:t>
      </w:r>
    </w:p>
    <w:p w:rsidR="00CC7982" w:rsidRDefault="00CC7982">
      <w:pPr>
        <w:ind w:firstLine="567"/>
        <w:jc w:val="both"/>
        <w:rPr>
          <w:sz w:val="28"/>
          <w:szCs w:val="28"/>
        </w:rPr>
      </w:pPr>
      <w:r w:rsidRPr="00CC7982">
        <w:rPr>
          <w:sz w:val="28"/>
          <w:szCs w:val="28"/>
        </w:rPr>
        <w:t>Предполагаемые причины пожаров:</w:t>
      </w:r>
    </w:p>
    <w:p w:rsidR="00CC7982" w:rsidRDefault="00CC7982">
      <w:pPr>
        <w:ind w:firstLine="567"/>
        <w:jc w:val="both"/>
        <w:rPr>
          <w:sz w:val="28"/>
          <w:szCs w:val="28"/>
        </w:rPr>
      </w:pPr>
      <w:r w:rsidRPr="00CC7982">
        <w:rPr>
          <w:sz w:val="28"/>
          <w:szCs w:val="28"/>
        </w:rPr>
        <w:t>- нарушение правил технической эксплуатации электрооборудования</w:t>
      </w:r>
      <w:r>
        <w:rPr>
          <w:sz w:val="28"/>
          <w:szCs w:val="28"/>
        </w:rPr>
        <w:t>;</w:t>
      </w:r>
    </w:p>
    <w:p w:rsidR="00CC7982" w:rsidRDefault="00CC7982">
      <w:pPr>
        <w:ind w:firstLine="567"/>
        <w:jc w:val="both"/>
        <w:rPr>
          <w:sz w:val="28"/>
          <w:szCs w:val="28"/>
        </w:rPr>
      </w:pPr>
      <w:r w:rsidRPr="00CC7982">
        <w:rPr>
          <w:sz w:val="28"/>
          <w:szCs w:val="28"/>
        </w:rPr>
        <w:t>- нарушение правил пожарной безопасности при эксплуатации печей</w:t>
      </w:r>
      <w:r>
        <w:rPr>
          <w:sz w:val="28"/>
          <w:szCs w:val="28"/>
        </w:rPr>
        <w:t>.</w:t>
      </w:r>
    </w:p>
    <w:p w:rsidR="00CC7982" w:rsidRDefault="00CC7982">
      <w:pPr>
        <w:ind w:firstLine="567"/>
        <w:jc w:val="both"/>
        <w:rPr>
          <w:sz w:val="28"/>
          <w:szCs w:val="28"/>
        </w:rPr>
      </w:pPr>
      <w:r w:rsidRPr="00CC7982">
        <w:rPr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:rsidR="00CC7982" w:rsidRDefault="00CC7982">
      <w:pPr>
        <w:ind w:firstLine="567"/>
        <w:jc w:val="both"/>
        <w:rPr>
          <w:sz w:val="28"/>
          <w:szCs w:val="28"/>
        </w:rPr>
      </w:pPr>
    </w:p>
    <w:p w:rsidR="00673799" w:rsidRPr="00125205" w:rsidRDefault="003C7451">
      <w:pPr>
        <w:ind w:firstLine="567"/>
        <w:jc w:val="both"/>
      </w:pPr>
      <w:r w:rsidRPr="00125205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673799" w:rsidRPr="00125205" w:rsidRDefault="003C7451">
      <w:pPr>
        <w:ind w:firstLine="567"/>
        <w:jc w:val="both"/>
        <w:rPr>
          <w:color w:val="000000"/>
          <w:sz w:val="28"/>
          <w:szCs w:val="28"/>
        </w:rPr>
      </w:pPr>
      <w:r w:rsidRPr="00125205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673799" w:rsidRPr="00125205" w:rsidRDefault="00673799">
      <w:pPr>
        <w:ind w:firstLine="567"/>
        <w:jc w:val="both"/>
        <w:rPr>
          <w:b/>
          <w:color w:val="000000"/>
          <w:sz w:val="28"/>
          <w:szCs w:val="28"/>
        </w:rPr>
      </w:pPr>
    </w:p>
    <w:p w:rsidR="00673799" w:rsidRPr="00125205" w:rsidRDefault="003C7451">
      <w:pPr>
        <w:ind w:firstLine="567"/>
        <w:jc w:val="both"/>
      </w:pPr>
      <w:r w:rsidRPr="00125205">
        <w:rPr>
          <w:b/>
          <w:color w:val="000000"/>
          <w:sz w:val="28"/>
          <w:szCs w:val="28"/>
        </w:rPr>
        <w:t>1.12. Обстановка на объектах ЖКХ.</w:t>
      </w:r>
    </w:p>
    <w:p w:rsidR="00673799" w:rsidRPr="00125205" w:rsidRDefault="003C7451">
      <w:pPr>
        <w:ind w:firstLine="567"/>
        <w:jc w:val="both"/>
        <w:rPr>
          <w:color w:val="000000"/>
          <w:sz w:val="28"/>
          <w:szCs w:val="28"/>
        </w:rPr>
      </w:pPr>
      <w:r w:rsidRPr="00125205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673799" w:rsidRPr="00125205" w:rsidRDefault="00673799">
      <w:pPr>
        <w:jc w:val="both"/>
        <w:rPr>
          <w:b/>
          <w:sz w:val="28"/>
          <w:szCs w:val="28"/>
          <w:highlight w:val="yellow"/>
        </w:rPr>
      </w:pPr>
    </w:p>
    <w:p w:rsidR="00673799" w:rsidRPr="00125205" w:rsidRDefault="003C7451">
      <w:pPr>
        <w:ind w:firstLine="567"/>
        <w:jc w:val="both"/>
        <w:rPr>
          <w:b/>
          <w:sz w:val="28"/>
          <w:szCs w:val="28"/>
        </w:rPr>
      </w:pPr>
      <w:r w:rsidRPr="00125205">
        <w:rPr>
          <w:b/>
          <w:sz w:val="28"/>
          <w:szCs w:val="28"/>
        </w:rPr>
        <w:t>1.13. Обстановка на водных объектах.</w:t>
      </w:r>
    </w:p>
    <w:p w:rsidR="00125205" w:rsidRPr="00125205" w:rsidRDefault="003C7451" w:rsidP="00B71554">
      <w:pPr>
        <w:ind w:firstLine="567"/>
        <w:jc w:val="both"/>
        <w:rPr>
          <w:sz w:val="28"/>
          <w:szCs w:val="28"/>
        </w:rPr>
      </w:pPr>
      <w:r w:rsidRPr="00125205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673799" w:rsidRPr="00125205" w:rsidRDefault="003C7451">
      <w:pPr>
        <w:ind w:firstLine="567"/>
        <w:jc w:val="both"/>
        <w:rPr>
          <w:b/>
          <w:sz w:val="28"/>
          <w:szCs w:val="28"/>
        </w:rPr>
      </w:pPr>
      <w:r w:rsidRPr="00125205">
        <w:rPr>
          <w:b/>
          <w:sz w:val="28"/>
          <w:szCs w:val="28"/>
        </w:rPr>
        <w:lastRenderedPageBreak/>
        <w:t>1.14. Обстановка на дорогах.</w:t>
      </w:r>
    </w:p>
    <w:p w:rsidR="00673799" w:rsidRPr="00125205" w:rsidRDefault="003C7451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125205">
        <w:rPr>
          <w:bCs/>
          <w:sz w:val="28"/>
          <w:szCs w:val="28"/>
        </w:rPr>
        <w:t>На дорогах области за пр</w:t>
      </w:r>
      <w:r w:rsidR="00BC6208" w:rsidRPr="00125205">
        <w:rPr>
          <w:bCs/>
          <w:sz w:val="28"/>
          <w:szCs w:val="28"/>
        </w:rPr>
        <w:t xml:space="preserve">ошедшие сутки зарегистрировано </w:t>
      </w:r>
      <w:r w:rsidR="00125205" w:rsidRPr="00125205">
        <w:rPr>
          <w:bCs/>
          <w:sz w:val="28"/>
          <w:szCs w:val="28"/>
        </w:rPr>
        <w:t>10</w:t>
      </w:r>
      <w:r w:rsidRPr="00125205">
        <w:rPr>
          <w:bCs/>
          <w:sz w:val="28"/>
          <w:szCs w:val="28"/>
        </w:rPr>
        <w:t xml:space="preserve"> ДТП, в результате которых </w:t>
      </w:r>
      <w:r w:rsidR="00125205" w:rsidRPr="00125205">
        <w:rPr>
          <w:bCs/>
          <w:sz w:val="28"/>
          <w:szCs w:val="28"/>
        </w:rPr>
        <w:t>2</w:t>
      </w:r>
      <w:r w:rsidR="00712329" w:rsidRPr="00125205">
        <w:rPr>
          <w:bCs/>
          <w:sz w:val="28"/>
          <w:szCs w:val="28"/>
        </w:rPr>
        <w:t xml:space="preserve"> человек</w:t>
      </w:r>
      <w:r w:rsidR="00125205" w:rsidRPr="00125205">
        <w:rPr>
          <w:bCs/>
          <w:sz w:val="28"/>
          <w:szCs w:val="28"/>
        </w:rPr>
        <w:t>а</w:t>
      </w:r>
      <w:r w:rsidR="00712329" w:rsidRPr="00125205">
        <w:rPr>
          <w:bCs/>
          <w:sz w:val="28"/>
          <w:szCs w:val="28"/>
        </w:rPr>
        <w:t xml:space="preserve"> </w:t>
      </w:r>
      <w:r w:rsidRPr="00125205">
        <w:rPr>
          <w:bCs/>
          <w:sz w:val="28"/>
          <w:szCs w:val="28"/>
        </w:rPr>
        <w:t>погиб</w:t>
      </w:r>
      <w:r w:rsidR="00125205" w:rsidRPr="00125205">
        <w:rPr>
          <w:bCs/>
          <w:sz w:val="28"/>
          <w:szCs w:val="28"/>
        </w:rPr>
        <w:t>ли</w:t>
      </w:r>
      <w:r w:rsidRPr="00125205">
        <w:rPr>
          <w:bCs/>
          <w:sz w:val="28"/>
          <w:szCs w:val="28"/>
        </w:rPr>
        <w:t>, 1</w:t>
      </w:r>
      <w:r w:rsidR="00125205" w:rsidRPr="00125205">
        <w:rPr>
          <w:bCs/>
          <w:sz w:val="28"/>
          <w:szCs w:val="28"/>
        </w:rPr>
        <w:t>2</w:t>
      </w:r>
      <w:r w:rsidRPr="00125205">
        <w:rPr>
          <w:bCs/>
          <w:sz w:val="28"/>
          <w:szCs w:val="28"/>
        </w:rPr>
        <w:t xml:space="preserve"> человек травмировано.</w:t>
      </w:r>
    </w:p>
    <w:p w:rsidR="00125205" w:rsidRPr="00125205" w:rsidRDefault="00125205" w:rsidP="00125205">
      <w:pPr>
        <w:ind w:firstLine="567"/>
        <w:jc w:val="both"/>
        <w:rPr>
          <w:bCs/>
          <w:sz w:val="28"/>
          <w:szCs w:val="28"/>
        </w:rPr>
      </w:pPr>
      <w:r w:rsidRPr="00125205">
        <w:rPr>
          <w:bCs/>
          <w:sz w:val="28"/>
          <w:szCs w:val="28"/>
        </w:rPr>
        <w:t>25 августа, в связи с обильными осадками и бездорожьем, временно прекращено автобусное сообщение с 3 населенными пунктами по 4 маршрутам в Татарском и Куйбышевском районах.</w:t>
      </w:r>
    </w:p>
    <w:p w:rsidR="00673799" w:rsidRDefault="00125205" w:rsidP="00125205">
      <w:pPr>
        <w:ind w:firstLine="567"/>
        <w:jc w:val="both"/>
        <w:rPr>
          <w:bCs/>
          <w:sz w:val="28"/>
          <w:szCs w:val="28"/>
        </w:rPr>
      </w:pPr>
      <w:r w:rsidRPr="00125205">
        <w:rPr>
          <w:bCs/>
          <w:sz w:val="28"/>
          <w:szCs w:val="28"/>
        </w:rPr>
        <w:t>Отрезанных населенных пунктов нет, сообщение осуществляется на автомобилях повышенной проходимости.</w:t>
      </w:r>
    </w:p>
    <w:p w:rsidR="00125205" w:rsidRPr="00125205" w:rsidRDefault="00125205" w:rsidP="00125205">
      <w:pPr>
        <w:ind w:firstLine="567"/>
        <w:jc w:val="both"/>
        <w:rPr>
          <w:bCs/>
          <w:sz w:val="28"/>
          <w:szCs w:val="28"/>
          <w:highlight w:val="yellow"/>
        </w:rPr>
      </w:pPr>
    </w:p>
    <w:p w:rsidR="00673799" w:rsidRPr="00204A94" w:rsidRDefault="003C7451">
      <w:pPr>
        <w:ind w:firstLine="567"/>
        <w:jc w:val="both"/>
        <w:rPr>
          <w:b/>
          <w:sz w:val="28"/>
          <w:szCs w:val="28"/>
        </w:rPr>
      </w:pPr>
      <w:r w:rsidRPr="00204A94">
        <w:rPr>
          <w:b/>
          <w:sz w:val="28"/>
          <w:szCs w:val="28"/>
        </w:rPr>
        <w:t>2. Прогноз чрезвычайных ситуаций и происшествий.</w:t>
      </w:r>
    </w:p>
    <w:p w:rsidR="00673799" w:rsidRPr="00204A94" w:rsidRDefault="003C7451">
      <w:pPr>
        <w:ind w:firstLine="567"/>
        <w:jc w:val="both"/>
      </w:pPr>
      <w:r w:rsidRPr="00204A94"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204A94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204A94" w:rsidRPr="00204A94" w:rsidRDefault="00204A94" w:rsidP="00204A94">
      <w:pPr>
        <w:ind w:firstLine="567"/>
        <w:jc w:val="both"/>
        <w:rPr>
          <w:bCs/>
          <w:sz w:val="28"/>
          <w:szCs w:val="28"/>
        </w:rPr>
      </w:pPr>
      <w:r w:rsidRPr="00204A94">
        <w:rPr>
          <w:bCs/>
          <w:sz w:val="28"/>
          <w:szCs w:val="28"/>
        </w:rPr>
        <w:t xml:space="preserve">Облачно с прояснениями, </w:t>
      </w:r>
      <w:r w:rsidRPr="00204A94">
        <w:rPr>
          <w:bCs/>
          <w:sz w:val="28"/>
          <w:szCs w:val="28"/>
        </w:rPr>
        <w:t>в отд</w:t>
      </w:r>
      <w:r w:rsidRPr="00204A94">
        <w:rPr>
          <w:bCs/>
          <w:sz w:val="28"/>
          <w:szCs w:val="28"/>
        </w:rPr>
        <w:t xml:space="preserve">ельных районах небольшие дожди, </w:t>
      </w:r>
      <w:r w:rsidRPr="00204A94">
        <w:rPr>
          <w:bCs/>
          <w:sz w:val="28"/>
          <w:szCs w:val="28"/>
        </w:rPr>
        <w:t>ночью по северо-востоку местами умеренные дожди.</w:t>
      </w:r>
    </w:p>
    <w:p w:rsidR="00673799" w:rsidRPr="00204A94" w:rsidRDefault="003C7451" w:rsidP="00204A94">
      <w:pPr>
        <w:ind w:firstLine="567"/>
        <w:jc w:val="both"/>
        <w:rPr>
          <w:bCs/>
          <w:sz w:val="28"/>
          <w:szCs w:val="28"/>
        </w:rPr>
      </w:pPr>
      <w:r w:rsidRPr="00204A94">
        <w:rPr>
          <w:bCs/>
          <w:sz w:val="28"/>
          <w:szCs w:val="28"/>
        </w:rPr>
        <w:t xml:space="preserve">Ветер западный </w:t>
      </w:r>
      <w:r w:rsidR="00204A94" w:rsidRPr="00204A94">
        <w:rPr>
          <w:bCs/>
          <w:sz w:val="28"/>
          <w:szCs w:val="28"/>
        </w:rPr>
        <w:t>3</w:t>
      </w:r>
      <w:r w:rsidRPr="00204A94">
        <w:rPr>
          <w:bCs/>
          <w:sz w:val="28"/>
          <w:szCs w:val="28"/>
        </w:rPr>
        <w:t>-</w:t>
      </w:r>
      <w:r w:rsidR="00204A94" w:rsidRPr="00204A94">
        <w:rPr>
          <w:bCs/>
          <w:sz w:val="28"/>
          <w:szCs w:val="28"/>
        </w:rPr>
        <w:t>8</w:t>
      </w:r>
      <w:r w:rsidRPr="00204A94">
        <w:rPr>
          <w:bCs/>
          <w:sz w:val="28"/>
          <w:szCs w:val="28"/>
        </w:rPr>
        <w:t xml:space="preserve"> м/с, местами порывы до 1</w:t>
      </w:r>
      <w:r w:rsidR="00204A94" w:rsidRPr="00204A94">
        <w:rPr>
          <w:bCs/>
          <w:sz w:val="28"/>
          <w:szCs w:val="28"/>
        </w:rPr>
        <w:t>3</w:t>
      </w:r>
      <w:r w:rsidRPr="00204A94">
        <w:rPr>
          <w:bCs/>
          <w:sz w:val="28"/>
          <w:szCs w:val="28"/>
        </w:rPr>
        <w:t xml:space="preserve"> м/</w:t>
      </w:r>
      <w:proofErr w:type="gramStart"/>
      <w:r w:rsidRPr="00204A94">
        <w:rPr>
          <w:bCs/>
          <w:sz w:val="28"/>
          <w:szCs w:val="28"/>
        </w:rPr>
        <w:t>с</w:t>
      </w:r>
      <w:proofErr w:type="gramEnd"/>
      <w:r w:rsidRPr="00204A94">
        <w:rPr>
          <w:bCs/>
          <w:sz w:val="28"/>
          <w:szCs w:val="28"/>
        </w:rPr>
        <w:t>.</w:t>
      </w:r>
    </w:p>
    <w:p w:rsidR="00673799" w:rsidRPr="00204A94" w:rsidRDefault="003C7451">
      <w:pPr>
        <w:ind w:firstLine="567"/>
        <w:jc w:val="both"/>
        <w:rPr>
          <w:bCs/>
          <w:sz w:val="28"/>
          <w:szCs w:val="28"/>
        </w:rPr>
      </w:pPr>
      <w:r w:rsidRPr="00204A94">
        <w:rPr>
          <w:bCs/>
          <w:sz w:val="28"/>
          <w:szCs w:val="28"/>
        </w:rPr>
        <w:t>Температура воздуха ночью +</w:t>
      </w:r>
      <w:r w:rsidR="00204A94" w:rsidRPr="00204A94">
        <w:rPr>
          <w:bCs/>
          <w:sz w:val="28"/>
          <w:szCs w:val="28"/>
        </w:rPr>
        <w:t>8</w:t>
      </w:r>
      <w:r w:rsidR="00C73590" w:rsidRPr="00204A94">
        <w:rPr>
          <w:bCs/>
          <w:sz w:val="28"/>
          <w:szCs w:val="28"/>
        </w:rPr>
        <w:t xml:space="preserve">, </w:t>
      </w:r>
      <w:r w:rsidRPr="00204A94">
        <w:rPr>
          <w:bCs/>
          <w:sz w:val="28"/>
          <w:szCs w:val="28"/>
        </w:rPr>
        <w:t>+1</w:t>
      </w:r>
      <w:r w:rsidR="00204A94" w:rsidRPr="00204A94">
        <w:rPr>
          <w:bCs/>
          <w:sz w:val="28"/>
          <w:szCs w:val="28"/>
        </w:rPr>
        <w:t>3</w:t>
      </w:r>
      <w:proofErr w:type="gramStart"/>
      <w:r w:rsidRPr="00204A94">
        <w:rPr>
          <w:bCs/>
          <w:sz w:val="28"/>
          <w:szCs w:val="28"/>
        </w:rPr>
        <w:t>°С</w:t>
      </w:r>
      <w:proofErr w:type="gramEnd"/>
      <w:r w:rsidR="00C73590" w:rsidRPr="00204A94">
        <w:rPr>
          <w:bCs/>
          <w:sz w:val="28"/>
          <w:szCs w:val="28"/>
        </w:rPr>
        <w:t xml:space="preserve">, </w:t>
      </w:r>
      <w:r w:rsidRPr="00204A94">
        <w:rPr>
          <w:bCs/>
          <w:sz w:val="28"/>
          <w:szCs w:val="28"/>
        </w:rPr>
        <w:t>днём +</w:t>
      </w:r>
      <w:r w:rsidR="00C73590" w:rsidRPr="00204A94">
        <w:rPr>
          <w:bCs/>
          <w:sz w:val="28"/>
          <w:szCs w:val="28"/>
        </w:rPr>
        <w:t>17</w:t>
      </w:r>
      <w:r w:rsidRPr="00204A94">
        <w:rPr>
          <w:bCs/>
          <w:sz w:val="28"/>
          <w:szCs w:val="28"/>
        </w:rPr>
        <w:t>, +2</w:t>
      </w:r>
      <w:r w:rsidR="00204A94" w:rsidRPr="00204A94">
        <w:rPr>
          <w:bCs/>
          <w:sz w:val="28"/>
          <w:szCs w:val="28"/>
        </w:rPr>
        <w:t>2</w:t>
      </w:r>
      <w:r w:rsidRPr="00204A94">
        <w:rPr>
          <w:bCs/>
          <w:sz w:val="28"/>
          <w:szCs w:val="28"/>
        </w:rPr>
        <w:t>°С</w:t>
      </w:r>
      <w:r w:rsidR="00C73590" w:rsidRPr="00204A94">
        <w:rPr>
          <w:bCs/>
          <w:sz w:val="28"/>
          <w:szCs w:val="28"/>
        </w:rPr>
        <w:t>.</w:t>
      </w:r>
      <w:r w:rsidRPr="00204A94">
        <w:rPr>
          <w:bCs/>
          <w:sz w:val="28"/>
          <w:szCs w:val="28"/>
        </w:rPr>
        <w:t xml:space="preserve"> </w:t>
      </w:r>
    </w:p>
    <w:p w:rsidR="00673799" w:rsidRPr="00125205" w:rsidRDefault="00673799">
      <w:pPr>
        <w:ind w:firstLine="567"/>
        <w:jc w:val="both"/>
        <w:rPr>
          <w:b/>
          <w:sz w:val="28"/>
          <w:szCs w:val="28"/>
          <w:highlight w:val="yellow"/>
        </w:rPr>
      </w:pPr>
    </w:p>
    <w:p w:rsidR="00673799" w:rsidRPr="00204A94" w:rsidRDefault="003C7451">
      <w:pPr>
        <w:ind w:firstLine="567"/>
        <w:jc w:val="both"/>
        <w:rPr>
          <w:b/>
          <w:sz w:val="28"/>
          <w:szCs w:val="28"/>
        </w:rPr>
      </w:pPr>
      <w:r w:rsidRPr="00204A94">
        <w:rPr>
          <w:b/>
          <w:sz w:val="28"/>
          <w:szCs w:val="28"/>
        </w:rPr>
        <w:t>2.2. Прогноз экологической обстановки.</w:t>
      </w:r>
    </w:p>
    <w:p w:rsidR="00673799" w:rsidRPr="00204A94" w:rsidRDefault="003C7451">
      <w:pPr>
        <w:ind w:firstLine="567"/>
        <w:jc w:val="both"/>
        <w:rPr>
          <w:sz w:val="28"/>
          <w:szCs w:val="28"/>
          <w:lang w:eastAsia="ru-RU"/>
        </w:rPr>
      </w:pPr>
      <w:r w:rsidRPr="00204A94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204A94" w:rsidRPr="00204A94">
        <w:rPr>
          <w:sz w:val="28"/>
          <w:szCs w:val="28"/>
          <w:lang w:eastAsia="ru-RU"/>
        </w:rPr>
        <w:t>ожидается</w:t>
      </w:r>
      <w:r w:rsidR="00EE3320" w:rsidRPr="00204A94">
        <w:rPr>
          <w:sz w:val="28"/>
          <w:szCs w:val="28"/>
          <w:lang w:eastAsia="ru-RU"/>
        </w:rPr>
        <w:t xml:space="preserve"> </w:t>
      </w:r>
      <w:r w:rsidRPr="00204A94">
        <w:rPr>
          <w:sz w:val="28"/>
          <w:szCs w:val="28"/>
          <w:lang w:eastAsia="ru-RU"/>
        </w:rPr>
        <w:t xml:space="preserve">пониженный. </w:t>
      </w:r>
    </w:p>
    <w:p w:rsidR="00673799" w:rsidRPr="00204A94" w:rsidRDefault="00673799">
      <w:pPr>
        <w:ind w:firstLine="567"/>
        <w:jc w:val="both"/>
        <w:rPr>
          <w:color w:val="FF0000"/>
          <w:sz w:val="28"/>
          <w:szCs w:val="28"/>
          <w:lang w:eastAsia="ru-RU"/>
        </w:rPr>
      </w:pPr>
    </w:p>
    <w:p w:rsidR="00673799" w:rsidRPr="00B71554" w:rsidRDefault="003C7451">
      <w:pPr>
        <w:ind w:firstLine="567"/>
        <w:jc w:val="both"/>
        <w:rPr>
          <w:b/>
          <w:sz w:val="28"/>
          <w:szCs w:val="28"/>
        </w:rPr>
      </w:pPr>
      <w:r w:rsidRPr="00B71554">
        <w:rPr>
          <w:b/>
          <w:sz w:val="28"/>
          <w:szCs w:val="28"/>
        </w:rPr>
        <w:t>2.3. Прогноз гидрологической обстановки.</w:t>
      </w:r>
    </w:p>
    <w:p w:rsidR="00673799" w:rsidRPr="00B71554" w:rsidRDefault="003C745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71554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673799" w:rsidRPr="00B71554" w:rsidRDefault="003C745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71554">
        <w:rPr>
          <w:sz w:val="28"/>
          <w:szCs w:val="28"/>
        </w:rPr>
        <w:t xml:space="preserve">Новосибирская ГЭС работает в штатном режиме. </w:t>
      </w:r>
      <w:r w:rsidRPr="00B71554">
        <w:rPr>
          <w:bCs/>
          <w:sz w:val="28"/>
          <w:szCs w:val="28"/>
        </w:rPr>
        <w:t>Сброс воды из Новосибирского водохранилища составит 1700 ± 50 м</w:t>
      </w:r>
      <w:r w:rsidRPr="00B71554">
        <w:rPr>
          <w:bCs/>
          <w:sz w:val="28"/>
          <w:szCs w:val="28"/>
          <w:vertAlign w:val="superscript"/>
        </w:rPr>
        <w:t>3</w:t>
      </w:r>
      <w:r w:rsidRPr="00B71554">
        <w:rPr>
          <w:bCs/>
          <w:sz w:val="28"/>
          <w:szCs w:val="28"/>
        </w:rPr>
        <w:t>/</w:t>
      </w:r>
      <w:proofErr w:type="gramStart"/>
      <w:r w:rsidRPr="00B71554">
        <w:rPr>
          <w:bCs/>
          <w:sz w:val="28"/>
          <w:szCs w:val="28"/>
        </w:rPr>
        <w:t>с</w:t>
      </w:r>
      <w:proofErr w:type="gramEnd"/>
      <w:r w:rsidRPr="00B71554">
        <w:rPr>
          <w:bCs/>
          <w:sz w:val="28"/>
          <w:szCs w:val="28"/>
        </w:rPr>
        <w:t xml:space="preserve">, </w:t>
      </w:r>
      <w:proofErr w:type="gramStart"/>
      <w:r w:rsidRPr="00B71554">
        <w:rPr>
          <w:bCs/>
          <w:sz w:val="28"/>
          <w:szCs w:val="28"/>
        </w:rPr>
        <w:t>при</w:t>
      </w:r>
      <w:proofErr w:type="gramEnd"/>
      <w:r w:rsidRPr="00B71554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70 ± 10 см</w:t>
      </w:r>
      <w:r w:rsidRPr="00B71554">
        <w:rPr>
          <w:sz w:val="28"/>
          <w:szCs w:val="28"/>
        </w:rPr>
        <w:t xml:space="preserve">. </w:t>
      </w:r>
    </w:p>
    <w:p w:rsidR="00673799" w:rsidRPr="00125205" w:rsidRDefault="00673799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673799" w:rsidRPr="00204A94" w:rsidRDefault="003C7451">
      <w:pPr>
        <w:tabs>
          <w:tab w:val="left" w:pos="0"/>
        </w:tabs>
        <w:ind w:firstLine="567"/>
        <w:rPr>
          <w:b/>
          <w:sz w:val="28"/>
          <w:szCs w:val="28"/>
        </w:rPr>
      </w:pPr>
      <w:r w:rsidRPr="00204A94">
        <w:rPr>
          <w:b/>
          <w:sz w:val="28"/>
          <w:szCs w:val="28"/>
        </w:rPr>
        <w:t>2.4. Прогноз геомагнитной обстановки.</w:t>
      </w:r>
    </w:p>
    <w:p w:rsidR="00673799" w:rsidRPr="00204A94" w:rsidRDefault="003C7451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204A94"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 норме.</w:t>
      </w:r>
    </w:p>
    <w:p w:rsidR="00673799" w:rsidRPr="00125205" w:rsidRDefault="00673799">
      <w:pPr>
        <w:ind w:firstLine="567"/>
        <w:jc w:val="both"/>
        <w:rPr>
          <w:b/>
          <w:sz w:val="28"/>
          <w:szCs w:val="28"/>
          <w:highlight w:val="yellow"/>
        </w:rPr>
      </w:pPr>
    </w:p>
    <w:p w:rsidR="00673799" w:rsidRPr="00632038" w:rsidRDefault="003C7451">
      <w:pPr>
        <w:ind w:firstLine="567"/>
        <w:jc w:val="both"/>
        <w:rPr>
          <w:b/>
          <w:sz w:val="28"/>
          <w:szCs w:val="28"/>
        </w:rPr>
      </w:pPr>
      <w:r w:rsidRPr="00632038">
        <w:rPr>
          <w:b/>
          <w:sz w:val="28"/>
          <w:szCs w:val="28"/>
        </w:rPr>
        <w:t>2.5</w:t>
      </w:r>
      <w:r w:rsidRPr="00632038">
        <w:rPr>
          <w:sz w:val="28"/>
          <w:szCs w:val="28"/>
        </w:rPr>
        <w:t xml:space="preserve"> </w:t>
      </w:r>
      <w:r w:rsidRPr="00632038">
        <w:rPr>
          <w:b/>
          <w:sz w:val="28"/>
          <w:szCs w:val="28"/>
        </w:rPr>
        <w:t>Прогноз лесопожарной обстановки.</w:t>
      </w:r>
    </w:p>
    <w:p w:rsidR="00673799" w:rsidRPr="00632038" w:rsidRDefault="003C7451">
      <w:pPr>
        <w:ind w:firstLine="567"/>
        <w:jc w:val="both"/>
        <w:rPr>
          <w:sz w:val="28"/>
          <w:szCs w:val="28"/>
        </w:rPr>
      </w:pPr>
      <w:r w:rsidRPr="00632038">
        <w:rPr>
          <w:sz w:val="28"/>
          <w:szCs w:val="28"/>
        </w:rPr>
        <w:t xml:space="preserve">По данным ФГБУ «Западно - </w:t>
      </w:r>
      <w:proofErr w:type="gramStart"/>
      <w:r w:rsidRPr="00632038">
        <w:rPr>
          <w:sz w:val="28"/>
          <w:szCs w:val="28"/>
        </w:rPr>
        <w:t>Сибирское</w:t>
      </w:r>
      <w:proofErr w:type="gramEnd"/>
      <w:r w:rsidRPr="00632038">
        <w:rPr>
          <w:sz w:val="28"/>
          <w:szCs w:val="28"/>
        </w:rPr>
        <w:t xml:space="preserve"> УГМС» на территории Новосибирской области прогнозируется пожароопасность 1-го класс</w:t>
      </w:r>
      <w:r w:rsidR="00291FFD" w:rsidRPr="00632038">
        <w:rPr>
          <w:sz w:val="28"/>
          <w:szCs w:val="28"/>
        </w:rPr>
        <w:t>а</w:t>
      </w:r>
      <w:r w:rsidRPr="00632038">
        <w:rPr>
          <w:sz w:val="28"/>
          <w:szCs w:val="28"/>
        </w:rPr>
        <w:t>.</w:t>
      </w:r>
    </w:p>
    <w:p w:rsidR="00673799" w:rsidRPr="00632038" w:rsidRDefault="003C7451">
      <w:pPr>
        <w:ind w:firstLine="567"/>
        <w:jc w:val="both"/>
        <w:rPr>
          <w:sz w:val="28"/>
          <w:szCs w:val="28"/>
        </w:rPr>
      </w:pPr>
      <w:r w:rsidRPr="00632038">
        <w:rPr>
          <w:sz w:val="28"/>
          <w:szCs w:val="28"/>
        </w:rPr>
        <w:t xml:space="preserve">Вследствие выпавших </w:t>
      </w:r>
      <w:r w:rsidRPr="00204A94">
        <w:rPr>
          <w:sz w:val="28"/>
          <w:szCs w:val="28"/>
        </w:rPr>
        <w:t>и прогнозируемых</w:t>
      </w:r>
      <w:r w:rsidRPr="00632038">
        <w:rPr>
          <w:sz w:val="28"/>
          <w:szCs w:val="28"/>
        </w:rPr>
        <w:t xml:space="preserve"> осадков, маловероятно возникновения лесных и ландшафтных пожаров и их переход на населенные пункты. </w:t>
      </w:r>
    </w:p>
    <w:p w:rsidR="00673799" w:rsidRPr="00632038" w:rsidRDefault="003C7451">
      <w:pPr>
        <w:ind w:firstLine="567"/>
        <w:jc w:val="both"/>
        <w:rPr>
          <w:sz w:val="28"/>
          <w:szCs w:val="28"/>
        </w:rPr>
      </w:pPr>
      <w:r w:rsidRPr="00632038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673799" w:rsidRPr="00125205" w:rsidRDefault="00673799">
      <w:pPr>
        <w:ind w:firstLine="567"/>
        <w:rPr>
          <w:b/>
          <w:sz w:val="28"/>
          <w:szCs w:val="28"/>
          <w:highlight w:val="yellow"/>
        </w:rPr>
      </w:pPr>
    </w:p>
    <w:p w:rsidR="00673799" w:rsidRPr="00125205" w:rsidRDefault="003C7451">
      <w:pPr>
        <w:ind w:firstLine="567"/>
      </w:pPr>
      <w:r w:rsidRPr="00125205">
        <w:rPr>
          <w:b/>
          <w:sz w:val="28"/>
          <w:szCs w:val="28"/>
        </w:rPr>
        <w:t>2.6. Прогноз сейсмической обстановки.</w:t>
      </w:r>
    </w:p>
    <w:p w:rsidR="00673799" w:rsidRPr="00125205" w:rsidRDefault="003C7451">
      <w:pPr>
        <w:ind w:firstLine="567"/>
        <w:rPr>
          <w:sz w:val="28"/>
          <w:szCs w:val="28"/>
        </w:rPr>
      </w:pPr>
      <w:r w:rsidRPr="00125205">
        <w:rPr>
          <w:sz w:val="28"/>
          <w:szCs w:val="28"/>
        </w:rPr>
        <w:t>ЧС, вызванные сейсмической активностью, маловероятны.</w:t>
      </w:r>
    </w:p>
    <w:p w:rsidR="00B71554" w:rsidRDefault="00B71554" w:rsidP="00204A94">
      <w:pPr>
        <w:rPr>
          <w:b/>
          <w:sz w:val="28"/>
          <w:szCs w:val="28"/>
        </w:rPr>
      </w:pPr>
    </w:p>
    <w:p w:rsidR="00673799" w:rsidRPr="00125205" w:rsidRDefault="003C7451">
      <w:pPr>
        <w:ind w:firstLine="567"/>
      </w:pPr>
      <w:r w:rsidRPr="00125205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673799" w:rsidRPr="00125205" w:rsidRDefault="003C7451">
      <w:pPr>
        <w:ind w:firstLine="567"/>
        <w:jc w:val="both"/>
      </w:pPr>
      <w:r w:rsidRPr="00125205">
        <w:rPr>
          <w:sz w:val="28"/>
          <w:szCs w:val="28"/>
        </w:rPr>
        <w:t>Возникновение ЧС маловероятно.</w:t>
      </w:r>
    </w:p>
    <w:p w:rsidR="00673799" w:rsidRPr="00125205" w:rsidRDefault="003C7451">
      <w:pPr>
        <w:ind w:firstLine="567"/>
        <w:jc w:val="both"/>
      </w:pPr>
      <w:r w:rsidRPr="00125205">
        <w:rPr>
          <w:sz w:val="28"/>
          <w:szCs w:val="28"/>
          <w:lang w:eastAsia="ar-SA"/>
        </w:rPr>
        <w:lastRenderedPageBreak/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673799" w:rsidRPr="00125205" w:rsidRDefault="003C7451">
      <w:pPr>
        <w:ind w:firstLine="567"/>
        <w:jc w:val="both"/>
        <w:rPr>
          <w:sz w:val="28"/>
          <w:szCs w:val="28"/>
          <w:lang w:eastAsia="ar-SA"/>
        </w:rPr>
      </w:pPr>
      <w:r w:rsidRPr="00125205">
        <w:rPr>
          <w:sz w:val="28"/>
          <w:szCs w:val="28"/>
          <w:lang w:eastAsia="ar-SA"/>
        </w:rPr>
        <w:t xml:space="preserve">По данным </w:t>
      </w:r>
      <w:proofErr w:type="spellStart"/>
      <w:r w:rsidRPr="00125205">
        <w:rPr>
          <w:sz w:val="28"/>
          <w:szCs w:val="28"/>
        </w:rPr>
        <w:t>Роспотребнадзора</w:t>
      </w:r>
      <w:proofErr w:type="spellEnd"/>
      <w:r w:rsidRPr="00125205">
        <w:rPr>
          <w:sz w:val="28"/>
          <w:szCs w:val="28"/>
        </w:rPr>
        <w:t xml:space="preserve"> по Новосибирской области</w:t>
      </w:r>
      <w:r w:rsidRPr="00125205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673799" w:rsidRPr="00125205" w:rsidRDefault="00673799">
      <w:pPr>
        <w:jc w:val="both"/>
        <w:rPr>
          <w:b/>
          <w:sz w:val="28"/>
          <w:szCs w:val="28"/>
        </w:rPr>
      </w:pPr>
    </w:p>
    <w:p w:rsidR="00673799" w:rsidRPr="00125205" w:rsidRDefault="003C7451">
      <w:pPr>
        <w:ind w:firstLine="567"/>
        <w:jc w:val="both"/>
      </w:pPr>
      <w:r w:rsidRPr="00125205">
        <w:rPr>
          <w:b/>
          <w:sz w:val="28"/>
          <w:szCs w:val="28"/>
        </w:rPr>
        <w:t>2.8. Прогноз эпизоотической обстановки.</w:t>
      </w:r>
    </w:p>
    <w:p w:rsidR="00673799" w:rsidRPr="00125205" w:rsidRDefault="003C7451">
      <w:pPr>
        <w:ind w:firstLine="567"/>
        <w:jc w:val="both"/>
      </w:pPr>
      <w:r w:rsidRPr="00125205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673799" w:rsidRPr="00125205" w:rsidRDefault="00673799">
      <w:pPr>
        <w:ind w:firstLine="567"/>
        <w:jc w:val="both"/>
        <w:rPr>
          <w:sz w:val="28"/>
          <w:szCs w:val="28"/>
        </w:rPr>
      </w:pPr>
    </w:p>
    <w:p w:rsidR="00673799" w:rsidRPr="00125205" w:rsidRDefault="003C7451">
      <w:pPr>
        <w:shd w:val="clear" w:color="auto" w:fill="FFFFFF"/>
        <w:ind w:firstLine="567"/>
        <w:jc w:val="both"/>
      </w:pPr>
      <w:r w:rsidRPr="00125205">
        <w:rPr>
          <w:b/>
          <w:sz w:val="28"/>
          <w:szCs w:val="28"/>
        </w:rPr>
        <w:t>2.9. Прогноз пожарной обстановки.</w:t>
      </w:r>
    </w:p>
    <w:p w:rsidR="00673799" w:rsidRPr="00125205" w:rsidRDefault="003C7451">
      <w:pPr>
        <w:ind w:firstLine="567"/>
        <w:jc w:val="both"/>
        <w:rPr>
          <w:sz w:val="28"/>
          <w:szCs w:val="28"/>
        </w:rPr>
      </w:pPr>
      <w:r w:rsidRPr="00125205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673799" w:rsidRPr="00125205" w:rsidRDefault="003C7451">
      <w:pPr>
        <w:ind w:firstLine="567"/>
        <w:jc w:val="both"/>
      </w:pPr>
      <w:r w:rsidRPr="00125205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673799" w:rsidRPr="00125205" w:rsidRDefault="00673799">
      <w:pPr>
        <w:ind w:firstLine="567"/>
        <w:jc w:val="both"/>
        <w:rPr>
          <w:b/>
          <w:sz w:val="28"/>
          <w:szCs w:val="28"/>
        </w:rPr>
      </w:pPr>
    </w:p>
    <w:p w:rsidR="00673799" w:rsidRPr="00204A94" w:rsidRDefault="003C7451">
      <w:pPr>
        <w:ind w:firstLine="567"/>
        <w:jc w:val="both"/>
      </w:pPr>
      <w:r w:rsidRPr="00204A94">
        <w:rPr>
          <w:b/>
          <w:sz w:val="28"/>
          <w:szCs w:val="28"/>
        </w:rPr>
        <w:t>2.10. Прогноз обстановки на объектах энергетики.</w:t>
      </w:r>
    </w:p>
    <w:p w:rsidR="00673799" w:rsidRDefault="00204A94">
      <w:pPr>
        <w:ind w:firstLine="567"/>
        <w:jc w:val="both"/>
        <w:rPr>
          <w:sz w:val="28"/>
          <w:szCs w:val="28"/>
        </w:rPr>
      </w:pPr>
      <w:r w:rsidRPr="00204A94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204A94" w:rsidRPr="00125205" w:rsidRDefault="00204A94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673799" w:rsidRPr="00204A94" w:rsidRDefault="003C7451">
      <w:pPr>
        <w:ind w:firstLine="567"/>
        <w:jc w:val="both"/>
        <w:rPr>
          <w:b/>
          <w:bCs/>
          <w:sz w:val="28"/>
          <w:szCs w:val="28"/>
        </w:rPr>
      </w:pPr>
      <w:r w:rsidRPr="00204A94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673799" w:rsidRPr="00204A94" w:rsidRDefault="003C7451">
      <w:pPr>
        <w:ind w:firstLine="567"/>
        <w:jc w:val="both"/>
        <w:rPr>
          <w:sz w:val="28"/>
          <w:szCs w:val="28"/>
        </w:rPr>
      </w:pPr>
      <w:bookmarkStart w:id="9" w:name="_Hlk103078903"/>
      <w:r w:rsidRPr="00204A94">
        <w:rPr>
          <w:sz w:val="28"/>
          <w:szCs w:val="28"/>
        </w:rPr>
        <w:t>Возможны перебои в работе коммунальных систем жизнеобеспечения населения в связи с проведением ремонтных работ на объектах ТЭК и ЖКХ по подготовке к отопительному периоду 2024-2025 года. Не исключены размывы грунта, порывы теплотрасс,</w:t>
      </w:r>
      <w:r w:rsidRPr="00204A94">
        <w:t xml:space="preserve"> </w:t>
      </w:r>
      <w:r w:rsidRPr="00204A94">
        <w:rPr>
          <w:sz w:val="28"/>
          <w:szCs w:val="28"/>
        </w:rPr>
        <w:t xml:space="preserve">что может послужить причиной несчастных случаев и происшествий. </w:t>
      </w:r>
      <w:bookmarkEnd w:id="9"/>
    </w:p>
    <w:p w:rsidR="00673799" w:rsidRPr="00204A94" w:rsidRDefault="003C7451">
      <w:pPr>
        <w:ind w:firstLine="567"/>
        <w:jc w:val="both"/>
        <w:rPr>
          <w:sz w:val="28"/>
          <w:szCs w:val="28"/>
        </w:rPr>
      </w:pPr>
      <w:r w:rsidRPr="00204A94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673799" w:rsidRPr="00125205" w:rsidRDefault="00673799">
      <w:pPr>
        <w:ind w:firstLine="567"/>
        <w:jc w:val="both"/>
        <w:rPr>
          <w:sz w:val="28"/>
          <w:szCs w:val="28"/>
          <w:highlight w:val="yellow"/>
        </w:rPr>
      </w:pPr>
    </w:p>
    <w:p w:rsidR="00673799" w:rsidRPr="00125205" w:rsidRDefault="003C7451">
      <w:pPr>
        <w:ind w:firstLine="567"/>
        <w:jc w:val="both"/>
      </w:pPr>
      <w:r w:rsidRPr="00125205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125205">
        <w:rPr>
          <w:b/>
          <w:sz w:val="28"/>
          <w:szCs w:val="28"/>
        </w:rPr>
        <w:t>.</w:t>
      </w:r>
    </w:p>
    <w:p w:rsidR="00673799" w:rsidRPr="00125205" w:rsidRDefault="003C7451">
      <w:pPr>
        <w:ind w:firstLine="567"/>
        <w:jc w:val="both"/>
        <w:rPr>
          <w:sz w:val="28"/>
          <w:szCs w:val="28"/>
        </w:rPr>
      </w:pPr>
      <w:proofErr w:type="gramStart"/>
      <w:r w:rsidRPr="00125205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125205">
        <w:rPr>
          <w:sz w:val="28"/>
          <w:szCs w:val="28"/>
        </w:rPr>
        <w:t>Урюм</w:t>
      </w:r>
      <w:proofErr w:type="spellEnd"/>
      <w:r w:rsidRPr="00125205">
        <w:rPr>
          <w:sz w:val="28"/>
          <w:szCs w:val="28"/>
        </w:rPr>
        <w:t xml:space="preserve"> и Сартлан.</w:t>
      </w:r>
      <w:proofErr w:type="gramEnd"/>
    </w:p>
    <w:p w:rsidR="00C73590" w:rsidRPr="00125205" w:rsidRDefault="00C73590">
      <w:pPr>
        <w:ind w:firstLine="567"/>
        <w:jc w:val="both"/>
        <w:rPr>
          <w:sz w:val="28"/>
          <w:szCs w:val="28"/>
        </w:rPr>
      </w:pPr>
    </w:p>
    <w:p w:rsidR="00673799" w:rsidRPr="00125205" w:rsidRDefault="003C7451">
      <w:pPr>
        <w:ind w:firstLine="567"/>
        <w:jc w:val="both"/>
        <w:rPr>
          <w:b/>
          <w:sz w:val="28"/>
          <w:szCs w:val="28"/>
        </w:rPr>
      </w:pPr>
      <w:r w:rsidRPr="00125205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673799" w:rsidRPr="00125205" w:rsidRDefault="003C7451">
      <w:pPr>
        <w:ind w:firstLine="567"/>
        <w:jc w:val="both"/>
        <w:rPr>
          <w:sz w:val="28"/>
          <w:szCs w:val="28"/>
        </w:rPr>
      </w:pPr>
      <w:r w:rsidRPr="00125205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 w:rsidRPr="00125205">
        <w:rPr>
          <w:sz w:val="28"/>
          <w:szCs w:val="28"/>
        </w:rPr>
        <w:t>.</w:t>
      </w:r>
    </w:p>
    <w:p w:rsidR="00673799" w:rsidRPr="00125205" w:rsidRDefault="00673799">
      <w:pPr>
        <w:jc w:val="both"/>
        <w:rPr>
          <w:b/>
          <w:sz w:val="28"/>
          <w:szCs w:val="28"/>
          <w:highlight w:val="yellow"/>
        </w:rPr>
      </w:pPr>
    </w:p>
    <w:p w:rsidR="00673799" w:rsidRPr="00204A94" w:rsidRDefault="003C7451">
      <w:pPr>
        <w:ind w:firstLine="567"/>
        <w:jc w:val="both"/>
        <w:rPr>
          <w:b/>
          <w:sz w:val="28"/>
          <w:szCs w:val="28"/>
        </w:rPr>
      </w:pPr>
      <w:r w:rsidRPr="00204A94">
        <w:rPr>
          <w:b/>
          <w:sz w:val="28"/>
          <w:szCs w:val="28"/>
        </w:rPr>
        <w:t>2.14. Прогноз обстановки на дорогах.</w:t>
      </w:r>
    </w:p>
    <w:p w:rsidR="00673799" w:rsidRPr="00204A94" w:rsidRDefault="003C7451">
      <w:pPr>
        <w:ind w:firstLine="567"/>
        <w:jc w:val="both"/>
        <w:rPr>
          <w:sz w:val="28"/>
          <w:szCs w:val="28"/>
        </w:rPr>
      </w:pPr>
      <w:proofErr w:type="gramStart"/>
      <w:r w:rsidRPr="00204A94">
        <w:rPr>
          <w:sz w:val="28"/>
          <w:szCs w:val="28"/>
        </w:rPr>
        <w:t>Ухудшение видимости в осадках,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</w:t>
      </w:r>
      <w:proofErr w:type="gramEnd"/>
      <w:r w:rsidRPr="00204A94">
        <w:rPr>
          <w:sz w:val="28"/>
          <w:szCs w:val="28"/>
        </w:rPr>
        <w:t xml:space="preserve"> железнодорожных </w:t>
      </w:r>
      <w:proofErr w:type="gramStart"/>
      <w:r w:rsidRPr="00204A94">
        <w:rPr>
          <w:sz w:val="28"/>
          <w:szCs w:val="28"/>
        </w:rPr>
        <w:t>переездах</w:t>
      </w:r>
      <w:proofErr w:type="gramEnd"/>
      <w:r w:rsidRPr="00204A94"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204A94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204A94">
        <w:rPr>
          <w:color w:val="000000"/>
          <w:sz w:val="28"/>
          <w:szCs w:val="28"/>
        </w:rPr>
        <w:br w:type="textWrapping" w:clear="all"/>
        <w:t>в одном уровне);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lastRenderedPageBreak/>
        <w:t>-</w:t>
      </w:r>
      <w:r w:rsidRPr="00204A94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Регионального значения.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 К-19р - с 44 по 46 км Тогучинского района;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 К-17р - с 41 по 44 км Новосибирского района;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 К-19р - с 13 по 14 км Новосибирского района;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 К-17р – с 80 по 105 км Ордынского района;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 К-12 – с 16 по 25 км Колыванского района.</w:t>
      </w:r>
    </w:p>
    <w:p w:rsidR="00673799" w:rsidRPr="00204A94" w:rsidRDefault="003C7451">
      <w:pPr>
        <w:ind w:firstLine="567"/>
        <w:jc w:val="both"/>
        <w:rPr>
          <w:color w:val="000000"/>
          <w:sz w:val="28"/>
          <w:szCs w:val="28"/>
        </w:rPr>
      </w:pPr>
      <w:r w:rsidRPr="00204A94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</w:p>
    <w:p w:rsidR="00673799" w:rsidRDefault="003C7451">
      <w:pPr>
        <w:ind w:firstLine="567"/>
        <w:jc w:val="both"/>
        <w:rPr>
          <w:color w:val="000000"/>
          <w:sz w:val="28"/>
          <w:szCs w:val="28"/>
        </w:rPr>
      </w:pPr>
      <w:r w:rsidRPr="00204A94">
        <w:rPr>
          <w:color w:val="000000"/>
        </w:rPr>
        <w:t xml:space="preserve"> </w:t>
      </w:r>
      <w:r w:rsidRPr="00204A94">
        <w:rPr>
          <w:color w:val="000000"/>
          <w:sz w:val="28"/>
          <w:szCs w:val="28"/>
        </w:rPr>
        <w:t>В связи с прошедшими и прогнозируемыми  осадками возможно затруднение движения автотранспорта  на грунтовых дорог</w:t>
      </w:r>
      <w:r w:rsidR="00AF5001" w:rsidRPr="00204A94">
        <w:rPr>
          <w:color w:val="000000"/>
          <w:sz w:val="28"/>
          <w:szCs w:val="28"/>
        </w:rPr>
        <w:t>ах</w:t>
      </w:r>
      <w:r w:rsidRPr="00204A94">
        <w:rPr>
          <w:color w:val="000000"/>
          <w:sz w:val="28"/>
          <w:szCs w:val="28"/>
        </w:rPr>
        <w:t xml:space="preserve"> области.</w:t>
      </w:r>
    </w:p>
    <w:p w:rsidR="00673799" w:rsidRDefault="00673799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673799" w:rsidRDefault="003C7451">
      <w:pPr>
        <w:ind w:firstLine="567"/>
        <w:jc w:val="both"/>
      </w:pPr>
      <w:bookmarkStart w:id="11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1"/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673799" w:rsidRDefault="003C7451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673799" w:rsidRDefault="003C7451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 на объектах ЖКХ;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673799" w:rsidRDefault="003C7451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673799" w:rsidRDefault="003C7451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673799" w:rsidRDefault="003C7451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673799" w:rsidRDefault="003C7451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673799" w:rsidRDefault="003C7451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</w:t>
      </w:r>
      <w:r>
        <w:rPr>
          <w:color w:val="000000"/>
          <w:sz w:val="28"/>
          <w:szCs w:val="28"/>
          <w:highlight w:val="white"/>
        </w:rPr>
        <w:lastRenderedPageBreak/>
        <w:t>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 xml:space="preserve"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</w:t>
      </w:r>
      <w:r>
        <w:rPr>
          <w:color w:val="000000"/>
          <w:sz w:val="28"/>
          <w:szCs w:val="28"/>
        </w:rPr>
        <w:lastRenderedPageBreak/>
        <w:t>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</w:t>
      </w:r>
    </w:p>
    <w:p w:rsidR="00673799" w:rsidRDefault="003C7451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673799" w:rsidRDefault="003C7451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673799" w:rsidRDefault="00673799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73799" w:rsidRDefault="00673799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73799" w:rsidRDefault="003C7451">
      <w:pPr>
        <w:tabs>
          <w:tab w:val="left" w:pos="4545"/>
          <w:tab w:val="left" w:pos="4590"/>
        </w:tabs>
        <w:spacing w:line="310" w:lineRule="exact"/>
      </w:pPr>
      <w:bookmarkStart w:id="12" w:name="_Hlk163747752"/>
      <w:bookmarkEnd w:id="12"/>
      <w:r>
        <w:rPr>
          <w:color w:val="000000"/>
          <w:sz w:val="28"/>
          <w:szCs w:val="28"/>
        </w:rPr>
        <w:t>Заместитель начальника центра</w:t>
      </w:r>
    </w:p>
    <w:p w:rsidR="00673799" w:rsidRDefault="003C7451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673799" w:rsidRDefault="003C7451"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673799" w:rsidRDefault="003C7451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полковник вн. службы                                  </w:t>
      </w:r>
      <w:r w:rsidR="00125205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3221355</wp:posOffset>
            </wp:positionH>
            <wp:positionV relativeFrom="paragraph">
              <wp:posOffset>635</wp:posOffset>
            </wp:positionV>
            <wp:extent cx="847725" cy="4000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 xml:space="preserve">                                       </w:t>
      </w:r>
      <w:r w:rsidR="00125205">
        <w:rPr>
          <w:sz w:val="28"/>
          <w:szCs w:val="28"/>
        </w:rPr>
        <w:t>А</w:t>
      </w:r>
      <w:r w:rsidR="00F66732">
        <w:rPr>
          <w:sz w:val="28"/>
          <w:szCs w:val="28"/>
        </w:rPr>
        <w:t>.</w:t>
      </w:r>
      <w:r w:rsidR="00125205">
        <w:rPr>
          <w:sz w:val="28"/>
          <w:szCs w:val="28"/>
        </w:rPr>
        <w:t>Н</w:t>
      </w:r>
      <w:r w:rsidR="003D1794" w:rsidRPr="003D1794">
        <w:rPr>
          <w:sz w:val="28"/>
          <w:szCs w:val="28"/>
        </w:rPr>
        <w:t xml:space="preserve">. </w:t>
      </w:r>
      <w:r w:rsidR="00125205">
        <w:rPr>
          <w:sz w:val="28"/>
          <w:szCs w:val="28"/>
        </w:rPr>
        <w:t>Савицкий</w:t>
      </w: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204A94" w:rsidRDefault="00204A94">
      <w:pPr>
        <w:jc w:val="both"/>
        <w:rPr>
          <w:color w:val="000000"/>
          <w:sz w:val="16"/>
          <w:szCs w:val="16"/>
        </w:rPr>
      </w:pPr>
    </w:p>
    <w:p w:rsidR="00204A94" w:rsidRDefault="00204A94">
      <w:pPr>
        <w:jc w:val="both"/>
        <w:rPr>
          <w:color w:val="000000"/>
          <w:sz w:val="16"/>
          <w:szCs w:val="16"/>
        </w:rPr>
      </w:pPr>
    </w:p>
    <w:p w:rsidR="00204A94" w:rsidRDefault="00204A94">
      <w:pPr>
        <w:jc w:val="both"/>
        <w:rPr>
          <w:color w:val="000000"/>
          <w:sz w:val="16"/>
          <w:szCs w:val="16"/>
        </w:rPr>
      </w:pPr>
    </w:p>
    <w:p w:rsidR="00204A94" w:rsidRDefault="00204A94">
      <w:pPr>
        <w:jc w:val="both"/>
        <w:rPr>
          <w:color w:val="000000"/>
          <w:sz w:val="16"/>
          <w:szCs w:val="16"/>
        </w:rPr>
      </w:pPr>
    </w:p>
    <w:p w:rsidR="00204A94" w:rsidRDefault="00204A94">
      <w:pPr>
        <w:jc w:val="both"/>
        <w:rPr>
          <w:color w:val="000000"/>
          <w:sz w:val="16"/>
          <w:szCs w:val="16"/>
        </w:rPr>
      </w:pPr>
    </w:p>
    <w:p w:rsidR="00204A94" w:rsidRDefault="00204A94">
      <w:pPr>
        <w:jc w:val="both"/>
        <w:rPr>
          <w:color w:val="000000"/>
          <w:sz w:val="16"/>
          <w:szCs w:val="16"/>
        </w:rPr>
      </w:pPr>
      <w:bookmarkStart w:id="13" w:name="_GoBack"/>
      <w:bookmarkEnd w:id="13"/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3C7451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proofErr w:type="spellStart"/>
      <w:r w:rsidR="00125205">
        <w:rPr>
          <w:color w:val="000000"/>
          <w:sz w:val="16"/>
          <w:szCs w:val="16"/>
        </w:rPr>
        <w:t>Ковешник</w:t>
      </w:r>
      <w:r w:rsidR="00F66732">
        <w:rPr>
          <w:color w:val="000000"/>
          <w:sz w:val="16"/>
          <w:szCs w:val="16"/>
        </w:rPr>
        <w:t>ов</w:t>
      </w:r>
      <w:proofErr w:type="spellEnd"/>
      <w:r w:rsidR="00F66732">
        <w:rPr>
          <w:color w:val="000000"/>
          <w:sz w:val="16"/>
          <w:szCs w:val="16"/>
        </w:rPr>
        <w:t xml:space="preserve"> </w:t>
      </w:r>
      <w:r w:rsidR="00125205">
        <w:rPr>
          <w:color w:val="000000"/>
          <w:sz w:val="16"/>
          <w:szCs w:val="16"/>
        </w:rPr>
        <w:t>А</w:t>
      </w:r>
      <w:r w:rsidR="00F66732">
        <w:rPr>
          <w:color w:val="000000"/>
          <w:sz w:val="16"/>
          <w:szCs w:val="16"/>
        </w:rPr>
        <w:t>.</w:t>
      </w:r>
      <w:r w:rsidR="00125205">
        <w:rPr>
          <w:color w:val="000000"/>
          <w:sz w:val="16"/>
          <w:szCs w:val="16"/>
        </w:rPr>
        <w:t>В</w:t>
      </w:r>
      <w:r w:rsidR="00F66732">
        <w:rPr>
          <w:color w:val="000000"/>
          <w:sz w:val="16"/>
          <w:szCs w:val="16"/>
        </w:rPr>
        <w:t>.</w:t>
      </w:r>
    </w:p>
    <w:p w:rsidR="00673799" w:rsidRDefault="003C7451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 w:rsidR="00673799" w:rsidRDefault="003C7451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673799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673799" w:rsidRDefault="00790C68">
            <w:pPr>
              <w:widowControl w:val="0"/>
              <w:jc w:val="both"/>
            </w:pPr>
            <w:hyperlink r:id="rId11" w:tgtFrame="mailto:trepuzov@mail.ru">
              <w:r w:rsidR="003C7451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Dahovvv@54.mchs.gov.ru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790C68">
            <w:pPr>
              <w:widowControl w:val="0"/>
              <w:jc w:val="both"/>
            </w:pPr>
            <w:hyperlink r:id="rId12" w:tgtFrame="mailto:us@54.mchs.gov.ru">
              <w:r w:rsidR="003C7451">
                <w:rPr>
                  <w:color w:val="000000"/>
                  <w:sz w:val="24"/>
                  <w:szCs w:val="24"/>
                </w:rPr>
                <w:t>u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3C7451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799" w:rsidRDefault="00790C68">
            <w:pPr>
              <w:widowControl w:val="0"/>
              <w:jc w:val="both"/>
            </w:pPr>
            <w:hyperlink r:id="rId13" w:tgtFrame="mailto:yarcevdv@54.mchs.gov.ru">
              <w:r w:rsidR="003C7451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790C68">
            <w:pPr>
              <w:widowControl w:val="0"/>
              <w:jc w:val="both"/>
            </w:pPr>
            <w:hyperlink r:id="rId14" w:tgtFrame="mailto:bpsp-mchs@mail.ru">
              <w:r w:rsidR="003C7451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3C7451">
                <w:rPr>
                  <w:color w:val="000000"/>
                  <w:sz w:val="24"/>
                  <w:szCs w:val="24"/>
                </w:rPr>
                <w:t>-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3C7451">
                <w:rPr>
                  <w:color w:val="000000"/>
                  <w:sz w:val="24"/>
                  <w:szCs w:val="24"/>
                </w:rPr>
                <w:t>@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3C7451">
                <w:rPr>
                  <w:color w:val="000000"/>
                  <w:sz w:val="24"/>
                  <w:szCs w:val="24"/>
                </w:rPr>
                <w:t>.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790C68">
            <w:pPr>
              <w:widowControl w:val="0"/>
              <w:jc w:val="both"/>
            </w:pPr>
            <w:hyperlink r:id="rId15" w:tgtFrame="mailto:centrgimsnso2011@mail.ru">
              <w:r w:rsidR="003C7451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3C7451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73799" w:rsidRDefault="00673799">
      <w:pPr>
        <w:jc w:val="both"/>
        <w:rPr>
          <w:b/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67379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городских округов 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ugz.edds@mail.ru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musgznsgzn@mail.ru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73799" w:rsidRDefault="00673799">
      <w:pPr>
        <w:jc w:val="both"/>
        <w:rPr>
          <w:color w:val="000000"/>
          <w:sz w:val="24"/>
          <w:szCs w:val="24"/>
        </w:rPr>
      </w:pP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790C68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3C7451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3C7451">
                <w:rPr>
                  <w:color w:val="000000"/>
                  <w:sz w:val="24"/>
                  <w:szCs w:val="24"/>
                </w:rPr>
                <w:t>@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3C7451">
                <w:rPr>
                  <w:color w:val="000000"/>
                  <w:sz w:val="24"/>
                  <w:szCs w:val="24"/>
                </w:rPr>
                <w:t>-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3C7451">
                <w:rPr>
                  <w:color w:val="000000"/>
                  <w:sz w:val="24"/>
                  <w:szCs w:val="24"/>
                </w:rPr>
                <w:t>.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73799" w:rsidRDefault="003C7451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войск национальной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790C68">
            <w:pPr>
              <w:widowControl w:val="0"/>
              <w:jc w:val="both"/>
            </w:pPr>
            <w:hyperlink r:id="rId17" w:tgtFrame="mailto:somc.gohcs@mail.ru">
              <w:r w:rsidR="003C7451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790C68">
            <w:pPr>
              <w:widowControl w:val="0"/>
              <w:jc w:val="both"/>
            </w:pPr>
            <w:hyperlink r:id="rId18" w:tgtFrame="mailto:sibcmkodo@ngs.ru">
              <w:r w:rsidR="003C7451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73799" w:rsidRDefault="00673799">
      <w:pPr>
        <w:jc w:val="both"/>
        <w:rPr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673799" w:rsidRDefault="00673799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790C68">
            <w:pPr>
              <w:widowControl w:val="0"/>
              <w:jc w:val="both"/>
            </w:pPr>
            <w:hyperlink r:id="rId19" w:tgtFrame="mailto:pnl@nso.ru">
              <w:r w:rsidR="003C7451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790C68">
            <w:pPr>
              <w:widowControl w:val="0"/>
              <w:jc w:val="both"/>
            </w:pPr>
            <w:hyperlink r:id="rId20" w:tgtFrame="mailto:dlh@nso.ru">
              <w:r w:rsidR="003C7451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790C68">
            <w:pPr>
              <w:widowControl w:val="0"/>
              <w:jc w:val="both"/>
            </w:pPr>
            <w:hyperlink r:id="rId21" w:tgtFrame="mailto:grma@nso.ru">
              <w:r w:rsidR="003C7451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790C68">
            <w:pPr>
              <w:widowControl w:val="0"/>
              <w:jc w:val="both"/>
            </w:pPr>
            <w:hyperlink r:id="rId22" w:tgtFrame="mailto:ksve@nso.ru">
              <w:r w:rsidR="003C7451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73799" w:rsidRDefault="00673799">
      <w:pPr>
        <w:jc w:val="both"/>
        <w:rPr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790C68">
            <w:pPr>
              <w:widowControl w:val="0"/>
              <w:jc w:val="both"/>
            </w:pPr>
            <w:hyperlink r:id="rId23" w:tgtFrame="mailto:gitvladimir@yandex.ru">
              <w:r w:rsidR="003C7451">
                <w:rPr>
                  <w:color w:val="000000"/>
                  <w:sz w:val="24"/>
                  <w:szCs w:val="24"/>
                </w:rPr>
                <w:t>gitvladimir@yandex.ru</w:t>
              </w:r>
              <w:r w:rsidR="003C745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3C7451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«Российский </w:t>
            </w:r>
            <w:r>
              <w:rPr>
                <w:color w:val="000000"/>
                <w:sz w:val="24"/>
                <w:szCs w:val="24"/>
              </w:rPr>
              <w:lastRenderedPageBreak/>
              <w:t>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790C68">
            <w:pPr>
              <w:widowControl w:val="0"/>
              <w:jc w:val="both"/>
            </w:pPr>
            <w:hyperlink r:id="rId24" w:tgtFrame="mailto:odiar@54.fsin.gov.ru">
              <w:r w:rsidR="003C7451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790C68">
            <w:pPr>
              <w:widowControl w:val="0"/>
              <w:jc w:val="both"/>
            </w:pPr>
            <w:hyperlink r:id="rId25" w:tgtFrame="mailto:scgkhl@nso.ru">
              <w:r w:rsidR="003C7451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790C68">
            <w:pPr>
              <w:widowControl w:val="0"/>
              <w:jc w:val="both"/>
            </w:pPr>
            <w:hyperlink r:id="rId26" w:tgtFrame="mailto:rsockanc54@rkn.gov.ru">
              <w:r w:rsidR="003C7451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790C68">
            <w:pPr>
              <w:widowControl w:val="0"/>
              <w:jc w:val="both"/>
            </w:pPr>
            <w:hyperlink r:id="rId27" w:tgtFrame="mailto:Upravlenie@54.rospotrebnadzor.ru">
              <w:r w:rsidR="003C7451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3C745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3C7451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790C68">
            <w:pPr>
              <w:widowControl w:val="0"/>
              <w:jc w:val="both"/>
            </w:pPr>
            <w:hyperlink r:id="rId28" w:tgtFrame="mailto:nsk@zsib.gosnadzor.ru">
              <w:r w:rsidR="003C7451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3C7451">
                <w:rPr>
                  <w:color w:val="000000"/>
                  <w:sz w:val="24"/>
                  <w:szCs w:val="24"/>
                </w:rPr>
                <w:t>@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3C7451">
                <w:rPr>
                  <w:color w:val="000000"/>
                  <w:sz w:val="24"/>
                  <w:szCs w:val="24"/>
                </w:rPr>
                <w:t>.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3C7451">
                <w:rPr>
                  <w:color w:val="000000"/>
                  <w:sz w:val="24"/>
                  <w:szCs w:val="24"/>
                </w:rPr>
                <w:t>.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Новосибирский центр «ЭКОСПАС» филиал ОАО «Центр аварийно-спасательных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790C68">
            <w:pPr>
              <w:widowControl w:val="0"/>
              <w:jc w:val="both"/>
            </w:pPr>
            <w:hyperlink r:id="rId29" w:tgtFrame="mailto:op_nges@rushydro.ru novges@rushydro.ru">
              <w:r w:rsidR="003C7451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790C68">
            <w:pPr>
              <w:widowControl w:val="0"/>
              <w:jc w:val="both"/>
            </w:pPr>
            <w:hyperlink r:id="rId30" w:tgtFrame="mailto:ds_sfo3052@sib.rsnet.ru">
              <w:r w:rsidR="003C7451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673799" w:rsidRDefault="00790C68">
            <w:pPr>
              <w:widowControl w:val="0"/>
              <w:jc w:val="both"/>
            </w:pPr>
            <w:hyperlink r:id="rId31" w:tgtFrame="mailto:riac@atlas-nsk.ru">
              <w:r w:rsidR="003C7451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790C68">
            <w:pPr>
              <w:widowControl w:val="0"/>
              <w:jc w:val="both"/>
            </w:pPr>
            <w:hyperlink r:id="rId32" w:tgtFrame="mailto:odp-nvk@rosgranstroy.ru">
              <w:r w:rsidR="003C7451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673799" w:rsidRDefault="0067379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73799" w:rsidRDefault="00673799"/>
    <w:p w:rsidR="00673799" w:rsidRDefault="003C7451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Филиал  ГАУ НСО "ВСЕКАНИКУЛЫ" "Детский </w:t>
            </w:r>
            <w:r>
              <w:rPr>
                <w:color w:val="000000"/>
                <w:sz w:val="24"/>
                <w:szCs w:val="24"/>
              </w:rPr>
              <w:lastRenderedPageBreak/>
              <w:t>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 xml:space="preserve">МБОУ ДО ДДТ ДОЛ "Зеленая </w:t>
            </w:r>
            <w:r>
              <w:rPr>
                <w:color w:val="000000"/>
                <w:sz w:val="24"/>
                <w:szCs w:val="24"/>
              </w:rPr>
              <w:lastRenderedPageBreak/>
              <w:t>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73799" w:rsidRDefault="00673799"/>
    <w:sectPr w:rsidR="00673799">
      <w:headerReference w:type="default" r:id="rId33"/>
      <w:pgSz w:w="11906" w:h="16838"/>
      <w:pgMar w:top="993" w:right="567" w:bottom="426" w:left="1276" w:header="284" w:footer="0" w:gutter="0"/>
      <w:cols w:space="720"/>
      <w:formProt w:val="0"/>
      <w:titlePg/>
      <w:docGrid w:linePitch="360" w:charSpace="262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68" w:rsidRDefault="00790C68">
      <w:r>
        <w:separator/>
      </w:r>
    </w:p>
  </w:endnote>
  <w:endnote w:type="continuationSeparator" w:id="0">
    <w:p w:rsidR="00790C68" w:rsidRDefault="0079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68" w:rsidRDefault="00790C68">
      <w:r>
        <w:separator/>
      </w:r>
    </w:p>
  </w:footnote>
  <w:footnote w:type="continuationSeparator" w:id="0">
    <w:p w:rsidR="00790C68" w:rsidRDefault="00790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51" w:rsidRDefault="003C7451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204A94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E1C04"/>
    <w:multiLevelType w:val="multilevel"/>
    <w:tmpl w:val="E8F6CE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B7E2950"/>
    <w:multiLevelType w:val="multilevel"/>
    <w:tmpl w:val="5170952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82358A6"/>
    <w:multiLevelType w:val="multilevel"/>
    <w:tmpl w:val="621410D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3">
    <w:nsid w:val="6ED951B6"/>
    <w:multiLevelType w:val="multilevel"/>
    <w:tmpl w:val="DAA447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99"/>
    <w:rsid w:val="00125205"/>
    <w:rsid w:val="00204A94"/>
    <w:rsid w:val="002170D5"/>
    <w:rsid w:val="00273A50"/>
    <w:rsid w:val="002834F4"/>
    <w:rsid w:val="00291FFD"/>
    <w:rsid w:val="003C7451"/>
    <w:rsid w:val="003D1794"/>
    <w:rsid w:val="003E3431"/>
    <w:rsid w:val="00487FD5"/>
    <w:rsid w:val="00547511"/>
    <w:rsid w:val="00632038"/>
    <w:rsid w:val="00673799"/>
    <w:rsid w:val="006B391B"/>
    <w:rsid w:val="00712329"/>
    <w:rsid w:val="007300B8"/>
    <w:rsid w:val="00754603"/>
    <w:rsid w:val="00790C68"/>
    <w:rsid w:val="008240C5"/>
    <w:rsid w:val="0083550E"/>
    <w:rsid w:val="008F6A69"/>
    <w:rsid w:val="0095551F"/>
    <w:rsid w:val="009F37F1"/>
    <w:rsid w:val="00AD166B"/>
    <w:rsid w:val="00AF5001"/>
    <w:rsid w:val="00B422A9"/>
    <w:rsid w:val="00B71554"/>
    <w:rsid w:val="00BA674C"/>
    <w:rsid w:val="00BC6208"/>
    <w:rsid w:val="00C73590"/>
    <w:rsid w:val="00CC7982"/>
    <w:rsid w:val="00D608D3"/>
    <w:rsid w:val="00DE2CF1"/>
    <w:rsid w:val="00DF4C13"/>
    <w:rsid w:val="00EE3320"/>
    <w:rsid w:val="00F54B7F"/>
    <w:rsid w:val="00F66732"/>
    <w:rsid w:val="00F9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C3300-AADB-451D-8DB5-CFE784A5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29610</TotalTime>
  <Pages>19</Pages>
  <Words>5924</Words>
  <Characters>33772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519</cp:revision>
  <dcterms:created xsi:type="dcterms:W3CDTF">2024-03-11T08:54:00Z</dcterms:created>
  <dcterms:modified xsi:type="dcterms:W3CDTF">2024-08-26T08:09:00Z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