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16.12.2024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352-20-3-2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17.12.2024 г.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125"/>
        <w:ind w:firstLine="5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.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100 км, кромка ледостава находится на 4 км выше г.п. с. Дубровино.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112,93 мБС (Балтийской системы измерений), сброс 837 м³/с, приток 720 м³/с. Уровень воды в реке Обь в районе г. Новосибирска находится на отметке 49 см.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села Голомыскино Завьяловского сельского совета Тогучинского района с 08.10.2024 по 21.12.2024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За прошедшие сутки на территории области зарегистрировано 8 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техногенных пожаров (г. Новосибирск: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Октябрьский, Ленинский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Заельцовский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районы,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с. Козловка Татарский район, с. Нагорное Куйбышевский район, г. Барабинск Барабинский р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айон, п. Октябрьский Усть-Таркский район</w:t>
      </w:r>
      <w:r>
        <w:rPr>
          <w:rFonts w:cs="Times New Roman" w:ascii="Times New Roman" w:hAnsi="Times New Roman"/>
          <w:color w:val="000000"/>
          <w:sz w:val="28"/>
          <w:szCs w:val="28"/>
        </w:rPr>
        <w:t>), из них 5 в жилом секторе, в результате которых погибших и травмированных нет.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21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В результате дефекта на трубопроводе диаметром 700 мм произошло нарушение теплоснабжения. Под отключение попали 180 многоквартирных жилых домов (проживает 20000 человек, в том числе 6500 детей), 14 социально-значимых объектов (4 СОШ, 9 д/с, 1 поликлиника). Население оповещено.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21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В 21:00 аварийно-восстановительные работы завершены, теплоснабжение восстановлено</w:t>
      </w: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.</w:t>
      </w:r>
    </w:p>
    <w:p>
      <w:pPr>
        <w:pStyle w:val="Normal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дорогах области за прошедшие сутки зарегистрировано 6 ДТП (</w:t>
      </w:r>
      <w:r>
        <w:rPr>
          <w:rFonts w:cs="Times New Roman" w:ascii="Times New Roman" w:hAnsi="Times New Roman"/>
          <w:bCs/>
          <w:sz w:val="28"/>
          <w:szCs w:val="28"/>
        </w:rPr>
        <w:t xml:space="preserve">Калининский, Кировский, Ленинский </w:t>
      </w:r>
      <w:r>
        <w:rPr>
          <w:rFonts w:cs="Times New Roman" w:ascii="Times New Roman" w:hAnsi="Times New Roman"/>
          <w:sz w:val="28"/>
          <w:szCs w:val="28"/>
        </w:rPr>
        <w:t>районы г. Новосибирска, Новосибирский и Чановский районы) в результате которых 2 человека погибли (Чановский район), 6 человек травмировано.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Автомобильные дороги в проезжем состоянии.</w:t>
      </w:r>
      <w:bookmarkStart w:id="0" w:name="_Hlk133589652"/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Переменная облачность, преимущественно без осадков, днем по северо-западу местами небольшой снег. В отдельных районах изморозь. На дорогах местами гололедица.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Ветер юго-западный 5-10 м/с, местами порывы до 16 м/с.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Температура воздуха ночью -11, -16°С, местами до -21°С, днём</w:t>
        <w:br/>
        <w:t>-5, -10°С, местами до -15°С.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850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/с, при этом уровень воды по гидропосту на р. Обь г. Новосибирск ожидается </w:t>
        <w:br/>
        <w:t>в районе 55 ± 10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Магнитное поле Земли ожидается спокойное. Ухудшение условий </w:t>
        <w:br/>
        <w:t>КВ-радиосвязи маловероятно.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возникновения техногенных пожаров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Возрастает риск возникновения пожаров в жилом секторе, связанных с несоблюдением мер пожарной безопасности при использовании электрических гирлянд и пиротехнических изделий, особенно не сертифицированных, а также оставлением детей без надлежащего присмотра.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 CYR" w:ascii="Times New Roman CYR" w:hAnsi="Times New Roman CYR"/>
          <w:color w:val="000000"/>
          <w:sz w:val="28"/>
          <w:szCs w:val="28"/>
          <w:lang w:eastAsia="ru-RU"/>
        </w:rPr>
        <w:t>Исходя из метеорологической обстановки, риск возникновения аварий на объектах энергетики сохраняется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 w:right="-2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Исходя из метеорологической обстановки, риск возникновения аварий на объектах ЖКХ сохраняется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bookmarkStart w:id="8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В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Осадки в виде снега и гололедица  будут способствовать осложнению обстановки на дорогах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(г. Бердск, Чановском, Барабинском, Коченевском, Мошковском, Искитимском, Черепановском и Болотнинском районах).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bookmarkStart w:id="9" w:name="_Hlk136875242"/>
      <w:bookmarkStart w:id="10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9"/>
      <w:bookmarkEnd w:id="1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hd w:val="clear" w:color="FFFFFF" w:themeColor="background1" w:fill="FFFFFF" w:themeFill="background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3.3.1. Проводить противопожарную пропаганду по вопросу доведения до населения основных мер пожарной безопасности при использовании электрических гирлянд, пиротехнических изделий.</w:t>
      </w:r>
    </w:p>
    <w:p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Обеспечить пожарную безопасность в школах, детских садах, клубах и др, совместно с органами внутренних дел провести работу по исключению случаев использования пиротехнических изделий внутри помещений и вблизи зданий.</w:t>
      </w:r>
    </w:p>
    <w:p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3.3.3.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безопасности, особенно в местах массового скопления людей.</w:t>
      </w:r>
    </w:p>
    <w:p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 xml:space="preserve">3.3.4.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проживания социально-незащищенной категории граждан, многодетных семей.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фото-, видеофиксацию).</w:t>
      </w:r>
    </w:p>
    <w:p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3.3.7.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3.4. По риску возникновения аварий на ТЭК и ЖКХ</w:t>
      </w:r>
    </w:p>
    <w:p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возникновении ЧС немедленно информировать старшего </w:t>
        <w:br/>
        <w:t>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bookmarkStart w:id="11" w:name="_Hlk163747752"/>
      <w:bookmarkEnd w:id="11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  <w:color w:val="000000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3658235</wp:posOffset>
            </wp:positionH>
            <wp:positionV relativeFrom="paragraph">
              <wp:posOffset>202565</wp:posOffset>
            </wp:positionV>
            <wp:extent cx="1009650" cy="38100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подполковник вн. службы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А.М. Якутин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bookmarkStart w:id="12" w:name="_GoBack"/>
      <w:bookmarkStart w:id="13" w:name="_GoBack"/>
      <w:bookmarkEnd w:id="13"/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1560"/>
      <w:pgNumType w:fmt="decimal"/>
      <w:formProt w:val="false"/>
      <w:titlePg/>
      <w:textDirection w:val="lrTb"/>
      <w:docGrid w:type="default" w:linePitch="360" w:charSpace="15564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sid w:val="009c563d"/>
    <w:rPr>
      <w:vertAlign w:val="superscript"/>
    </w:rPr>
  </w:style>
  <w:style w:type="character" w:styleId="FootnoteCharacters1111111111111111111111" w:customStyle="1">
    <w:name w:val="Footnote Characters1111111111111111111111"/>
    <w:qFormat/>
    <w:rsid w:val="009c563d"/>
    <w:rPr>
      <w:vertAlign w:val="superscript"/>
    </w:rPr>
  </w:style>
  <w:style w:type="character" w:styleId="FootnoteCharacters11111111111111111111111" w:customStyle="1">
    <w:name w:val="Footnote Characters11111111111111111111111"/>
    <w:qFormat/>
    <w:rsid w:val="009c563d"/>
    <w:rPr>
      <w:vertAlign w:val="superscript"/>
    </w:rPr>
  </w:style>
  <w:style w:type="character" w:styleId="FootnoteCharacters111111111111111111111111" w:customStyle="1">
    <w:name w:val="Footnote Characters111111111111111111111111"/>
    <w:qFormat/>
    <w:rsid w:val="009c563d"/>
    <w:rPr>
      <w:vertAlign w:val="superscript"/>
    </w:rPr>
  </w:style>
  <w:style w:type="character" w:styleId="FootnoteCharacters1111111111111111111111111" w:customStyle="1">
    <w:name w:val="Footnote Characters1111111111111111111111111"/>
    <w:qFormat/>
    <w:rsid w:val="009c563d"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sid w:val="009c563d"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sid w:val="009c563d"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sid w:val="009c563d"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sid w:val="009c563d"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sid w:val="009c563d"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sid w:val="009c563d"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sid w:val="009c563d"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sid w:val="009c563d"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sid w:val="009c563d"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sid w:val="009c563d"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sid w:val="009c563d"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sid w:val="009c563d"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sid w:val="009c563d"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sid w:val="009c563d"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sid w:val="009c563d"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sid w:val="009c563d"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sid w:val="009c563d"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sid w:val="009c563d"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sid w:val="009c563d"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sid w:val="009c563d"/>
    <w:rPr>
      <w:vertAlign w:val="superscript"/>
    </w:rPr>
  </w:style>
  <w:style w:type="character" w:styleId="EndnoteCharacters1111111111111111111111" w:customStyle="1">
    <w:name w:val="Endnote Characters1111111111111111111111"/>
    <w:qFormat/>
    <w:rsid w:val="009c563d"/>
    <w:rPr>
      <w:vertAlign w:val="superscript"/>
    </w:rPr>
  </w:style>
  <w:style w:type="character" w:styleId="EndnoteCharacters11111111111111111111111" w:customStyle="1">
    <w:name w:val="Endnote Characters11111111111111111111111"/>
    <w:qFormat/>
    <w:rsid w:val="009c563d"/>
    <w:rPr>
      <w:vertAlign w:val="superscript"/>
    </w:rPr>
  </w:style>
  <w:style w:type="character" w:styleId="EndnoteCharacters111111111111111111111111" w:customStyle="1">
    <w:name w:val="Endnote Characters111111111111111111111111"/>
    <w:qFormat/>
    <w:rsid w:val="009c563d"/>
    <w:rPr>
      <w:vertAlign w:val="superscript"/>
    </w:rPr>
  </w:style>
  <w:style w:type="character" w:styleId="EndnoteCharacters1111111111111111111111111" w:customStyle="1">
    <w:name w:val="Endnote Characters1111111111111111111111111"/>
    <w:qFormat/>
    <w:rsid w:val="009c563d"/>
    <w:rPr>
      <w:vertAlign w:val="superscript"/>
    </w:rPr>
  </w:style>
  <w:style w:type="character" w:styleId="EndnoteCharacters11111111111111111111111111" w:customStyle="1">
    <w:name w:val="Endnote Characters11111111111111111111111111"/>
    <w:qFormat/>
    <w:rsid w:val="009c563d"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sid w:val="009c563d"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sid w:val="009c563d"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sid w:val="009c563d"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sid w:val="009c563d"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sid w:val="009c563d"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sid w:val="009c563d"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sid w:val="009c563d"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sid w:val="009c563d"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sid w:val="009c563d"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sid w:val="009c563d"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sid w:val="009c563d"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sid w:val="009c563d"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sid w:val="009c563d"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sid w:val="009c563d"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sid w:val="009c563d"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sid w:val="009c563d"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sid w:val="009c563d"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sid w:val="009c563d"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>
    <w:name w:val="Internet Link154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eastAsia="ru-RU" w:bidi="ar-SA" w:val="ru-RU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left="1984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9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bidi="ar-SA" w:val="ru-RU" w:eastAsia="zh-CN"/>
    </w:rPr>
  </w:style>
  <w:style w:type="paragraph" w:styleId="Style20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bidi="ar-SA" w:val="ru-RU" w:eastAsia="zh-CN"/>
    </w:rPr>
  </w:style>
  <w:style w:type="paragraph" w:styleId="Style21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9c563d"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bidi="ar-SA" w:val="ru-RU" w:eastAsia="zh-CN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cs="Calibri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bidi="ar-SA" w:val="ru-RU" w:eastAsia="zh-CN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numbering" w:styleId="Style25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6785</TotalTime>
  <Application>LibreOffice/24.8.0.3$Windows_X86_64 LibreOffice_project/0bdf1299c94fe897b119f97f3c613e9dca6be583</Application>
  <AppVersion>15.0000</AppVersion>
  <Pages>15</Pages>
  <Words>2505</Words>
  <Characters>20765</Characters>
  <CharactersWithSpaces>22842</CharactersWithSpaces>
  <Paragraphs>495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2024-12-16T15:32:45Z</dcterms:modified>
  <cp:revision>1348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